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bookmarkStart w:id="0" w:name="_Toc241978546"/>
    <w:p w:rsidR="001C50CC" w:rsidRPr="00FC37E9" w:rsidRDefault="0053054F">
      <w:pPr>
        <w:jc w:val="right"/>
        <w:rPr>
          <w:color w:val="000000"/>
          <w:sz w:val="120"/>
          <w:szCs w:val="120"/>
        </w:rPr>
      </w:pPr>
      <w:r w:rsidRPr="00FC37E9">
        <w:rPr>
          <w:color w:val="000000"/>
          <w:sz w:val="120"/>
          <w:szCs w:val="120"/>
        </w:rPr>
        <w:fldChar w:fldCharType="begin"/>
      </w:r>
      <w:r w:rsidR="00760A26" w:rsidRPr="00FC37E9">
        <w:rPr>
          <w:color w:val="000000"/>
          <w:sz w:val="120"/>
          <w:szCs w:val="120"/>
        </w:rPr>
        <w:instrText xml:space="preserve"> MACROBUTTON MTEditEquationSection2 </w:instrText>
      </w:r>
      <w:r w:rsidR="00760A26" w:rsidRPr="00FC37E9">
        <w:rPr>
          <w:rStyle w:val="MTEquationSection"/>
          <w:color w:val="000000"/>
        </w:rPr>
        <w:instrText>Equation Chapter 1 Section 1</w:instrText>
      </w:r>
      <w:r w:rsidRPr="00FC37E9">
        <w:rPr>
          <w:color w:val="000000"/>
          <w:sz w:val="120"/>
          <w:szCs w:val="120"/>
        </w:rPr>
        <w:fldChar w:fldCharType="begin"/>
      </w:r>
      <w:r w:rsidR="00760A26" w:rsidRPr="00FC37E9">
        <w:rPr>
          <w:color w:val="000000"/>
          <w:sz w:val="120"/>
          <w:szCs w:val="120"/>
        </w:rPr>
        <w:instrText xml:space="preserve"> SEQ MTEqn \r \h \* MERGEFORMAT </w:instrText>
      </w:r>
      <w:r w:rsidRPr="00FC37E9">
        <w:rPr>
          <w:color w:val="000000"/>
          <w:sz w:val="120"/>
          <w:szCs w:val="120"/>
        </w:rPr>
        <w:fldChar w:fldCharType="end"/>
      </w:r>
      <w:r w:rsidRPr="00FC37E9">
        <w:rPr>
          <w:color w:val="000000"/>
          <w:sz w:val="120"/>
          <w:szCs w:val="120"/>
        </w:rPr>
        <w:fldChar w:fldCharType="begin"/>
      </w:r>
      <w:r w:rsidR="00760A26" w:rsidRPr="00FC37E9">
        <w:rPr>
          <w:color w:val="000000"/>
          <w:sz w:val="120"/>
          <w:szCs w:val="120"/>
        </w:rPr>
        <w:instrText xml:space="preserve"> SEQ MTSec \r 1 \h \* MERGEFORMAT </w:instrText>
      </w:r>
      <w:r w:rsidRPr="00FC37E9">
        <w:rPr>
          <w:color w:val="000000"/>
          <w:sz w:val="120"/>
          <w:szCs w:val="120"/>
        </w:rPr>
        <w:fldChar w:fldCharType="end"/>
      </w:r>
      <w:r w:rsidRPr="00FC37E9">
        <w:rPr>
          <w:color w:val="000000"/>
          <w:sz w:val="120"/>
          <w:szCs w:val="120"/>
        </w:rPr>
        <w:fldChar w:fldCharType="begin"/>
      </w:r>
      <w:r w:rsidR="00760A26" w:rsidRPr="00FC37E9">
        <w:rPr>
          <w:color w:val="000000"/>
          <w:sz w:val="120"/>
          <w:szCs w:val="120"/>
        </w:rPr>
        <w:instrText xml:space="preserve"> SEQ MTChap \r 1 \h \* MERGEFORMAT </w:instrText>
      </w:r>
      <w:r w:rsidRPr="00FC37E9">
        <w:rPr>
          <w:color w:val="000000"/>
          <w:sz w:val="120"/>
          <w:szCs w:val="120"/>
        </w:rPr>
        <w:fldChar w:fldCharType="end"/>
      </w:r>
      <w:r w:rsidRPr="00FC37E9">
        <w:rPr>
          <w:color w:val="000000"/>
          <w:sz w:val="120"/>
          <w:szCs w:val="120"/>
        </w:rPr>
        <w:fldChar w:fldCharType="end"/>
      </w:r>
      <w:r w:rsidR="001C50CC" w:rsidRPr="00FC37E9">
        <w:rPr>
          <w:color w:val="000000"/>
          <w:sz w:val="120"/>
          <w:szCs w:val="120"/>
        </w:rPr>
        <w:t>JJF</w:t>
      </w:r>
      <w:bookmarkEnd w:id="0"/>
    </w:p>
    <w:p w:rsidR="001C50CC" w:rsidRPr="00FC37E9" w:rsidRDefault="001C50CC">
      <w:pPr>
        <w:adjustRightInd w:val="0"/>
        <w:snapToGrid w:val="0"/>
        <w:jc w:val="right"/>
        <w:outlineLvl w:val="0"/>
        <w:rPr>
          <w:rFonts w:ascii="宋体" w:hAnsi="宋体"/>
          <w:bCs/>
          <w:color w:val="000000"/>
        </w:rPr>
      </w:pPr>
    </w:p>
    <w:p w:rsidR="001C50CC" w:rsidRPr="00FC37E9" w:rsidRDefault="001C50CC">
      <w:pPr>
        <w:jc w:val="center"/>
        <w:rPr>
          <w:rFonts w:ascii="宋体" w:hAnsi="宋体"/>
          <w:bCs/>
          <w:color w:val="000000"/>
          <w:sz w:val="52"/>
        </w:rPr>
      </w:pPr>
      <w:r w:rsidRPr="00FC37E9">
        <w:rPr>
          <w:rFonts w:ascii="宋体" w:hAnsi="宋体" w:hint="eastAsia"/>
          <w:bCs/>
          <w:color w:val="000000"/>
          <w:sz w:val="52"/>
        </w:rPr>
        <w:t>中华人民共和国国家计量技术规范</w:t>
      </w:r>
    </w:p>
    <w:p w:rsidR="001C50CC" w:rsidRPr="00FC37E9" w:rsidRDefault="001C50CC">
      <w:pPr>
        <w:rPr>
          <w:rFonts w:ascii="黑体" w:eastAsia="黑体" w:hAnsi="宋体"/>
          <w:bCs/>
          <w:color w:val="000000"/>
          <w:sz w:val="28"/>
        </w:rPr>
      </w:pPr>
      <w:r w:rsidRPr="00FC37E9">
        <w:rPr>
          <w:rFonts w:ascii="宋体" w:hAnsi="宋体"/>
          <w:bCs/>
          <w:color w:val="000000"/>
          <w:sz w:val="28"/>
        </w:rPr>
        <w:t xml:space="preserve">                          </w:t>
      </w:r>
      <w:r w:rsidRPr="00FC37E9">
        <w:rPr>
          <w:rFonts w:ascii="宋体" w:hAnsi="宋体" w:hint="eastAsia"/>
          <w:bCs/>
          <w:color w:val="000000"/>
          <w:sz w:val="28"/>
        </w:rPr>
        <w:t xml:space="preserve">         </w:t>
      </w:r>
      <w:r w:rsidRPr="00FC37E9">
        <w:rPr>
          <w:rFonts w:eastAsia="黑体"/>
          <w:bCs/>
          <w:color w:val="000000"/>
          <w:sz w:val="28"/>
        </w:rPr>
        <w:t>JJF</w:t>
      </w:r>
      <w:r w:rsidR="0002748A">
        <w:rPr>
          <w:rFonts w:eastAsia="黑体" w:hint="eastAsia"/>
          <w:bCs/>
          <w:color w:val="000000"/>
          <w:sz w:val="28"/>
        </w:rPr>
        <w:t xml:space="preserve"> </w:t>
      </w:r>
      <w:r w:rsidRPr="00FC37E9">
        <w:rPr>
          <w:rFonts w:ascii="黑体" w:eastAsia="黑体" w:hAnsi="宋体" w:hint="eastAsia"/>
          <w:bCs/>
          <w:color w:val="000000"/>
          <w:sz w:val="28"/>
        </w:rPr>
        <w:t>×××× — ××××</w:t>
      </w:r>
    </w:p>
    <w:p w:rsidR="001C50CC" w:rsidRPr="00FC37E9" w:rsidRDefault="0053054F">
      <w:pPr>
        <w:rPr>
          <w:rFonts w:ascii="宋体" w:hAnsi="宋体"/>
          <w:b/>
          <w:color w:val="000000"/>
        </w:rPr>
      </w:pPr>
      <w:r>
        <w:rPr>
          <w:rFonts w:ascii="宋体" w:hAnsi="宋体"/>
          <w:b/>
          <w:noProof/>
          <w:color w:val="000000"/>
        </w:rPr>
        <w:pict>
          <v:line id="_x0000_s1026" style="position:absolute;left:0;text-align:left;z-index:251656192" from="-6.75pt,7.35pt" to="434.25pt,7.35pt" strokeweight="1.5pt"/>
        </w:pict>
      </w:r>
    </w:p>
    <w:p w:rsidR="001C50CC" w:rsidRPr="00FC37E9" w:rsidRDefault="001C50CC">
      <w:pPr>
        <w:rPr>
          <w:rFonts w:ascii="宋体" w:hAnsi="宋体"/>
          <w:b/>
          <w:color w:val="000000"/>
        </w:rPr>
      </w:pPr>
    </w:p>
    <w:p w:rsidR="001C50CC" w:rsidRPr="00FC37E9" w:rsidRDefault="001C50CC">
      <w:pPr>
        <w:rPr>
          <w:rFonts w:ascii="宋体" w:hAnsi="宋体"/>
          <w:b/>
          <w:color w:val="000000"/>
        </w:rPr>
      </w:pPr>
    </w:p>
    <w:p w:rsidR="001C50CC" w:rsidRPr="00FC37E9" w:rsidRDefault="001C50CC">
      <w:pPr>
        <w:rPr>
          <w:rFonts w:ascii="宋体" w:hAnsi="宋体"/>
          <w:b/>
          <w:color w:val="000000"/>
        </w:rPr>
      </w:pPr>
    </w:p>
    <w:p w:rsidR="001C50CC" w:rsidRPr="00FC37E9" w:rsidRDefault="001C50CC">
      <w:pPr>
        <w:rPr>
          <w:rFonts w:ascii="宋体" w:hAnsi="宋体"/>
          <w:b/>
          <w:color w:val="000000"/>
        </w:rPr>
      </w:pPr>
    </w:p>
    <w:p w:rsidR="001C50CC" w:rsidRPr="00FC37E9" w:rsidRDefault="00E63E44">
      <w:pPr>
        <w:ind w:firstLineChars="162" w:firstLine="842"/>
        <w:jc w:val="center"/>
        <w:rPr>
          <w:rFonts w:ascii="黑体" w:eastAsia="黑体" w:hAnsi="宋体"/>
          <w:bCs/>
          <w:color w:val="000000"/>
          <w:sz w:val="52"/>
          <w:szCs w:val="44"/>
        </w:rPr>
      </w:pPr>
      <w:r w:rsidRPr="00FC37E9">
        <w:rPr>
          <w:rFonts w:ascii="黑体" w:eastAsia="黑体" w:hAnsi="宋体" w:hint="eastAsia"/>
          <w:bCs/>
          <w:color w:val="000000"/>
          <w:sz w:val="52"/>
          <w:szCs w:val="44"/>
        </w:rPr>
        <w:t>普通照明用</w:t>
      </w:r>
      <w:r w:rsidR="007975C1">
        <w:rPr>
          <w:rFonts w:ascii="黑体" w:eastAsia="黑体" w:hAnsi="宋体" w:hint="eastAsia"/>
          <w:bCs/>
          <w:color w:val="000000"/>
          <w:sz w:val="52"/>
          <w:szCs w:val="44"/>
        </w:rPr>
        <w:t>非定向自镇流LED灯</w:t>
      </w:r>
      <w:r w:rsidR="001C50CC" w:rsidRPr="00FC37E9">
        <w:rPr>
          <w:rFonts w:ascii="黑体" w:eastAsia="黑体" w:hAnsi="宋体" w:hint="eastAsia"/>
          <w:bCs/>
          <w:color w:val="000000"/>
          <w:sz w:val="52"/>
          <w:szCs w:val="44"/>
        </w:rPr>
        <w:t>能源效率计量检测规则</w:t>
      </w:r>
    </w:p>
    <w:p w:rsidR="001C50CC" w:rsidRPr="00FC37E9" w:rsidRDefault="001C50CC" w:rsidP="003B55AB">
      <w:pPr>
        <w:ind w:leftChars="104" w:left="218" w:firstLineChars="179" w:firstLine="501"/>
        <w:jc w:val="center"/>
        <w:rPr>
          <w:bCs/>
          <w:color w:val="000000"/>
          <w:sz w:val="28"/>
          <w:szCs w:val="28"/>
        </w:rPr>
      </w:pPr>
      <w:r w:rsidRPr="00E42A41">
        <w:rPr>
          <w:bCs/>
          <w:color w:val="000000"/>
          <w:sz w:val="28"/>
          <w:szCs w:val="28"/>
        </w:rPr>
        <w:t xml:space="preserve">Rules of Metrology Testing for Energy Efficiency of </w:t>
      </w:r>
      <w:r w:rsidR="00E63E44" w:rsidRPr="00E42A41">
        <w:rPr>
          <w:bCs/>
          <w:color w:val="000000"/>
          <w:sz w:val="28"/>
          <w:szCs w:val="28"/>
        </w:rPr>
        <w:t xml:space="preserve">Self-ballasted </w:t>
      </w:r>
      <w:r w:rsidR="00F912D2" w:rsidRPr="00E42A41">
        <w:rPr>
          <w:rFonts w:hint="eastAsia"/>
          <w:bCs/>
          <w:color w:val="000000"/>
          <w:sz w:val="28"/>
          <w:szCs w:val="28"/>
        </w:rPr>
        <w:t>non</w:t>
      </w:r>
      <w:r w:rsidR="003F2885">
        <w:rPr>
          <w:rFonts w:hint="eastAsia"/>
          <w:bCs/>
          <w:color w:val="000000"/>
          <w:sz w:val="28"/>
          <w:szCs w:val="28"/>
        </w:rPr>
        <w:t>-</w:t>
      </w:r>
      <w:r w:rsidR="00F912D2" w:rsidRPr="00E42A41">
        <w:rPr>
          <w:rFonts w:hint="eastAsia"/>
          <w:bCs/>
          <w:color w:val="000000"/>
          <w:sz w:val="28"/>
          <w:szCs w:val="28"/>
        </w:rPr>
        <w:t xml:space="preserve">directional LED </w:t>
      </w:r>
      <w:r w:rsidR="00E63E44" w:rsidRPr="00E42A41">
        <w:rPr>
          <w:bCs/>
          <w:color w:val="000000"/>
          <w:sz w:val="28"/>
          <w:szCs w:val="28"/>
        </w:rPr>
        <w:t>Lamp</w:t>
      </w:r>
      <w:r w:rsidR="00510CEC" w:rsidRPr="00E42A41">
        <w:rPr>
          <w:rFonts w:hint="eastAsia"/>
          <w:bCs/>
          <w:color w:val="000000"/>
          <w:sz w:val="28"/>
          <w:szCs w:val="28"/>
        </w:rPr>
        <w:t>s</w:t>
      </w:r>
      <w:r w:rsidR="00E63E44" w:rsidRPr="00E42A41">
        <w:rPr>
          <w:bCs/>
          <w:color w:val="000000"/>
          <w:sz w:val="28"/>
          <w:szCs w:val="28"/>
        </w:rPr>
        <w:t xml:space="preserve"> for general lighting service</w:t>
      </w:r>
    </w:p>
    <w:p w:rsidR="001C50CC" w:rsidRPr="00FC37E9" w:rsidRDefault="001C50CC">
      <w:pPr>
        <w:rPr>
          <w:rFonts w:ascii="宋体" w:hAnsi="宋体"/>
          <w:b/>
          <w:color w:val="000000"/>
        </w:rPr>
      </w:pPr>
    </w:p>
    <w:p w:rsidR="001C50CC" w:rsidRPr="00FC37E9" w:rsidRDefault="001C50CC">
      <w:pPr>
        <w:rPr>
          <w:rFonts w:ascii="宋体" w:hAnsi="宋体"/>
          <w:b/>
          <w:color w:val="000000"/>
        </w:rPr>
      </w:pPr>
    </w:p>
    <w:p w:rsidR="001C50CC" w:rsidRPr="00FC37E9" w:rsidRDefault="001C50CC">
      <w:pPr>
        <w:jc w:val="center"/>
        <w:rPr>
          <w:rFonts w:ascii="宋体" w:hAnsi="宋体"/>
          <w:b/>
          <w:color w:val="000000"/>
        </w:rPr>
      </w:pPr>
      <w:r w:rsidRPr="00FC37E9">
        <w:rPr>
          <w:rFonts w:ascii="宋体" w:hAnsi="宋体" w:hint="eastAsia"/>
          <w:b/>
          <w:color w:val="000000"/>
        </w:rPr>
        <w:t xml:space="preserve"> </w:t>
      </w:r>
    </w:p>
    <w:p w:rsidR="001C50CC" w:rsidRPr="00FC37E9" w:rsidRDefault="001C50CC">
      <w:pPr>
        <w:jc w:val="center"/>
        <w:rPr>
          <w:rFonts w:ascii="宋体" w:hAnsi="宋体"/>
          <w:bCs/>
          <w:color w:val="000000"/>
        </w:rPr>
      </w:pPr>
    </w:p>
    <w:p w:rsidR="001C50CC" w:rsidRPr="00FC37E9" w:rsidRDefault="001C50CC">
      <w:pPr>
        <w:jc w:val="center"/>
        <w:rPr>
          <w:rFonts w:ascii="宋体" w:hAnsi="宋体"/>
          <w:b/>
          <w:color w:val="000000"/>
          <w:sz w:val="28"/>
          <w:szCs w:val="28"/>
        </w:rPr>
      </w:pPr>
      <w:r w:rsidRPr="00FC37E9">
        <w:rPr>
          <w:rFonts w:ascii="宋体" w:hAnsi="宋体" w:hint="eastAsia"/>
          <w:b/>
          <w:color w:val="000000"/>
          <w:sz w:val="28"/>
          <w:szCs w:val="28"/>
        </w:rPr>
        <w:t>（</w:t>
      </w:r>
      <w:r w:rsidR="00B252F8">
        <w:rPr>
          <w:rFonts w:ascii="宋体" w:hAnsi="宋体" w:hint="eastAsia"/>
          <w:b/>
          <w:color w:val="000000"/>
          <w:sz w:val="28"/>
          <w:szCs w:val="28"/>
        </w:rPr>
        <w:t>征求意见稿</w:t>
      </w:r>
      <w:r w:rsidRPr="00FC37E9">
        <w:rPr>
          <w:rFonts w:ascii="宋体" w:hAnsi="宋体" w:hint="eastAsia"/>
          <w:b/>
          <w:color w:val="000000"/>
          <w:sz w:val="28"/>
          <w:szCs w:val="28"/>
        </w:rPr>
        <w:t>）</w:t>
      </w:r>
    </w:p>
    <w:p w:rsidR="001C50CC" w:rsidRPr="00FC37E9" w:rsidRDefault="001C50CC">
      <w:pPr>
        <w:spacing w:before="180"/>
        <w:rPr>
          <w:rFonts w:ascii="宋体" w:hAnsi="宋体"/>
          <w:b/>
          <w:color w:val="000000"/>
        </w:rPr>
      </w:pPr>
    </w:p>
    <w:p w:rsidR="009B05C2" w:rsidRPr="00FC37E9" w:rsidRDefault="009B05C2">
      <w:pPr>
        <w:spacing w:before="180"/>
        <w:rPr>
          <w:rFonts w:ascii="宋体" w:hAnsi="宋体"/>
          <w:b/>
          <w:color w:val="000000"/>
        </w:rPr>
      </w:pPr>
    </w:p>
    <w:p w:rsidR="009B05C2" w:rsidRPr="00FC37E9" w:rsidRDefault="009B05C2">
      <w:pPr>
        <w:spacing w:before="180"/>
        <w:rPr>
          <w:rFonts w:ascii="宋体" w:hAnsi="宋体"/>
          <w:b/>
          <w:color w:val="000000"/>
        </w:rPr>
      </w:pPr>
    </w:p>
    <w:p w:rsidR="001C50CC" w:rsidRPr="00FC37E9" w:rsidRDefault="001C50CC">
      <w:pPr>
        <w:spacing w:before="180"/>
        <w:rPr>
          <w:rFonts w:ascii="宋体" w:hAnsi="宋体"/>
          <w:b/>
          <w:color w:val="000000"/>
        </w:rPr>
      </w:pPr>
    </w:p>
    <w:p w:rsidR="001C50CC" w:rsidRPr="00FC37E9" w:rsidRDefault="0053054F">
      <w:pPr>
        <w:jc w:val="center"/>
        <w:rPr>
          <w:rFonts w:ascii="黑体" w:eastAsia="黑体" w:hAnsi="宋体"/>
          <w:bCs/>
          <w:color w:val="000000"/>
          <w:sz w:val="28"/>
        </w:rPr>
      </w:pPr>
      <w:r w:rsidRPr="0053054F">
        <w:rPr>
          <w:rFonts w:ascii="黑体" w:eastAsia="黑体" w:hAnsi="宋体"/>
          <w:b/>
          <w:noProof/>
          <w:color w:val="000000"/>
        </w:rPr>
        <w:pict>
          <v:line id="_x0000_s1027" style="position:absolute;left:0;text-align:left;z-index:251657216" from="-9pt,24.15pt" to="6in,24.15pt" strokeweight="1.5pt"/>
        </w:pict>
      </w:r>
      <w:r w:rsidR="001C50CC" w:rsidRPr="00FC37E9">
        <w:rPr>
          <w:rFonts w:ascii="黑体" w:eastAsia="黑体" w:hAnsi="宋体" w:hint="eastAsia"/>
          <w:bCs/>
          <w:color w:val="000000"/>
          <w:sz w:val="28"/>
        </w:rPr>
        <w:t xml:space="preserve">××××－××－××发布  　　</w:t>
      </w:r>
      <w:proofErr w:type="gramStart"/>
      <w:r w:rsidR="001C50CC" w:rsidRPr="00FC37E9">
        <w:rPr>
          <w:rFonts w:ascii="黑体" w:eastAsia="黑体" w:hAnsi="宋体" w:hint="eastAsia"/>
          <w:bCs/>
          <w:color w:val="000000"/>
          <w:sz w:val="28"/>
        </w:rPr>
        <w:t xml:space="preserve">　</w:t>
      </w:r>
      <w:proofErr w:type="gramEnd"/>
      <w:r w:rsidR="001C50CC" w:rsidRPr="00FC37E9">
        <w:rPr>
          <w:rFonts w:ascii="黑体" w:eastAsia="黑体" w:hAnsi="宋体" w:hint="eastAsia"/>
          <w:bCs/>
          <w:color w:val="000000"/>
          <w:sz w:val="28"/>
        </w:rPr>
        <w:t xml:space="preserve">   ××××－××－××实施</w:t>
      </w:r>
    </w:p>
    <w:p w:rsidR="001C50CC" w:rsidRPr="00FC37E9" w:rsidRDefault="001C50CC">
      <w:pPr>
        <w:jc w:val="center"/>
        <w:rPr>
          <w:rFonts w:ascii="宋体" w:hAnsi="宋体"/>
          <w:bCs/>
          <w:color w:val="000000"/>
          <w:sz w:val="28"/>
        </w:rPr>
        <w:sectPr w:rsidR="001C50CC" w:rsidRPr="00FC37E9">
          <w:headerReference w:type="even" r:id="rId8"/>
          <w:headerReference w:type="default" r:id="rId9"/>
          <w:pgSz w:w="11906" w:h="16838"/>
          <w:pgMar w:top="1440" w:right="1800" w:bottom="1440" w:left="1800" w:header="851" w:footer="992" w:gutter="0"/>
          <w:cols w:space="425"/>
          <w:docGrid w:type="lines" w:linePitch="312"/>
        </w:sectPr>
      </w:pPr>
      <w:r w:rsidRPr="00FC37E9">
        <w:rPr>
          <w:rFonts w:ascii="宋体" w:hAnsi="宋体" w:hint="eastAsia"/>
          <w:bCs/>
          <w:color w:val="000000"/>
          <w:sz w:val="36"/>
          <w:szCs w:val="36"/>
        </w:rPr>
        <w:t xml:space="preserve">国 家 </w:t>
      </w:r>
      <w:r w:rsidR="00205FCB">
        <w:rPr>
          <w:rFonts w:ascii="宋体" w:hAnsi="宋体" w:hint="eastAsia"/>
          <w:bCs/>
          <w:color w:val="000000"/>
          <w:sz w:val="36"/>
          <w:szCs w:val="36"/>
        </w:rPr>
        <w:t>市 场 监 督 管 理</w:t>
      </w:r>
      <w:r w:rsidRPr="00FC37E9">
        <w:rPr>
          <w:rFonts w:ascii="宋体" w:hAnsi="宋体" w:hint="eastAsia"/>
          <w:bCs/>
          <w:color w:val="000000"/>
          <w:sz w:val="36"/>
          <w:szCs w:val="36"/>
        </w:rPr>
        <w:t xml:space="preserve"> 总 局</w:t>
      </w:r>
      <w:r w:rsidRPr="00FC37E9">
        <w:rPr>
          <w:rFonts w:ascii="宋体" w:hAnsi="宋体" w:hint="eastAsia"/>
          <w:bCs/>
          <w:color w:val="000000"/>
          <w:sz w:val="28"/>
        </w:rPr>
        <w:t xml:space="preserve">　 </w:t>
      </w:r>
      <w:r w:rsidRPr="00FC37E9">
        <w:rPr>
          <w:rFonts w:ascii="黑体" w:eastAsia="黑体" w:hAnsi="宋体" w:hint="eastAsia"/>
          <w:bCs/>
          <w:color w:val="000000"/>
          <w:sz w:val="28"/>
        </w:rPr>
        <w:t>发 布</w:t>
      </w:r>
      <w:r w:rsidR="001B5058" w:rsidRPr="00FC37E9">
        <w:rPr>
          <w:rFonts w:ascii="黑体" w:eastAsia="黑体" w:hAnsi="宋体" w:hint="eastAsia"/>
          <w:bCs/>
          <w:color w:val="000000"/>
          <w:sz w:val="28"/>
        </w:rPr>
        <w:t xml:space="preserve"> </w:t>
      </w:r>
    </w:p>
    <w:p w:rsidR="001C50CC" w:rsidRPr="00FC37E9" w:rsidRDefault="001C50CC">
      <w:pPr>
        <w:spacing w:line="360" w:lineRule="exact"/>
        <w:rPr>
          <w:rFonts w:ascii="宋体" w:hAnsi="宋体"/>
          <w:color w:val="000000"/>
        </w:rPr>
      </w:pPr>
    </w:p>
    <w:p w:rsidR="001C50CC" w:rsidRPr="00FC37E9" w:rsidRDefault="001C50CC">
      <w:pPr>
        <w:spacing w:line="360" w:lineRule="exact"/>
        <w:rPr>
          <w:rFonts w:ascii="宋体" w:hAnsi="宋体"/>
          <w:color w:val="000000"/>
        </w:rPr>
      </w:pPr>
    </w:p>
    <w:p w:rsidR="00C338F7" w:rsidRPr="00205FCB" w:rsidRDefault="00C338F7">
      <w:pPr>
        <w:spacing w:line="700" w:lineRule="exact"/>
        <w:jc w:val="center"/>
        <w:rPr>
          <w:rFonts w:ascii="黑体" w:eastAsia="黑体" w:hAnsi="宋体"/>
          <w:bCs/>
          <w:color w:val="000000"/>
          <w:sz w:val="48"/>
          <w:szCs w:val="48"/>
        </w:rPr>
        <w:sectPr w:rsidR="00C338F7" w:rsidRPr="00205FCB" w:rsidSect="009C05FE">
          <w:headerReference w:type="default" r:id="rId10"/>
          <w:footerReference w:type="even" r:id="rId11"/>
          <w:footerReference w:type="default" r:id="rId12"/>
          <w:type w:val="continuous"/>
          <w:pgSz w:w="11906" w:h="16838"/>
          <w:pgMar w:top="1440" w:right="1466" w:bottom="1440" w:left="1797" w:header="851" w:footer="992" w:gutter="0"/>
          <w:pgNumType w:fmt="upperRoman" w:start="1"/>
          <w:cols w:space="425"/>
          <w:docGrid w:type="lines" w:linePitch="312"/>
        </w:sectPr>
      </w:pPr>
    </w:p>
    <w:p w:rsidR="00256DC7" w:rsidRDefault="0053054F">
      <w:pPr>
        <w:spacing w:line="700" w:lineRule="exact"/>
        <w:jc w:val="center"/>
        <w:rPr>
          <w:rFonts w:ascii="黑体" w:eastAsia="黑体" w:hAnsi="宋体"/>
          <w:bCs/>
          <w:color w:val="000000"/>
          <w:sz w:val="48"/>
          <w:szCs w:val="48"/>
        </w:rPr>
      </w:pPr>
      <w:r>
        <w:rPr>
          <w:rFonts w:ascii="黑体" w:eastAsia="黑体" w:hAnsi="宋体"/>
          <w:bCs/>
          <w:noProof/>
          <w:color w:val="000000"/>
          <w:sz w:val="48"/>
          <w:szCs w:val="48"/>
        </w:rPr>
        <w:lastRenderedPageBreak/>
        <w:pict>
          <v:roundrect id="_x0000_s1028" style="position:absolute;left:0;text-align:left;margin-left:306pt;margin-top:7.8pt;width:156pt;height:85.8pt;z-index:-251658240;mso-wrap-edited:f" arcsize="13153f" wrapcoords="2647 -160 1694 0 0 1600 -106 3840 -106 18400 318 20320 1694 21600 2012 21600 19482 21600 19800 21600 21176 20320 21706 18080 21706 4000 21600 1760 19800 0 18953 -160 2647 -160" strokeweight="1.5pt">
            <v:textbox style="mso-next-textbox:#_x0000_s1028" inset="0,,0">
              <w:txbxContent>
                <w:p w:rsidR="00236412" w:rsidRDefault="00236412" w:rsidP="00205FCB">
                  <w:pPr>
                    <w:pStyle w:val="a7"/>
                    <w:spacing w:beforeLines="50"/>
                    <w:ind w:firstLineChars="0" w:firstLine="0"/>
                  </w:pPr>
                </w:p>
                <w:p w:rsidR="00236412" w:rsidRPr="00373A9F" w:rsidRDefault="00236412" w:rsidP="00205FCB">
                  <w:pPr>
                    <w:pStyle w:val="a7"/>
                    <w:spacing w:beforeLines="50"/>
                    <w:ind w:firstLineChars="0" w:firstLine="0"/>
                    <w:jc w:val="center"/>
                    <w:rPr>
                      <w:rFonts w:ascii="黑体" w:eastAsia="黑体"/>
                      <w:bCs/>
                      <w:spacing w:val="-20"/>
                      <w:sz w:val="28"/>
                      <w:szCs w:val="28"/>
                    </w:rPr>
                  </w:pPr>
                  <w:r w:rsidRPr="00373A9F">
                    <w:rPr>
                      <w:rFonts w:ascii="黑体" w:eastAsia="黑体" w:hint="eastAsia"/>
                      <w:spacing w:val="-20"/>
                      <w:sz w:val="28"/>
                      <w:szCs w:val="28"/>
                    </w:rPr>
                    <w:t>JJ</w:t>
                  </w:r>
                  <w:r w:rsidRPr="00373A9F">
                    <w:rPr>
                      <w:rFonts w:ascii="黑体" w:eastAsia="黑体"/>
                      <w:spacing w:val="-20"/>
                      <w:sz w:val="28"/>
                      <w:szCs w:val="28"/>
                    </w:rPr>
                    <w:t>F</w:t>
                  </w:r>
                  <w:r>
                    <w:rPr>
                      <w:rFonts w:ascii="黑体" w:eastAsia="黑体" w:hint="eastAsia"/>
                      <w:spacing w:val="-20"/>
                      <w:sz w:val="28"/>
                      <w:szCs w:val="28"/>
                    </w:rPr>
                    <w:t xml:space="preserve"> </w:t>
                  </w:r>
                  <w:r w:rsidRPr="00373A9F">
                    <w:rPr>
                      <w:rFonts w:ascii="黑体" w:eastAsia="黑体" w:hAnsi="宋体" w:hint="eastAsia"/>
                      <w:spacing w:val="-20"/>
                      <w:sz w:val="28"/>
                      <w:szCs w:val="28"/>
                    </w:rPr>
                    <w:t>××××</w:t>
                  </w:r>
                  <w:r w:rsidRPr="00373A9F">
                    <w:rPr>
                      <w:rFonts w:ascii="黑体" w:eastAsia="黑体" w:hint="eastAsia"/>
                      <w:spacing w:val="-20"/>
                      <w:sz w:val="28"/>
                      <w:szCs w:val="28"/>
                    </w:rPr>
                    <w:t xml:space="preserve">— </w:t>
                  </w:r>
                  <w:r w:rsidRPr="00373A9F">
                    <w:rPr>
                      <w:rFonts w:ascii="黑体" w:eastAsia="黑体" w:hAnsi="宋体" w:hint="eastAsia"/>
                      <w:spacing w:val="-20"/>
                      <w:sz w:val="28"/>
                      <w:szCs w:val="28"/>
                    </w:rPr>
                    <w:t>××××</w:t>
                  </w:r>
                </w:p>
              </w:txbxContent>
            </v:textbox>
            <w10:wrap type="through" side="left"/>
          </v:roundrect>
        </w:pict>
      </w:r>
      <w:r w:rsidR="006F48E4" w:rsidRPr="00FC37E9">
        <w:rPr>
          <w:rFonts w:ascii="黑体" w:eastAsia="黑体" w:hAnsi="宋体" w:hint="eastAsia"/>
          <w:bCs/>
          <w:color w:val="000000"/>
          <w:sz w:val="48"/>
          <w:szCs w:val="48"/>
        </w:rPr>
        <w:t>普通照明用</w:t>
      </w:r>
      <w:r w:rsidR="007975C1">
        <w:rPr>
          <w:rFonts w:ascii="黑体" w:eastAsia="黑体" w:hAnsi="宋体" w:hint="eastAsia"/>
          <w:bCs/>
          <w:color w:val="000000"/>
          <w:sz w:val="48"/>
          <w:szCs w:val="48"/>
        </w:rPr>
        <w:t>非定向自镇流LED灯</w:t>
      </w:r>
      <w:r w:rsidR="001C50CC" w:rsidRPr="00FC37E9">
        <w:rPr>
          <w:rFonts w:ascii="黑体" w:eastAsia="黑体" w:hAnsi="宋体" w:hint="eastAsia"/>
          <w:bCs/>
          <w:color w:val="000000"/>
          <w:sz w:val="48"/>
          <w:szCs w:val="48"/>
        </w:rPr>
        <w:t>能源效率计量</w:t>
      </w:r>
    </w:p>
    <w:p w:rsidR="001C50CC" w:rsidRPr="00FC37E9" w:rsidRDefault="001C50CC">
      <w:pPr>
        <w:spacing w:line="700" w:lineRule="exact"/>
        <w:jc w:val="center"/>
        <w:rPr>
          <w:rFonts w:ascii="黑体" w:eastAsia="黑体" w:hAnsi="宋体"/>
          <w:bCs/>
          <w:color w:val="000000"/>
          <w:sz w:val="48"/>
          <w:szCs w:val="48"/>
        </w:rPr>
      </w:pPr>
      <w:r w:rsidRPr="00FC37E9">
        <w:rPr>
          <w:rFonts w:ascii="黑体" w:eastAsia="黑体" w:hAnsi="宋体" w:hint="eastAsia"/>
          <w:bCs/>
          <w:color w:val="000000"/>
          <w:sz w:val="48"/>
          <w:szCs w:val="48"/>
        </w:rPr>
        <w:t>检测规则</w:t>
      </w:r>
    </w:p>
    <w:p w:rsidR="00E42A41" w:rsidRDefault="001C50CC" w:rsidP="00E42A41">
      <w:pPr>
        <w:spacing w:line="400" w:lineRule="exact"/>
        <w:jc w:val="left"/>
        <w:rPr>
          <w:color w:val="000000"/>
          <w:sz w:val="28"/>
        </w:rPr>
      </w:pPr>
      <w:r w:rsidRPr="00E42A41">
        <w:rPr>
          <w:color w:val="000000"/>
          <w:sz w:val="28"/>
        </w:rPr>
        <w:t xml:space="preserve">Rules of Metrology Testing </w:t>
      </w:r>
      <w:r w:rsidR="006F48E4" w:rsidRPr="00E42A41">
        <w:rPr>
          <w:color w:val="000000"/>
          <w:sz w:val="28"/>
        </w:rPr>
        <w:t xml:space="preserve">for Energy </w:t>
      </w:r>
      <w:r w:rsidRPr="00E42A41">
        <w:rPr>
          <w:color w:val="000000"/>
          <w:sz w:val="28"/>
        </w:rPr>
        <w:t xml:space="preserve">Efficiency </w:t>
      </w:r>
    </w:p>
    <w:p w:rsidR="00E42A41" w:rsidRDefault="001C50CC" w:rsidP="00E42A41">
      <w:pPr>
        <w:spacing w:line="400" w:lineRule="exact"/>
        <w:jc w:val="left"/>
        <w:rPr>
          <w:bCs/>
          <w:color w:val="000000"/>
          <w:sz w:val="28"/>
        </w:rPr>
      </w:pPr>
      <w:proofErr w:type="gramStart"/>
      <w:r w:rsidRPr="00E42A41">
        <w:rPr>
          <w:color w:val="000000"/>
          <w:sz w:val="28"/>
        </w:rPr>
        <w:t>of</w:t>
      </w:r>
      <w:proofErr w:type="gramEnd"/>
      <w:r w:rsidRPr="00E42A41">
        <w:rPr>
          <w:color w:val="000000"/>
          <w:sz w:val="28"/>
        </w:rPr>
        <w:t xml:space="preserve"> </w:t>
      </w:r>
      <w:r w:rsidR="006F48E4" w:rsidRPr="00E42A41">
        <w:rPr>
          <w:bCs/>
          <w:color w:val="000000"/>
          <w:sz w:val="28"/>
        </w:rPr>
        <w:t xml:space="preserve">Self-ballasted </w:t>
      </w:r>
      <w:r w:rsidR="00510CEC" w:rsidRPr="00E42A41">
        <w:rPr>
          <w:rFonts w:hint="eastAsia"/>
          <w:bCs/>
          <w:color w:val="000000"/>
          <w:sz w:val="28"/>
        </w:rPr>
        <w:t>non</w:t>
      </w:r>
      <w:r w:rsidR="004C433B">
        <w:rPr>
          <w:rFonts w:hint="eastAsia"/>
          <w:bCs/>
          <w:color w:val="000000"/>
          <w:sz w:val="28"/>
        </w:rPr>
        <w:t>-</w:t>
      </w:r>
      <w:r w:rsidR="00510CEC" w:rsidRPr="00E42A41">
        <w:rPr>
          <w:rFonts w:hint="eastAsia"/>
          <w:bCs/>
          <w:color w:val="000000"/>
          <w:sz w:val="28"/>
        </w:rPr>
        <w:t>directional</w:t>
      </w:r>
      <w:r w:rsidR="00FB2727" w:rsidRPr="00E42A41">
        <w:rPr>
          <w:rFonts w:hint="eastAsia"/>
          <w:bCs/>
          <w:color w:val="000000"/>
          <w:sz w:val="28"/>
        </w:rPr>
        <w:t xml:space="preserve"> </w:t>
      </w:r>
      <w:r w:rsidR="006F48E4" w:rsidRPr="00E42A41">
        <w:rPr>
          <w:bCs/>
          <w:color w:val="000000"/>
          <w:sz w:val="28"/>
        </w:rPr>
        <w:t xml:space="preserve">Lamps for general </w:t>
      </w:r>
    </w:p>
    <w:p w:rsidR="001C50CC" w:rsidRPr="00E42A41" w:rsidRDefault="006F48E4" w:rsidP="00E42A41">
      <w:pPr>
        <w:spacing w:line="400" w:lineRule="exact"/>
        <w:jc w:val="left"/>
        <w:rPr>
          <w:color w:val="000000"/>
          <w:sz w:val="28"/>
        </w:rPr>
      </w:pPr>
      <w:proofErr w:type="gramStart"/>
      <w:r w:rsidRPr="00E42A41">
        <w:rPr>
          <w:bCs/>
          <w:color w:val="000000"/>
          <w:sz w:val="28"/>
        </w:rPr>
        <w:t>lighting</w:t>
      </w:r>
      <w:proofErr w:type="gramEnd"/>
      <w:r w:rsidRPr="00E42A41">
        <w:rPr>
          <w:bCs/>
          <w:color w:val="000000"/>
          <w:sz w:val="28"/>
        </w:rPr>
        <w:t xml:space="preserve"> service</w:t>
      </w:r>
    </w:p>
    <w:p w:rsidR="001C50CC" w:rsidRPr="00FC37E9" w:rsidRDefault="0053054F">
      <w:pPr>
        <w:jc w:val="center"/>
        <w:rPr>
          <w:rFonts w:ascii="宋体" w:hAnsi="宋体"/>
          <w:color w:val="000000"/>
          <w:sz w:val="28"/>
        </w:rPr>
      </w:pPr>
      <w:r w:rsidRPr="0053054F">
        <w:rPr>
          <w:rFonts w:ascii="宋体" w:hAnsi="宋体"/>
          <w:b/>
          <w:noProof/>
          <w:color w:val="000000"/>
          <w:sz w:val="28"/>
        </w:rPr>
        <w:pict>
          <v:line id="_x0000_s1029" style="position:absolute;left:0;text-align:left;z-index:251659264" from="-9pt,11.6pt" to="468pt,11.6pt" strokeweight="1.5pt"/>
        </w:pict>
      </w:r>
    </w:p>
    <w:p w:rsidR="001C50CC" w:rsidRPr="00FC37E9" w:rsidRDefault="001C50CC">
      <w:pPr>
        <w:rPr>
          <w:rFonts w:ascii="宋体" w:hAnsi="宋体"/>
          <w:color w:val="000000"/>
          <w:sz w:val="28"/>
        </w:rPr>
      </w:pPr>
    </w:p>
    <w:p w:rsidR="001C50CC" w:rsidRPr="00FC37E9" w:rsidRDefault="001C50CC">
      <w:pPr>
        <w:rPr>
          <w:rFonts w:ascii="宋体" w:hAnsi="宋体"/>
          <w:color w:val="000000"/>
          <w:sz w:val="28"/>
        </w:rPr>
      </w:pPr>
    </w:p>
    <w:p w:rsidR="001C50CC" w:rsidRPr="00FC37E9" w:rsidRDefault="001C50CC">
      <w:pPr>
        <w:rPr>
          <w:rFonts w:ascii="宋体" w:hAnsi="宋体"/>
          <w:color w:val="000000"/>
          <w:sz w:val="28"/>
        </w:rPr>
      </w:pPr>
    </w:p>
    <w:tbl>
      <w:tblPr>
        <w:tblW w:w="0" w:type="auto"/>
        <w:jc w:val="center"/>
        <w:tblInd w:w="1555" w:type="dxa"/>
        <w:tblLook w:val="0000"/>
      </w:tblPr>
      <w:tblGrid>
        <w:gridCol w:w="1793"/>
        <w:gridCol w:w="4491"/>
      </w:tblGrid>
      <w:tr w:rsidR="001C50CC" w:rsidRPr="00FC37E9">
        <w:trPr>
          <w:jc w:val="center"/>
        </w:trPr>
        <w:tc>
          <w:tcPr>
            <w:tcW w:w="1793" w:type="dxa"/>
          </w:tcPr>
          <w:p w:rsidR="001C50CC" w:rsidRPr="00FC37E9" w:rsidRDefault="001C50CC">
            <w:pPr>
              <w:pStyle w:val="af2"/>
              <w:spacing w:before="0" w:line="240" w:lineRule="auto"/>
              <w:rPr>
                <w:rFonts w:ascii="黑体" w:eastAsia="黑体" w:hAnsi="宋体"/>
                <w:color w:val="000000"/>
                <w:spacing w:val="34"/>
                <w:kern w:val="2"/>
                <w:szCs w:val="24"/>
              </w:rPr>
            </w:pPr>
            <w:r w:rsidRPr="00FC37E9">
              <w:rPr>
                <w:rFonts w:ascii="黑体" w:eastAsia="黑体" w:hAnsi="宋体" w:hint="eastAsia"/>
                <w:color w:val="000000"/>
                <w:spacing w:val="34"/>
                <w:kern w:val="2"/>
                <w:szCs w:val="24"/>
              </w:rPr>
              <w:t>归口单位：</w:t>
            </w:r>
          </w:p>
        </w:tc>
        <w:tc>
          <w:tcPr>
            <w:tcW w:w="4491" w:type="dxa"/>
          </w:tcPr>
          <w:p w:rsidR="001C50CC" w:rsidRPr="00FC37E9" w:rsidRDefault="001C50CC" w:rsidP="002E55DB">
            <w:pPr>
              <w:jc w:val="left"/>
              <w:rPr>
                <w:rFonts w:ascii="宋体" w:hAnsi="宋体"/>
                <w:color w:val="000000"/>
                <w:sz w:val="28"/>
              </w:rPr>
            </w:pPr>
            <w:r w:rsidRPr="00FC37E9">
              <w:rPr>
                <w:rFonts w:ascii="宋体" w:hAnsi="宋体" w:hint="eastAsia"/>
                <w:bCs/>
                <w:color w:val="000000"/>
                <w:sz w:val="28"/>
              </w:rPr>
              <w:t>全国法制计量管理计量技术委员会</w:t>
            </w:r>
            <w:r w:rsidR="002E55DB" w:rsidRPr="00FC37E9">
              <w:rPr>
                <w:rFonts w:ascii="宋体" w:hAnsi="宋体" w:hint="eastAsia"/>
                <w:bCs/>
                <w:color w:val="000000"/>
                <w:sz w:val="28"/>
              </w:rPr>
              <w:t>能效标识计量</w:t>
            </w:r>
            <w:proofErr w:type="gramStart"/>
            <w:r w:rsidR="002E55DB" w:rsidRPr="00FC37E9">
              <w:rPr>
                <w:rFonts w:ascii="宋体" w:hAnsi="宋体" w:hint="eastAsia"/>
                <w:bCs/>
                <w:color w:val="000000"/>
                <w:sz w:val="28"/>
              </w:rPr>
              <w:t>检测分</w:t>
            </w:r>
            <w:proofErr w:type="gramEnd"/>
            <w:r w:rsidR="002E55DB" w:rsidRPr="00FC37E9">
              <w:rPr>
                <w:rFonts w:ascii="宋体" w:hAnsi="宋体" w:hint="eastAsia"/>
                <w:bCs/>
                <w:color w:val="000000"/>
                <w:sz w:val="28"/>
              </w:rPr>
              <w:t>技术委员会</w:t>
            </w:r>
          </w:p>
        </w:tc>
      </w:tr>
      <w:tr w:rsidR="001C50CC" w:rsidRPr="00FC37E9">
        <w:trPr>
          <w:trHeight w:val="220"/>
          <w:jc w:val="center"/>
        </w:trPr>
        <w:tc>
          <w:tcPr>
            <w:tcW w:w="1793" w:type="dxa"/>
          </w:tcPr>
          <w:p w:rsidR="001C50CC" w:rsidRPr="00FC37E9" w:rsidRDefault="001C50CC">
            <w:pPr>
              <w:adjustRightInd w:val="0"/>
              <w:snapToGrid w:val="0"/>
              <w:spacing w:line="240" w:lineRule="exact"/>
              <w:jc w:val="center"/>
              <w:rPr>
                <w:rFonts w:ascii="黑体" w:eastAsia="黑体" w:hAnsi="宋体"/>
                <w:color w:val="000000"/>
                <w:sz w:val="28"/>
              </w:rPr>
            </w:pPr>
          </w:p>
        </w:tc>
        <w:tc>
          <w:tcPr>
            <w:tcW w:w="4491" w:type="dxa"/>
          </w:tcPr>
          <w:p w:rsidR="001C50CC" w:rsidRPr="00FC37E9" w:rsidRDefault="001C50CC">
            <w:pPr>
              <w:adjustRightInd w:val="0"/>
              <w:snapToGrid w:val="0"/>
              <w:spacing w:line="240" w:lineRule="exact"/>
              <w:jc w:val="distribute"/>
              <w:rPr>
                <w:rFonts w:ascii="宋体" w:hAnsi="宋体"/>
                <w:color w:val="000000"/>
                <w:sz w:val="28"/>
              </w:rPr>
            </w:pPr>
          </w:p>
        </w:tc>
      </w:tr>
      <w:tr w:rsidR="001C50CC" w:rsidRPr="00FC37E9">
        <w:trPr>
          <w:cantSplit/>
          <w:trHeight w:val="295"/>
          <w:jc w:val="center"/>
        </w:trPr>
        <w:tc>
          <w:tcPr>
            <w:tcW w:w="1793" w:type="dxa"/>
            <w:tcBorders>
              <w:bottom w:val="nil"/>
            </w:tcBorders>
            <w:vAlign w:val="center"/>
          </w:tcPr>
          <w:p w:rsidR="001C50CC" w:rsidRPr="00FC37E9" w:rsidRDefault="001C50CC" w:rsidP="001F4A89">
            <w:pPr>
              <w:pStyle w:val="af2"/>
              <w:adjustRightInd w:val="0"/>
              <w:snapToGrid w:val="0"/>
              <w:spacing w:before="0" w:line="240" w:lineRule="auto"/>
              <w:rPr>
                <w:rFonts w:ascii="宋体" w:hAnsi="宋体"/>
                <w:bCs/>
                <w:color w:val="000000"/>
                <w:kern w:val="2"/>
                <w:szCs w:val="24"/>
              </w:rPr>
            </w:pPr>
            <w:r w:rsidRPr="00FC37E9">
              <w:rPr>
                <w:rFonts w:ascii="黑体" w:eastAsia="黑体" w:hAnsi="宋体" w:hint="eastAsia"/>
                <w:color w:val="000000"/>
                <w:spacing w:val="-20"/>
                <w:kern w:val="2"/>
                <w:szCs w:val="24"/>
              </w:rPr>
              <w:t>主要起草单位：</w:t>
            </w:r>
          </w:p>
        </w:tc>
        <w:tc>
          <w:tcPr>
            <w:tcW w:w="4491" w:type="dxa"/>
            <w:tcBorders>
              <w:bottom w:val="nil"/>
            </w:tcBorders>
          </w:tcPr>
          <w:p w:rsidR="008A3526" w:rsidRPr="00FC37E9" w:rsidRDefault="008A3526" w:rsidP="001F4A89">
            <w:pPr>
              <w:snapToGrid w:val="0"/>
              <w:spacing w:line="360" w:lineRule="auto"/>
              <w:rPr>
                <w:rFonts w:ascii="宋体" w:hAnsi="宋体"/>
                <w:bCs/>
                <w:color w:val="000000"/>
                <w:sz w:val="28"/>
              </w:rPr>
            </w:pPr>
          </w:p>
          <w:p w:rsidR="008F5AAE" w:rsidRPr="00FC37E9" w:rsidRDefault="008F5AAE" w:rsidP="008F5AAE">
            <w:pPr>
              <w:snapToGrid w:val="0"/>
              <w:spacing w:line="360" w:lineRule="auto"/>
              <w:rPr>
                <w:bCs/>
                <w:color w:val="000000"/>
                <w:sz w:val="28"/>
              </w:rPr>
            </w:pPr>
            <w:r w:rsidRPr="00FC37E9">
              <w:rPr>
                <w:bCs/>
                <w:color w:val="000000"/>
                <w:sz w:val="28"/>
              </w:rPr>
              <w:t>X</w:t>
            </w:r>
          </w:p>
          <w:p w:rsidR="001C50CC" w:rsidRPr="00874FD2" w:rsidRDefault="001C50CC" w:rsidP="008F5AAE">
            <w:pPr>
              <w:snapToGrid w:val="0"/>
              <w:spacing w:line="360" w:lineRule="auto"/>
              <w:rPr>
                <w:bCs/>
                <w:color w:val="000000"/>
                <w:sz w:val="28"/>
              </w:rPr>
            </w:pPr>
          </w:p>
        </w:tc>
      </w:tr>
      <w:tr w:rsidR="001C50CC" w:rsidRPr="00FC37E9">
        <w:trPr>
          <w:cantSplit/>
          <w:trHeight w:val="399"/>
          <w:jc w:val="center"/>
        </w:trPr>
        <w:tc>
          <w:tcPr>
            <w:tcW w:w="1793" w:type="dxa"/>
          </w:tcPr>
          <w:p w:rsidR="001C50CC" w:rsidRPr="00FC37E9" w:rsidRDefault="001C50CC">
            <w:pPr>
              <w:pStyle w:val="af2"/>
              <w:adjustRightInd w:val="0"/>
              <w:snapToGrid w:val="0"/>
              <w:spacing w:before="0" w:line="240" w:lineRule="auto"/>
              <w:rPr>
                <w:rFonts w:ascii="黑体" w:eastAsia="黑体" w:hAnsi="宋体"/>
                <w:snapToGrid w:val="0"/>
                <w:color w:val="000000"/>
                <w:spacing w:val="-20"/>
                <w:kern w:val="2"/>
                <w:szCs w:val="24"/>
              </w:rPr>
            </w:pPr>
            <w:r w:rsidRPr="00FC37E9">
              <w:rPr>
                <w:rFonts w:ascii="黑体" w:eastAsia="黑体" w:hAnsi="宋体" w:hint="eastAsia"/>
                <w:color w:val="000000"/>
                <w:spacing w:val="-20"/>
                <w:kern w:val="2"/>
                <w:szCs w:val="24"/>
              </w:rPr>
              <w:t>参加起草单位：</w:t>
            </w:r>
          </w:p>
        </w:tc>
        <w:tc>
          <w:tcPr>
            <w:tcW w:w="4491" w:type="dxa"/>
          </w:tcPr>
          <w:p w:rsidR="001C50CC" w:rsidRPr="00FC37E9" w:rsidRDefault="00BB19B5">
            <w:pPr>
              <w:snapToGrid w:val="0"/>
              <w:spacing w:line="360" w:lineRule="auto"/>
              <w:rPr>
                <w:bCs/>
                <w:color w:val="000000"/>
                <w:sz w:val="28"/>
              </w:rPr>
            </w:pPr>
            <w:r w:rsidRPr="00FC37E9">
              <w:rPr>
                <w:bCs/>
                <w:color w:val="000000"/>
                <w:sz w:val="28"/>
              </w:rPr>
              <w:t>X</w:t>
            </w:r>
          </w:p>
          <w:p w:rsidR="001C50CC" w:rsidRPr="00FC37E9" w:rsidRDefault="00BB19B5">
            <w:pPr>
              <w:snapToGrid w:val="0"/>
              <w:spacing w:line="360" w:lineRule="auto"/>
              <w:rPr>
                <w:bCs/>
                <w:color w:val="000000"/>
                <w:sz w:val="28"/>
              </w:rPr>
            </w:pPr>
            <w:r w:rsidRPr="00FC37E9">
              <w:rPr>
                <w:bCs/>
                <w:color w:val="000000"/>
                <w:sz w:val="28"/>
              </w:rPr>
              <w:t>X</w:t>
            </w:r>
          </w:p>
          <w:p w:rsidR="001C50CC" w:rsidRPr="00FC37E9" w:rsidRDefault="00BB19B5">
            <w:pPr>
              <w:snapToGrid w:val="0"/>
              <w:spacing w:line="360" w:lineRule="auto"/>
              <w:rPr>
                <w:snapToGrid w:val="0"/>
                <w:color w:val="000000"/>
                <w:kern w:val="24"/>
                <w:sz w:val="24"/>
              </w:rPr>
            </w:pPr>
            <w:r w:rsidRPr="00FC37E9">
              <w:rPr>
                <w:bCs/>
                <w:color w:val="000000"/>
                <w:sz w:val="28"/>
              </w:rPr>
              <w:t>X</w:t>
            </w:r>
          </w:p>
        </w:tc>
      </w:tr>
    </w:tbl>
    <w:p w:rsidR="001C50CC" w:rsidRPr="00FC37E9" w:rsidRDefault="001C50CC">
      <w:pPr>
        <w:snapToGrid w:val="0"/>
        <w:spacing w:line="240" w:lineRule="atLeast"/>
        <w:rPr>
          <w:rFonts w:ascii="宋体" w:hAnsi="宋体"/>
          <w:color w:val="000000"/>
          <w:kern w:val="24"/>
          <w:sz w:val="24"/>
        </w:rPr>
      </w:pPr>
      <w:r w:rsidRPr="00FC37E9">
        <w:rPr>
          <w:rFonts w:ascii="宋体" w:hAnsi="宋体" w:hint="eastAsia"/>
          <w:snapToGrid w:val="0"/>
          <w:color w:val="000000"/>
          <w:kern w:val="24"/>
          <w:sz w:val="24"/>
        </w:rPr>
        <w:t xml:space="preserve"> </w:t>
      </w:r>
    </w:p>
    <w:p w:rsidR="001C50CC" w:rsidRPr="00FC37E9" w:rsidRDefault="001C50CC">
      <w:pPr>
        <w:rPr>
          <w:rFonts w:ascii="宋体" w:hAnsi="宋体"/>
          <w:color w:val="000000"/>
          <w:sz w:val="28"/>
        </w:rPr>
      </w:pPr>
    </w:p>
    <w:p w:rsidR="001C50CC" w:rsidRPr="00FC37E9" w:rsidRDefault="001C50CC">
      <w:pPr>
        <w:rPr>
          <w:rFonts w:ascii="宋体" w:hAnsi="宋体"/>
          <w:color w:val="000000"/>
          <w:sz w:val="28"/>
        </w:rPr>
      </w:pPr>
    </w:p>
    <w:p w:rsidR="00B7309F" w:rsidRPr="00FC37E9" w:rsidRDefault="00B7309F" w:rsidP="00EF225A">
      <w:pPr>
        <w:pStyle w:val="afd"/>
        <w:widowControl w:val="0"/>
        <w:spacing w:beforeLines="0" w:afterLines="0"/>
        <w:rPr>
          <w:rFonts w:ascii="宋体" w:hAnsi="宋体"/>
          <w:bCs/>
          <w:color w:val="000000"/>
          <w:spacing w:val="-20"/>
          <w:kern w:val="2"/>
          <w:sz w:val="28"/>
        </w:rPr>
      </w:pPr>
      <w:r w:rsidRPr="00FC37E9">
        <w:rPr>
          <w:rFonts w:ascii="宋体" w:hAnsi="宋体" w:hint="eastAsia"/>
          <w:bCs/>
          <w:color w:val="000000"/>
          <w:spacing w:val="-20"/>
          <w:kern w:val="2"/>
          <w:sz w:val="28"/>
        </w:rPr>
        <w:t>本规范委托全国法制计量管理计量技术委员会能效标识计量</w:t>
      </w:r>
      <w:proofErr w:type="gramStart"/>
      <w:r w:rsidRPr="00FC37E9">
        <w:rPr>
          <w:rFonts w:ascii="宋体" w:hAnsi="宋体" w:hint="eastAsia"/>
          <w:bCs/>
          <w:color w:val="000000"/>
          <w:spacing w:val="-20"/>
          <w:kern w:val="2"/>
          <w:sz w:val="28"/>
        </w:rPr>
        <w:t>检测分</w:t>
      </w:r>
      <w:proofErr w:type="gramEnd"/>
      <w:r w:rsidRPr="00FC37E9">
        <w:rPr>
          <w:rFonts w:ascii="宋体" w:hAnsi="宋体" w:hint="eastAsia"/>
          <w:bCs/>
          <w:color w:val="000000"/>
          <w:spacing w:val="-20"/>
          <w:kern w:val="2"/>
          <w:sz w:val="28"/>
        </w:rPr>
        <w:t>技术委员会负责解释</w:t>
      </w:r>
    </w:p>
    <w:p w:rsidR="00B7309F" w:rsidRPr="00FC37E9" w:rsidRDefault="00B7309F">
      <w:pPr>
        <w:ind w:firstLineChars="50" w:firstLine="140"/>
        <w:rPr>
          <w:rFonts w:ascii="黑体" w:eastAsia="黑体" w:hAnsi="宋体"/>
          <w:color w:val="000000"/>
          <w:sz w:val="28"/>
        </w:rPr>
      </w:pPr>
    </w:p>
    <w:p w:rsidR="001C50CC" w:rsidRPr="00FC37E9" w:rsidRDefault="001C50CC">
      <w:pPr>
        <w:ind w:firstLineChars="50" w:firstLine="140"/>
        <w:rPr>
          <w:rFonts w:ascii="黑体" w:eastAsia="黑体" w:hAnsi="宋体"/>
          <w:color w:val="000000"/>
          <w:sz w:val="28"/>
        </w:rPr>
      </w:pPr>
      <w:r w:rsidRPr="00FC37E9">
        <w:rPr>
          <w:rFonts w:ascii="黑体" w:eastAsia="黑体" w:hAnsi="宋体" w:hint="eastAsia"/>
          <w:color w:val="000000"/>
          <w:sz w:val="28"/>
        </w:rPr>
        <w:lastRenderedPageBreak/>
        <w:t>本规范主要起草人：</w:t>
      </w:r>
    </w:p>
    <w:p w:rsidR="001C50CC" w:rsidRPr="00FC37E9" w:rsidRDefault="001C50CC">
      <w:pPr>
        <w:ind w:firstLineChars="50" w:firstLine="140"/>
        <w:rPr>
          <w:color w:val="000000"/>
          <w:sz w:val="28"/>
        </w:rPr>
      </w:pPr>
      <w:r w:rsidRPr="00FC37E9">
        <w:rPr>
          <w:rFonts w:ascii="宋体" w:hAnsi="宋体" w:hint="eastAsia"/>
          <w:color w:val="000000"/>
          <w:sz w:val="28"/>
        </w:rPr>
        <w:t xml:space="preserve">          </w:t>
      </w:r>
      <w:r w:rsidR="00BB19B5" w:rsidRPr="00FC37E9">
        <w:rPr>
          <w:color w:val="000000"/>
          <w:sz w:val="28"/>
        </w:rPr>
        <w:t>X</w:t>
      </w:r>
    </w:p>
    <w:p w:rsidR="00CC5816" w:rsidRPr="00FC37E9" w:rsidRDefault="001C50CC" w:rsidP="00CC5816">
      <w:pPr>
        <w:ind w:firstLineChars="50" w:firstLine="140"/>
        <w:rPr>
          <w:color w:val="000000"/>
          <w:sz w:val="28"/>
        </w:rPr>
      </w:pPr>
      <w:r w:rsidRPr="00FC37E9">
        <w:rPr>
          <w:rFonts w:hint="eastAsia"/>
          <w:color w:val="000000"/>
          <w:sz w:val="28"/>
          <w:szCs w:val="28"/>
        </w:rPr>
        <w:t xml:space="preserve">          </w:t>
      </w:r>
      <w:r w:rsidR="00BB19B5" w:rsidRPr="00FC37E9">
        <w:rPr>
          <w:color w:val="000000"/>
          <w:sz w:val="28"/>
          <w:szCs w:val="28"/>
        </w:rPr>
        <w:t>X</w:t>
      </w:r>
    </w:p>
    <w:p w:rsidR="001C50CC" w:rsidRPr="00FC37E9" w:rsidRDefault="001C50CC" w:rsidP="00737330">
      <w:pPr>
        <w:ind w:firstLineChars="350" w:firstLine="980"/>
        <w:rPr>
          <w:rFonts w:ascii="宋体" w:hAnsi="宋体"/>
          <w:color w:val="000000"/>
          <w:sz w:val="28"/>
        </w:rPr>
      </w:pPr>
      <w:r w:rsidRPr="00FC37E9">
        <w:rPr>
          <w:rFonts w:ascii="黑体" w:eastAsia="黑体" w:hAnsi="宋体" w:hint="eastAsia"/>
          <w:color w:val="000000"/>
          <w:sz w:val="28"/>
        </w:rPr>
        <w:t>参加起草人：</w:t>
      </w:r>
    </w:p>
    <w:p w:rsidR="001C50CC" w:rsidRPr="00FC37E9" w:rsidRDefault="005D6367">
      <w:pPr>
        <w:ind w:firstLineChars="550" w:firstLine="1540"/>
        <w:rPr>
          <w:color w:val="000000"/>
          <w:sz w:val="28"/>
          <w:szCs w:val="28"/>
        </w:rPr>
      </w:pPr>
      <w:r w:rsidRPr="00FC37E9">
        <w:rPr>
          <w:color w:val="000000"/>
          <w:sz w:val="28"/>
          <w:szCs w:val="28"/>
        </w:rPr>
        <w:t xml:space="preserve">X </w:t>
      </w:r>
    </w:p>
    <w:p w:rsidR="001C50CC" w:rsidRPr="00FC37E9" w:rsidRDefault="005D6367">
      <w:pPr>
        <w:ind w:firstLineChars="550" w:firstLine="1540"/>
        <w:rPr>
          <w:color w:val="000000"/>
          <w:sz w:val="28"/>
          <w:szCs w:val="28"/>
        </w:rPr>
      </w:pPr>
      <w:r w:rsidRPr="00FC37E9">
        <w:rPr>
          <w:color w:val="000000"/>
          <w:sz w:val="28"/>
          <w:szCs w:val="28"/>
        </w:rPr>
        <w:t xml:space="preserve">X </w:t>
      </w:r>
    </w:p>
    <w:p w:rsidR="001C50CC" w:rsidRPr="00FC37E9" w:rsidRDefault="005D6367">
      <w:pPr>
        <w:ind w:firstLineChars="550" w:firstLine="1540"/>
        <w:rPr>
          <w:color w:val="000000"/>
          <w:sz w:val="28"/>
          <w:szCs w:val="28"/>
        </w:rPr>
      </w:pPr>
      <w:r w:rsidRPr="00FC37E9">
        <w:rPr>
          <w:color w:val="000000"/>
          <w:sz w:val="28"/>
          <w:szCs w:val="28"/>
        </w:rPr>
        <w:t xml:space="preserve">X </w:t>
      </w:r>
    </w:p>
    <w:p w:rsidR="001C50CC" w:rsidRPr="00FC37E9" w:rsidRDefault="001C50CC">
      <w:pPr>
        <w:rPr>
          <w:color w:val="000000"/>
          <w:sz w:val="28"/>
          <w:szCs w:val="28"/>
        </w:rPr>
      </w:pPr>
      <w:r w:rsidRPr="00FC37E9">
        <w:rPr>
          <w:rFonts w:hint="eastAsia"/>
          <w:color w:val="000000"/>
          <w:sz w:val="28"/>
          <w:szCs w:val="28"/>
        </w:rPr>
        <w:t xml:space="preserve">           </w:t>
      </w:r>
      <w:r w:rsidR="005D6367" w:rsidRPr="00FC37E9">
        <w:rPr>
          <w:color w:val="000000"/>
          <w:sz w:val="28"/>
          <w:szCs w:val="28"/>
        </w:rPr>
        <w:t xml:space="preserve">X </w:t>
      </w: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C50CC" w:rsidRPr="00FC37E9" w:rsidRDefault="001C50CC">
      <w:pPr>
        <w:jc w:val="center"/>
        <w:rPr>
          <w:rFonts w:ascii="宋体" w:hAnsi="宋体"/>
          <w:color w:val="000000"/>
        </w:rPr>
      </w:pPr>
    </w:p>
    <w:p w:rsidR="001F4A89" w:rsidRPr="00FC37E9" w:rsidRDefault="001F4A89">
      <w:pPr>
        <w:jc w:val="center"/>
        <w:rPr>
          <w:rFonts w:ascii="宋体" w:hAnsi="宋体"/>
          <w:color w:val="000000"/>
        </w:rPr>
      </w:pPr>
    </w:p>
    <w:p w:rsidR="001F4A89" w:rsidRPr="00FC37E9" w:rsidRDefault="001F4A89">
      <w:pPr>
        <w:jc w:val="center"/>
        <w:rPr>
          <w:rFonts w:ascii="宋体" w:hAnsi="宋体"/>
          <w:color w:val="000000"/>
        </w:rPr>
      </w:pPr>
    </w:p>
    <w:p w:rsidR="001C50CC" w:rsidRPr="00FC37E9" w:rsidRDefault="001C50CC">
      <w:pPr>
        <w:jc w:val="center"/>
        <w:rPr>
          <w:rFonts w:ascii="宋体" w:hAnsi="宋体"/>
          <w:b/>
          <w:color w:val="000000"/>
          <w:sz w:val="32"/>
          <w:szCs w:val="32"/>
        </w:rPr>
      </w:pPr>
    </w:p>
    <w:p w:rsidR="001C50CC" w:rsidRPr="00FC37E9" w:rsidRDefault="001C50CC">
      <w:pPr>
        <w:jc w:val="center"/>
        <w:rPr>
          <w:rFonts w:ascii="宋体" w:hAnsi="宋体"/>
          <w:b/>
          <w:color w:val="000000"/>
          <w:sz w:val="32"/>
          <w:szCs w:val="32"/>
        </w:rPr>
      </w:pPr>
    </w:p>
    <w:p w:rsidR="004405AD" w:rsidRPr="00FC37E9" w:rsidRDefault="004405AD">
      <w:pPr>
        <w:jc w:val="center"/>
        <w:rPr>
          <w:rFonts w:ascii="黑体" w:eastAsia="黑体" w:hAnsi="宋体"/>
          <w:bCs/>
          <w:color w:val="000000"/>
          <w:sz w:val="44"/>
          <w:szCs w:val="32"/>
        </w:rPr>
        <w:sectPr w:rsidR="004405AD" w:rsidRPr="00FC37E9" w:rsidSect="009C05FE">
          <w:type w:val="continuous"/>
          <w:pgSz w:w="11906" w:h="16838"/>
          <w:pgMar w:top="1440" w:right="1466" w:bottom="1440" w:left="1797" w:header="851" w:footer="992" w:gutter="0"/>
          <w:pgNumType w:fmt="upperRoman" w:start="1"/>
          <w:cols w:space="425"/>
          <w:docGrid w:type="lines" w:linePitch="312"/>
        </w:sectPr>
      </w:pPr>
    </w:p>
    <w:p w:rsidR="001C50CC" w:rsidRPr="00FC37E9" w:rsidRDefault="001C50CC">
      <w:pPr>
        <w:jc w:val="center"/>
        <w:rPr>
          <w:rFonts w:ascii="黑体" w:eastAsia="黑体" w:hAnsi="宋体"/>
          <w:bCs/>
          <w:color w:val="000000"/>
          <w:sz w:val="44"/>
          <w:szCs w:val="32"/>
        </w:rPr>
      </w:pPr>
      <w:r w:rsidRPr="00F31125">
        <w:rPr>
          <w:rFonts w:ascii="黑体" w:eastAsia="黑体" w:hAnsi="宋体" w:hint="eastAsia"/>
          <w:bCs/>
          <w:color w:val="000000"/>
          <w:sz w:val="44"/>
          <w:szCs w:val="32"/>
        </w:rPr>
        <w:lastRenderedPageBreak/>
        <w:t>目     录</w:t>
      </w:r>
    </w:p>
    <w:p w:rsidR="00E85519" w:rsidRDefault="00E85519" w:rsidP="00852E8A">
      <w:pPr>
        <w:pStyle w:val="21"/>
        <w:tabs>
          <w:tab w:val="right" w:leader="dot" w:pos="8633"/>
        </w:tabs>
        <w:ind w:left="0"/>
        <w:rPr>
          <w:color w:val="000000"/>
          <w:kern w:val="0"/>
          <w:sz w:val="24"/>
          <w:szCs w:val="24"/>
        </w:rPr>
      </w:pPr>
    </w:p>
    <w:p w:rsidR="00D45B41" w:rsidRPr="00D45B41" w:rsidRDefault="0053054F" w:rsidP="00D45B41">
      <w:pPr>
        <w:pStyle w:val="21"/>
        <w:tabs>
          <w:tab w:val="right" w:leader="dot" w:pos="8633"/>
        </w:tabs>
        <w:ind w:left="0"/>
        <w:rPr>
          <w:rStyle w:val="af8"/>
          <w:u w:val="none"/>
        </w:rPr>
      </w:pPr>
      <w:r w:rsidRPr="00D45B41">
        <w:rPr>
          <w:rStyle w:val="af8"/>
          <w:rFonts w:asciiTheme="minorEastAsia" w:eastAsiaTheme="minorEastAsia" w:hAnsiTheme="minorEastAsia"/>
          <w:noProof/>
          <w:sz w:val="24"/>
          <w:szCs w:val="24"/>
          <w:u w:val="none"/>
        </w:rPr>
        <w:fldChar w:fldCharType="begin"/>
      </w:r>
      <w:r w:rsidR="005843F6" w:rsidRPr="00D45B41">
        <w:rPr>
          <w:rStyle w:val="af8"/>
          <w:rFonts w:asciiTheme="minorEastAsia" w:eastAsiaTheme="minorEastAsia" w:hAnsiTheme="minorEastAsia"/>
          <w:noProof/>
          <w:sz w:val="24"/>
          <w:szCs w:val="24"/>
          <w:u w:val="none"/>
        </w:rPr>
        <w:instrText xml:space="preserve"> TOC \o "1-3" \h \z \u </w:instrText>
      </w:r>
      <w:r w:rsidRPr="00D45B41">
        <w:rPr>
          <w:rStyle w:val="af8"/>
          <w:rFonts w:asciiTheme="minorEastAsia" w:eastAsiaTheme="minorEastAsia" w:hAnsiTheme="minorEastAsia"/>
          <w:noProof/>
          <w:sz w:val="24"/>
          <w:szCs w:val="24"/>
          <w:u w:val="none"/>
        </w:rPr>
        <w:fldChar w:fldCharType="separate"/>
      </w:r>
      <w:hyperlink w:anchor="_Toc536017486" w:history="1">
        <w:r w:rsidR="00D45B41" w:rsidRPr="00D45B41">
          <w:rPr>
            <w:rStyle w:val="af8"/>
            <w:rFonts w:asciiTheme="minorEastAsia" w:eastAsiaTheme="minorEastAsia" w:hAnsiTheme="minorEastAsia"/>
            <w:noProof/>
            <w:sz w:val="24"/>
            <w:szCs w:val="24"/>
            <w:u w:val="none"/>
          </w:rPr>
          <w:t xml:space="preserve">1  </w:t>
        </w:r>
        <w:r w:rsidR="00D45B41" w:rsidRPr="00D45B41">
          <w:rPr>
            <w:rStyle w:val="af8"/>
            <w:rFonts w:asciiTheme="minorEastAsia" w:eastAsiaTheme="minorEastAsia" w:hAnsiTheme="minorEastAsia" w:hint="eastAsia"/>
            <w:noProof/>
            <w:sz w:val="24"/>
            <w:szCs w:val="24"/>
            <w:u w:val="none"/>
          </w:rPr>
          <w:t>范围</w:t>
        </w:r>
        <w:r w:rsidR="00D45B41" w:rsidRPr="00D45B41">
          <w:rPr>
            <w:rStyle w:val="af8"/>
            <w:webHidden/>
            <w:u w:val="none"/>
          </w:rPr>
          <w:tab/>
        </w:r>
        <w:r w:rsidRPr="00D45B41">
          <w:rPr>
            <w:rStyle w:val="af8"/>
            <w:webHidden/>
            <w:u w:val="none"/>
          </w:rPr>
          <w:fldChar w:fldCharType="begin"/>
        </w:r>
        <w:r w:rsidR="00D45B41" w:rsidRPr="00D45B41">
          <w:rPr>
            <w:rStyle w:val="af8"/>
            <w:webHidden/>
            <w:u w:val="none"/>
          </w:rPr>
          <w:instrText xml:space="preserve"> PAGEREF _Toc536017486 \h </w:instrText>
        </w:r>
        <w:r w:rsidRPr="00D45B41">
          <w:rPr>
            <w:rStyle w:val="af8"/>
            <w:webHidden/>
            <w:u w:val="none"/>
          </w:rPr>
        </w:r>
        <w:r w:rsidRPr="00D45B41">
          <w:rPr>
            <w:rStyle w:val="af8"/>
            <w:webHidden/>
            <w:u w:val="none"/>
          </w:rPr>
          <w:fldChar w:fldCharType="separate"/>
        </w:r>
        <w:r w:rsidR="00D45B41" w:rsidRPr="00D45B41">
          <w:rPr>
            <w:rStyle w:val="af8"/>
            <w:webHidden/>
            <w:u w:val="none"/>
          </w:rPr>
          <w:t>1</w:t>
        </w:r>
        <w:r w:rsidRPr="00D45B41">
          <w:rPr>
            <w:rStyle w:val="af8"/>
            <w:webHidden/>
            <w:u w:val="none"/>
          </w:rPr>
          <w:fldChar w:fldCharType="end"/>
        </w:r>
      </w:hyperlink>
    </w:p>
    <w:p w:rsidR="00D45B41" w:rsidRPr="00D45B41" w:rsidRDefault="0053054F" w:rsidP="00D45B41">
      <w:pPr>
        <w:pStyle w:val="21"/>
        <w:tabs>
          <w:tab w:val="right" w:leader="dot" w:pos="8633"/>
        </w:tabs>
        <w:ind w:left="0"/>
        <w:rPr>
          <w:rStyle w:val="af8"/>
          <w:u w:val="none"/>
        </w:rPr>
      </w:pPr>
      <w:hyperlink w:anchor="_Toc536017487" w:history="1">
        <w:r w:rsidR="00D45B41" w:rsidRPr="00D45B41">
          <w:rPr>
            <w:rStyle w:val="af8"/>
            <w:rFonts w:asciiTheme="minorEastAsia" w:eastAsiaTheme="minorEastAsia" w:hAnsiTheme="minorEastAsia"/>
            <w:noProof/>
            <w:sz w:val="24"/>
            <w:szCs w:val="24"/>
            <w:u w:val="none"/>
          </w:rPr>
          <w:t xml:space="preserve">2  </w:t>
        </w:r>
        <w:r w:rsidR="00D45B41" w:rsidRPr="00D45B41">
          <w:rPr>
            <w:rStyle w:val="af8"/>
            <w:rFonts w:asciiTheme="minorEastAsia" w:eastAsiaTheme="minorEastAsia" w:hAnsiTheme="minorEastAsia" w:hint="eastAsia"/>
            <w:noProof/>
            <w:sz w:val="24"/>
            <w:szCs w:val="24"/>
            <w:u w:val="none"/>
          </w:rPr>
          <w:t>引用文件</w:t>
        </w:r>
        <w:r w:rsidR="00D45B41" w:rsidRPr="00D45B41">
          <w:rPr>
            <w:rStyle w:val="af8"/>
            <w:webHidden/>
            <w:u w:val="none"/>
          </w:rPr>
          <w:tab/>
        </w:r>
        <w:r w:rsidRPr="00D45B41">
          <w:rPr>
            <w:rStyle w:val="af8"/>
            <w:webHidden/>
            <w:u w:val="none"/>
          </w:rPr>
          <w:fldChar w:fldCharType="begin"/>
        </w:r>
        <w:r w:rsidR="00D45B41" w:rsidRPr="00D45B41">
          <w:rPr>
            <w:rStyle w:val="af8"/>
            <w:webHidden/>
            <w:u w:val="none"/>
          </w:rPr>
          <w:instrText xml:space="preserve"> PAGEREF _Toc536017487 \h </w:instrText>
        </w:r>
        <w:r w:rsidRPr="00D45B41">
          <w:rPr>
            <w:rStyle w:val="af8"/>
            <w:webHidden/>
            <w:u w:val="none"/>
          </w:rPr>
        </w:r>
        <w:r w:rsidRPr="00D45B41">
          <w:rPr>
            <w:rStyle w:val="af8"/>
            <w:webHidden/>
            <w:u w:val="none"/>
          </w:rPr>
          <w:fldChar w:fldCharType="separate"/>
        </w:r>
        <w:r w:rsidR="00D45B41" w:rsidRPr="00D45B41">
          <w:rPr>
            <w:rStyle w:val="af8"/>
            <w:webHidden/>
            <w:u w:val="none"/>
          </w:rPr>
          <w:t>1</w:t>
        </w:r>
        <w:r w:rsidRPr="00D45B41">
          <w:rPr>
            <w:rStyle w:val="af8"/>
            <w:webHidden/>
            <w:u w:val="none"/>
          </w:rPr>
          <w:fldChar w:fldCharType="end"/>
        </w:r>
      </w:hyperlink>
    </w:p>
    <w:p w:rsidR="00D45B41" w:rsidRPr="00D45B41" w:rsidRDefault="0053054F" w:rsidP="00D45B41">
      <w:pPr>
        <w:pStyle w:val="21"/>
        <w:tabs>
          <w:tab w:val="right" w:leader="dot" w:pos="8633"/>
        </w:tabs>
        <w:ind w:left="0"/>
        <w:rPr>
          <w:rStyle w:val="af8"/>
          <w:u w:val="none"/>
        </w:rPr>
      </w:pPr>
      <w:hyperlink w:anchor="_Toc536017488" w:history="1">
        <w:r w:rsidR="00D45B41" w:rsidRPr="00D45B41">
          <w:rPr>
            <w:rStyle w:val="af8"/>
            <w:rFonts w:asciiTheme="minorEastAsia" w:eastAsiaTheme="minorEastAsia" w:hAnsiTheme="minorEastAsia"/>
            <w:noProof/>
            <w:sz w:val="24"/>
            <w:szCs w:val="24"/>
            <w:u w:val="none"/>
          </w:rPr>
          <w:t xml:space="preserve">3  </w:t>
        </w:r>
        <w:r w:rsidR="00D45B41" w:rsidRPr="00D45B41">
          <w:rPr>
            <w:rStyle w:val="af8"/>
            <w:rFonts w:asciiTheme="minorEastAsia" w:eastAsiaTheme="minorEastAsia" w:hAnsiTheme="minorEastAsia" w:hint="eastAsia"/>
            <w:noProof/>
            <w:sz w:val="24"/>
            <w:szCs w:val="24"/>
            <w:u w:val="none"/>
          </w:rPr>
          <w:t>术语和计量单位</w:t>
        </w:r>
        <w:r w:rsidR="00D45B41" w:rsidRPr="00D45B41">
          <w:rPr>
            <w:rStyle w:val="af8"/>
            <w:webHidden/>
            <w:u w:val="none"/>
          </w:rPr>
          <w:tab/>
        </w:r>
        <w:r w:rsidRPr="00D45B41">
          <w:rPr>
            <w:rStyle w:val="af8"/>
            <w:webHidden/>
            <w:u w:val="none"/>
          </w:rPr>
          <w:fldChar w:fldCharType="begin"/>
        </w:r>
        <w:r w:rsidR="00D45B41" w:rsidRPr="00D45B41">
          <w:rPr>
            <w:rStyle w:val="af8"/>
            <w:webHidden/>
            <w:u w:val="none"/>
          </w:rPr>
          <w:instrText xml:space="preserve"> PAGEREF _Toc536017488 \h </w:instrText>
        </w:r>
        <w:r w:rsidRPr="00D45B41">
          <w:rPr>
            <w:rStyle w:val="af8"/>
            <w:webHidden/>
            <w:u w:val="none"/>
          </w:rPr>
        </w:r>
        <w:r w:rsidRPr="00D45B41">
          <w:rPr>
            <w:rStyle w:val="af8"/>
            <w:webHidden/>
            <w:u w:val="none"/>
          </w:rPr>
          <w:fldChar w:fldCharType="separate"/>
        </w:r>
        <w:r w:rsidR="00D45B41" w:rsidRPr="00D45B41">
          <w:rPr>
            <w:rStyle w:val="af8"/>
            <w:webHidden/>
            <w:u w:val="none"/>
          </w:rPr>
          <w:t>1</w:t>
        </w:r>
        <w:r w:rsidRPr="00D45B41">
          <w:rPr>
            <w:rStyle w:val="af8"/>
            <w:webHidden/>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489" w:history="1">
        <w:r w:rsidR="00D45B41" w:rsidRPr="00D45B41">
          <w:rPr>
            <w:rStyle w:val="af8"/>
            <w:rFonts w:asciiTheme="minorEastAsia" w:eastAsiaTheme="minorEastAsia" w:hAnsiTheme="minorEastAsia"/>
            <w:noProof/>
            <w:sz w:val="24"/>
            <w:szCs w:val="24"/>
            <w:u w:val="none"/>
          </w:rPr>
          <w:t>3.1</w:t>
        </w:r>
        <w:r w:rsidR="00D45B41" w:rsidRPr="00D45B41">
          <w:rPr>
            <w:rStyle w:val="af8"/>
            <w:rFonts w:asciiTheme="minorEastAsia" w:eastAsiaTheme="minorEastAsia" w:hAnsiTheme="minorEastAsia" w:hint="eastAsia"/>
            <w:noProof/>
            <w:sz w:val="24"/>
            <w:szCs w:val="24"/>
            <w:u w:val="none"/>
          </w:rPr>
          <w:t xml:space="preserve"> 普通照明用非定向自镇流</w:t>
        </w:r>
        <w:r w:rsidR="00D45B41" w:rsidRPr="00D45B41">
          <w:rPr>
            <w:rStyle w:val="af8"/>
            <w:rFonts w:asciiTheme="minorEastAsia" w:eastAsiaTheme="minorEastAsia" w:hAnsiTheme="minorEastAsia"/>
            <w:noProof/>
            <w:sz w:val="24"/>
            <w:szCs w:val="24"/>
            <w:u w:val="none"/>
          </w:rPr>
          <w:t>LED</w:t>
        </w:r>
        <w:r w:rsidR="00D45B41" w:rsidRPr="00D45B41">
          <w:rPr>
            <w:rStyle w:val="af8"/>
            <w:rFonts w:asciiTheme="minorEastAsia" w:eastAsiaTheme="minorEastAsia" w:hAnsiTheme="minorEastAsia" w:hint="eastAsia"/>
            <w:noProof/>
            <w:sz w:val="24"/>
            <w:szCs w:val="24"/>
            <w:u w:val="none"/>
          </w:rPr>
          <w:t>灯初始光效</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_Toc536017489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1</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490" w:history="1">
        <w:r w:rsidR="00D45B41" w:rsidRPr="00D45B41">
          <w:rPr>
            <w:rStyle w:val="af8"/>
            <w:rFonts w:asciiTheme="minorEastAsia" w:eastAsiaTheme="minorEastAsia" w:hAnsiTheme="minorEastAsia"/>
            <w:noProof/>
            <w:sz w:val="24"/>
            <w:szCs w:val="24"/>
            <w:u w:val="none"/>
          </w:rPr>
          <w:t>3.2</w:t>
        </w:r>
        <w:r w:rsidR="00D45B41" w:rsidRPr="00D45B41">
          <w:rPr>
            <w:rStyle w:val="af8"/>
            <w:rFonts w:asciiTheme="minorEastAsia" w:eastAsiaTheme="minorEastAsia" w:hAnsiTheme="minorEastAsia" w:hint="eastAsia"/>
            <w:noProof/>
            <w:sz w:val="24"/>
            <w:szCs w:val="24"/>
            <w:u w:val="none"/>
          </w:rPr>
          <w:t xml:space="preserve"> 普通照明用非定向自镇流</w:t>
        </w:r>
        <w:r w:rsidR="00D45B41" w:rsidRPr="00D45B41">
          <w:rPr>
            <w:rStyle w:val="af8"/>
            <w:rFonts w:asciiTheme="minorEastAsia" w:eastAsiaTheme="minorEastAsia" w:hAnsiTheme="minorEastAsia"/>
            <w:noProof/>
            <w:sz w:val="24"/>
            <w:szCs w:val="24"/>
            <w:u w:val="none"/>
          </w:rPr>
          <w:t>LED</w:t>
        </w:r>
        <w:r w:rsidR="00D45B41" w:rsidRPr="00D45B41">
          <w:rPr>
            <w:rStyle w:val="af8"/>
            <w:rFonts w:asciiTheme="minorEastAsia" w:eastAsiaTheme="minorEastAsia" w:hAnsiTheme="minorEastAsia" w:hint="eastAsia"/>
            <w:noProof/>
            <w:sz w:val="24"/>
            <w:szCs w:val="24"/>
            <w:u w:val="none"/>
          </w:rPr>
          <w:t>灯能效限定值</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_Toc536017490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492" w:history="1">
        <w:r w:rsidR="00D45B41" w:rsidRPr="00D45B41">
          <w:rPr>
            <w:rStyle w:val="af8"/>
            <w:rFonts w:asciiTheme="minorEastAsia" w:eastAsiaTheme="minorEastAsia" w:hAnsiTheme="minorEastAsia"/>
            <w:noProof/>
            <w:sz w:val="24"/>
            <w:szCs w:val="24"/>
            <w:u w:val="none"/>
          </w:rPr>
          <w:t>3.3</w:t>
        </w:r>
        <w:r w:rsidR="00D45B41" w:rsidRPr="00D45B41">
          <w:rPr>
            <w:rStyle w:val="af8"/>
            <w:rFonts w:asciiTheme="minorEastAsia" w:eastAsiaTheme="minorEastAsia" w:hAnsiTheme="minorEastAsia" w:hint="eastAsia"/>
            <w:noProof/>
            <w:sz w:val="24"/>
            <w:szCs w:val="24"/>
            <w:u w:val="none"/>
          </w:rPr>
          <w:t xml:space="preserve"> 额定功率</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_Toc536017492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493" w:history="1">
        <w:r w:rsidR="00D45B41" w:rsidRPr="00D45B41">
          <w:rPr>
            <w:rStyle w:val="af8"/>
            <w:rFonts w:asciiTheme="minorEastAsia" w:eastAsiaTheme="minorEastAsia" w:hAnsiTheme="minorEastAsia"/>
            <w:noProof/>
            <w:sz w:val="24"/>
            <w:szCs w:val="24"/>
            <w:u w:val="none"/>
          </w:rPr>
          <w:t>3.4</w:t>
        </w:r>
        <w:r w:rsidR="00D45B41" w:rsidRPr="00D45B41">
          <w:rPr>
            <w:rStyle w:val="af8"/>
            <w:rFonts w:asciiTheme="minorEastAsia" w:eastAsiaTheme="minorEastAsia" w:hAnsiTheme="minorEastAsia" w:hint="eastAsia"/>
            <w:noProof/>
            <w:sz w:val="24"/>
            <w:szCs w:val="24"/>
            <w:u w:val="none"/>
          </w:rPr>
          <w:t xml:space="preserve"> 总光通量</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_Toc536017493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495" w:history="1">
        <w:r w:rsidR="00D45B41" w:rsidRPr="00D45B41">
          <w:rPr>
            <w:rStyle w:val="af8"/>
            <w:rFonts w:asciiTheme="minorEastAsia" w:eastAsiaTheme="minorEastAsia" w:hAnsiTheme="minorEastAsia"/>
            <w:noProof/>
            <w:sz w:val="24"/>
            <w:szCs w:val="24"/>
            <w:u w:val="none"/>
          </w:rPr>
          <w:t>3.5</w:t>
        </w:r>
        <w:r w:rsidR="00D45B41" w:rsidRPr="00D45B41">
          <w:rPr>
            <w:rStyle w:val="af8"/>
            <w:rFonts w:asciiTheme="minorEastAsia" w:eastAsiaTheme="minorEastAsia" w:hAnsiTheme="minorEastAsia" w:hint="eastAsia"/>
            <w:noProof/>
            <w:sz w:val="24"/>
            <w:szCs w:val="24"/>
            <w:u w:val="none"/>
          </w:rPr>
          <w:t xml:space="preserve">  初始值</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_Toc536017495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497" w:history="1">
        <w:r w:rsidR="00D45B41" w:rsidRPr="00D45B41">
          <w:rPr>
            <w:rStyle w:val="af8"/>
            <w:rFonts w:asciiTheme="minorEastAsia" w:eastAsiaTheme="minorEastAsia" w:hAnsiTheme="minorEastAsia"/>
            <w:noProof/>
            <w:sz w:val="24"/>
            <w:szCs w:val="24"/>
            <w:u w:val="none"/>
          </w:rPr>
          <w:t>3.6</w:t>
        </w:r>
        <w:r w:rsidR="00D45B41" w:rsidRPr="00D45B41">
          <w:rPr>
            <w:rStyle w:val="af8"/>
            <w:rFonts w:asciiTheme="minorEastAsia" w:eastAsiaTheme="minorEastAsia" w:hAnsiTheme="minorEastAsia" w:hint="eastAsia"/>
            <w:noProof/>
            <w:sz w:val="24"/>
            <w:szCs w:val="24"/>
            <w:u w:val="none"/>
          </w:rPr>
          <w:t xml:space="preserve"> 色品容差</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_Toc536017497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499" w:history="1">
        <w:r w:rsidR="00D45B41" w:rsidRPr="00D45B41">
          <w:rPr>
            <w:rStyle w:val="af8"/>
            <w:rFonts w:asciiTheme="minorEastAsia" w:eastAsiaTheme="minorEastAsia" w:hAnsiTheme="minorEastAsia"/>
            <w:noProof/>
            <w:sz w:val="24"/>
            <w:szCs w:val="24"/>
            <w:u w:val="none"/>
          </w:rPr>
          <w:t>3.7</w:t>
        </w:r>
        <w:r w:rsidR="00D45B41" w:rsidRPr="00D45B41">
          <w:rPr>
            <w:rStyle w:val="af8"/>
            <w:rFonts w:asciiTheme="minorEastAsia" w:eastAsiaTheme="minorEastAsia" w:hAnsiTheme="minorEastAsia" w:hint="eastAsia"/>
            <w:noProof/>
            <w:sz w:val="24"/>
            <w:szCs w:val="24"/>
            <w:u w:val="none"/>
          </w:rPr>
          <w:t>光通维持率</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_Toc536017499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01" w:history="1">
        <w:r w:rsidR="00D45B41" w:rsidRPr="00D45B41">
          <w:rPr>
            <w:rStyle w:val="af8"/>
            <w:rFonts w:asciiTheme="minorEastAsia" w:eastAsiaTheme="minorEastAsia" w:hAnsiTheme="minorEastAsia"/>
            <w:noProof/>
            <w:sz w:val="24"/>
            <w:szCs w:val="24"/>
            <w:u w:val="none"/>
          </w:rPr>
          <w:t>3.8</w:t>
        </w:r>
        <w:r w:rsidR="00D45B41" w:rsidRPr="00D45B41">
          <w:rPr>
            <w:rStyle w:val="af8"/>
            <w:rFonts w:asciiTheme="minorEastAsia" w:eastAsiaTheme="minorEastAsia" w:hAnsiTheme="minorEastAsia" w:hint="eastAsia"/>
            <w:noProof/>
            <w:sz w:val="24"/>
            <w:szCs w:val="24"/>
            <w:u w:val="none"/>
          </w:rPr>
          <w:t>一般显色指数</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_Toc536017501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03" w:history="1">
        <w:r w:rsidR="00D45B41" w:rsidRPr="00D45B41">
          <w:rPr>
            <w:rStyle w:val="af8"/>
            <w:rFonts w:asciiTheme="minorEastAsia" w:eastAsiaTheme="minorEastAsia" w:hAnsiTheme="minorEastAsia"/>
            <w:noProof/>
            <w:sz w:val="24"/>
            <w:szCs w:val="24"/>
            <w:u w:val="none"/>
          </w:rPr>
          <w:t>3.9</w:t>
        </w:r>
        <w:r w:rsidR="00D45B41" w:rsidRPr="00D45B41">
          <w:rPr>
            <w:rStyle w:val="af8"/>
            <w:rFonts w:asciiTheme="minorEastAsia" w:eastAsiaTheme="minorEastAsia" w:hAnsiTheme="minorEastAsia" w:hint="eastAsia"/>
            <w:noProof/>
            <w:sz w:val="24"/>
            <w:szCs w:val="24"/>
            <w:u w:val="none"/>
          </w:rPr>
          <w:t xml:space="preserve">  标准灯</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_Toc536017503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05" w:history="1">
        <w:r w:rsidR="00D45B41" w:rsidRPr="00D45B41">
          <w:rPr>
            <w:rStyle w:val="af8"/>
            <w:rFonts w:asciiTheme="minorEastAsia" w:eastAsiaTheme="minorEastAsia" w:hAnsiTheme="minorEastAsia"/>
            <w:noProof/>
            <w:sz w:val="24"/>
            <w:szCs w:val="24"/>
            <w:u w:val="none"/>
          </w:rPr>
          <w:t>3.10</w:t>
        </w:r>
        <w:r w:rsidR="00D45B41" w:rsidRPr="00D45B41">
          <w:rPr>
            <w:rStyle w:val="af8"/>
            <w:rFonts w:asciiTheme="minorEastAsia" w:eastAsiaTheme="minorEastAsia" w:hAnsiTheme="minorEastAsia" w:hint="eastAsia"/>
            <w:noProof/>
            <w:sz w:val="24"/>
            <w:szCs w:val="24"/>
            <w:u w:val="none"/>
          </w:rPr>
          <w:t>限定值</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_Toc536017505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06" w:history="1">
        <w:r w:rsidR="00D45B41" w:rsidRPr="00D45B41">
          <w:rPr>
            <w:rStyle w:val="af8"/>
            <w:rFonts w:asciiTheme="minorEastAsia" w:eastAsiaTheme="minorEastAsia" w:hAnsiTheme="minorEastAsia"/>
            <w:noProof/>
            <w:sz w:val="24"/>
            <w:szCs w:val="24"/>
            <w:u w:val="none"/>
          </w:rPr>
          <w:t xml:space="preserve">4  </w:t>
        </w:r>
        <w:r w:rsidR="00D45B41" w:rsidRPr="00D45B41">
          <w:rPr>
            <w:rStyle w:val="af8"/>
            <w:rFonts w:asciiTheme="minorEastAsia" w:eastAsiaTheme="minorEastAsia" w:hAnsiTheme="minorEastAsia" w:hint="eastAsia"/>
            <w:noProof/>
            <w:sz w:val="24"/>
            <w:szCs w:val="24"/>
            <w:u w:val="none"/>
          </w:rPr>
          <w:t>概述</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_Toc536017506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07" w:history="1">
        <w:r w:rsidR="00D45B41" w:rsidRPr="00D45B41">
          <w:rPr>
            <w:rStyle w:val="af8"/>
            <w:rFonts w:asciiTheme="minorEastAsia" w:eastAsiaTheme="minorEastAsia" w:hAnsiTheme="minorEastAsia"/>
            <w:noProof/>
            <w:sz w:val="24"/>
            <w:szCs w:val="24"/>
            <w:u w:val="none"/>
          </w:rPr>
          <w:t xml:space="preserve">5  </w:t>
        </w:r>
        <w:r w:rsidR="00D45B41" w:rsidRPr="00D45B41">
          <w:rPr>
            <w:rStyle w:val="af8"/>
            <w:rFonts w:asciiTheme="minorEastAsia" w:eastAsiaTheme="minorEastAsia" w:hAnsiTheme="minorEastAsia" w:hint="eastAsia"/>
            <w:noProof/>
            <w:sz w:val="24"/>
            <w:szCs w:val="24"/>
            <w:u w:val="none"/>
          </w:rPr>
          <w:t>计量要求</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_Toc536017507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3</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08" w:history="1">
        <w:r w:rsidR="00D45B41" w:rsidRPr="00D45B41">
          <w:rPr>
            <w:rStyle w:val="af8"/>
            <w:rFonts w:asciiTheme="minorEastAsia" w:eastAsiaTheme="minorEastAsia" w:hAnsiTheme="minorEastAsia"/>
            <w:noProof/>
            <w:sz w:val="24"/>
            <w:szCs w:val="24"/>
            <w:u w:val="none"/>
          </w:rPr>
          <w:t xml:space="preserve">5.1 </w:t>
        </w:r>
        <w:r w:rsidR="00D45B41" w:rsidRPr="00D45B41">
          <w:rPr>
            <w:rStyle w:val="af8"/>
            <w:rFonts w:asciiTheme="minorEastAsia" w:eastAsiaTheme="minorEastAsia" w:hAnsiTheme="minorEastAsia" w:hint="eastAsia"/>
            <w:noProof/>
            <w:sz w:val="24"/>
            <w:szCs w:val="24"/>
            <w:u w:val="none"/>
          </w:rPr>
          <w:t>能源效率标识标注</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_Toc536017508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3</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1" w:history="1">
        <w:r w:rsidR="00D45B41" w:rsidRPr="00D45B41">
          <w:rPr>
            <w:rStyle w:val="af8"/>
            <w:rFonts w:asciiTheme="minorEastAsia" w:eastAsiaTheme="minorEastAsia" w:hAnsiTheme="minorEastAsia"/>
            <w:noProof/>
            <w:sz w:val="24"/>
            <w:szCs w:val="24"/>
            <w:u w:val="none"/>
          </w:rPr>
          <w:t xml:space="preserve">5.2 </w:t>
        </w:r>
        <w:r w:rsidR="00D45B41" w:rsidRPr="00D45B41">
          <w:rPr>
            <w:rStyle w:val="af8"/>
            <w:rFonts w:asciiTheme="minorEastAsia" w:eastAsiaTheme="minorEastAsia" w:hAnsiTheme="minorEastAsia" w:hint="eastAsia"/>
            <w:noProof/>
            <w:sz w:val="24"/>
            <w:szCs w:val="24"/>
            <w:u w:val="none"/>
          </w:rPr>
          <w:t>能效指标（能源消耗量）</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_Toc536017511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3</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2" w:history="1">
        <w:r w:rsidR="00D45B41" w:rsidRPr="00D45B41">
          <w:rPr>
            <w:rStyle w:val="af8"/>
            <w:rFonts w:asciiTheme="minorEastAsia" w:eastAsiaTheme="minorEastAsia" w:hAnsiTheme="minorEastAsia"/>
            <w:noProof/>
            <w:sz w:val="24"/>
            <w:szCs w:val="24"/>
            <w:u w:val="none"/>
          </w:rPr>
          <w:t xml:space="preserve">5.3 </w:t>
        </w:r>
        <w:r w:rsidR="00D45B41" w:rsidRPr="00D45B41">
          <w:rPr>
            <w:rStyle w:val="af8"/>
            <w:rFonts w:asciiTheme="minorEastAsia" w:eastAsiaTheme="minorEastAsia" w:hAnsiTheme="minorEastAsia" w:hint="eastAsia"/>
            <w:noProof/>
            <w:sz w:val="24"/>
            <w:szCs w:val="24"/>
            <w:u w:val="none"/>
          </w:rPr>
          <w:t>能效等级</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_Toc536017512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4</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3" w:history="1">
        <w:r w:rsidR="00D45B41" w:rsidRPr="00D45B41">
          <w:rPr>
            <w:rStyle w:val="af8"/>
            <w:rFonts w:asciiTheme="minorEastAsia" w:eastAsiaTheme="minorEastAsia" w:hAnsiTheme="minorEastAsia"/>
            <w:noProof/>
            <w:sz w:val="24"/>
            <w:szCs w:val="24"/>
            <w:u w:val="none"/>
          </w:rPr>
          <w:t xml:space="preserve">6  </w:t>
        </w:r>
        <w:r w:rsidR="00D45B41" w:rsidRPr="00D45B41">
          <w:rPr>
            <w:rStyle w:val="af8"/>
            <w:rFonts w:asciiTheme="minorEastAsia" w:eastAsiaTheme="minorEastAsia" w:hAnsiTheme="minorEastAsia" w:hint="eastAsia"/>
            <w:noProof/>
            <w:sz w:val="24"/>
            <w:szCs w:val="24"/>
            <w:u w:val="none"/>
          </w:rPr>
          <w:t>检测条件</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_Toc536017513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4</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4" w:history="1">
        <w:r w:rsidR="00D45B41" w:rsidRPr="00D45B41">
          <w:rPr>
            <w:rStyle w:val="af8"/>
            <w:rFonts w:asciiTheme="minorEastAsia" w:eastAsiaTheme="minorEastAsia" w:hAnsiTheme="minorEastAsia"/>
            <w:noProof/>
            <w:sz w:val="24"/>
            <w:szCs w:val="24"/>
            <w:u w:val="none"/>
          </w:rPr>
          <w:t xml:space="preserve">6.1 </w:t>
        </w:r>
        <w:r w:rsidR="00D45B41" w:rsidRPr="00D45B41">
          <w:rPr>
            <w:rStyle w:val="af8"/>
            <w:rFonts w:asciiTheme="minorEastAsia" w:eastAsiaTheme="minorEastAsia" w:hAnsiTheme="minorEastAsia" w:hint="eastAsia"/>
            <w:noProof/>
            <w:sz w:val="24"/>
            <w:szCs w:val="24"/>
            <w:u w:val="none"/>
          </w:rPr>
          <w:t>环境条件</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_Toc536017514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4</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5" w:history="1">
        <w:r w:rsidR="00D45B41" w:rsidRPr="00D45B41">
          <w:rPr>
            <w:rStyle w:val="af8"/>
            <w:rFonts w:asciiTheme="minorEastAsia" w:eastAsiaTheme="minorEastAsia" w:hAnsiTheme="minorEastAsia"/>
            <w:noProof/>
            <w:sz w:val="24"/>
            <w:szCs w:val="24"/>
            <w:u w:val="none"/>
          </w:rPr>
          <w:t>6.2</w:t>
        </w:r>
        <w:r w:rsidR="00D45B41" w:rsidRPr="00D45B41">
          <w:rPr>
            <w:rStyle w:val="af8"/>
            <w:rFonts w:asciiTheme="minorEastAsia" w:eastAsiaTheme="minorEastAsia" w:hAnsiTheme="minorEastAsia" w:hint="eastAsia"/>
            <w:noProof/>
            <w:sz w:val="24"/>
            <w:szCs w:val="24"/>
            <w:u w:val="none"/>
          </w:rPr>
          <w:t xml:space="preserve"> 测量设备</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_Toc536017515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4</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6" w:history="1">
        <w:r w:rsidR="00D45B41" w:rsidRPr="00D45B41">
          <w:rPr>
            <w:rStyle w:val="af8"/>
            <w:rFonts w:asciiTheme="minorEastAsia" w:eastAsiaTheme="minorEastAsia" w:hAnsiTheme="minorEastAsia"/>
            <w:noProof/>
            <w:sz w:val="24"/>
            <w:szCs w:val="24"/>
            <w:u w:val="none"/>
          </w:rPr>
          <w:t xml:space="preserve">6.3 </w:t>
        </w:r>
        <w:r w:rsidR="00D45B41" w:rsidRPr="00D45B41">
          <w:rPr>
            <w:rStyle w:val="af8"/>
            <w:rFonts w:asciiTheme="minorEastAsia" w:eastAsiaTheme="minorEastAsia" w:hAnsiTheme="minorEastAsia" w:hint="eastAsia"/>
            <w:noProof/>
            <w:sz w:val="24"/>
            <w:szCs w:val="24"/>
            <w:u w:val="none"/>
          </w:rPr>
          <w:t>测量不确定度</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_Toc536017516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6</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7" w:history="1">
        <w:r w:rsidR="00D45B41" w:rsidRPr="00D45B41">
          <w:rPr>
            <w:rStyle w:val="af8"/>
            <w:rFonts w:asciiTheme="minorEastAsia" w:eastAsiaTheme="minorEastAsia" w:hAnsiTheme="minorEastAsia"/>
            <w:noProof/>
            <w:sz w:val="24"/>
            <w:szCs w:val="24"/>
            <w:u w:val="none"/>
          </w:rPr>
          <w:t xml:space="preserve">7  </w:t>
        </w:r>
        <w:r w:rsidR="00D45B41" w:rsidRPr="00D45B41">
          <w:rPr>
            <w:rStyle w:val="af8"/>
            <w:rFonts w:asciiTheme="minorEastAsia" w:eastAsiaTheme="minorEastAsia" w:hAnsiTheme="minorEastAsia" w:hint="eastAsia"/>
            <w:noProof/>
            <w:sz w:val="24"/>
            <w:szCs w:val="24"/>
            <w:u w:val="none"/>
          </w:rPr>
          <w:t>检测项目和方法</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_Toc536017517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6</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8" w:history="1">
        <w:r w:rsidR="00D45B41" w:rsidRPr="00D45B41">
          <w:rPr>
            <w:rStyle w:val="af8"/>
            <w:rFonts w:asciiTheme="minorEastAsia" w:eastAsiaTheme="minorEastAsia" w:hAnsiTheme="minorEastAsia"/>
            <w:noProof/>
            <w:sz w:val="24"/>
            <w:szCs w:val="24"/>
            <w:u w:val="none"/>
          </w:rPr>
          <w:t xml:space="preserve">7.1 </w:t>
        </w:r>
        <w:r w:rsidR="00D45B41" w:rsidRPr="00D45B41">
          <w:rPr>
            <w:rStyle w:val="af8"/>
            <w:rFonts w:asciiTheme="minorEastAsia" w:eastAsiaTheme="minorEastAsia" w:hAnsiTheme="minorEastAsia" w:hint="eastAsia"/>
            <w:noProof/>
            <w:sz w:val="24"/>
            <w:szCs w:val="24"/>
            <w:u w:val="none"/>
          </w:rPr>
          <w:t>抽样原则和方法</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_Toc536017518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6</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19" w:history="1">
        <w:r w:rsidR="00D45B41" w:rsidRPr="00D45B41">
          <w:rPr>
            <w:rStyle w:val="af8"/>
            <w:rFonts w:asciiTheme="minorEastAsia" w:eastAsiaTheme="minorEastAsia" w:hAnsiTheme="minorEastAsia"/>
            <w:noProof/>
            <w:sz w:val="24"/>
            <w:szCs w:val="24"/>
            <w:u w:val="none"/>
          </w:rPr>
          <w:t xml:space="preserve">7.2 </w:t>
        </w:r>
        <w:r w:rsidR="00D45B41" w:rsidRPr="00D45B41">
          <w:rPr>
            <w:rStyle w:val="af8"/>
            <w:rFonts w:asciiTheme="minorEastAsia" w:eastAsiaTheme="minorEastAsia" w:hAnsiTheme="minorEastAsia" w:hint="eastAsia"/>
            <w:noProof/>
            <w:sz w:val="24"/>
            <w:szCs w:val="24"/>
            <w:u w:val="none"/>
          </w:rPr>
          <w:t>样本检测</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_Toc536017519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7</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20" w:history="1">
        <w:r w:rsidR="00D45B41" w:rsidRPr="00D45B41">
          <w:rPr>
            <w:rStyle w:val="af8"/>
            <w:rFonts w:asciiTheme="minorEastAsia" w:eastAsiaTheme="minorEastAsia" w:hAnsiTheme="minorEastAsia"/>
            <w:noProof/>
            <w:sz w:val="24"/>
            <w:szCs w:val="24"/>
            <w:u w:val="none"/>
          </w:rPr>
          <w:t xml:space="preserve">7.3 </w:t>
        </w:r>
        <w:r w:rsidR="00D45B41" w:rsidRPr="00D45B41">
          <w:rPr>
            <w:rStyle w:val="af8"/>
            <w:rFonts w:asciiTheme="minorEastAsia" w:eastAsiaTheme="minorEastAsia" w:hAnsiTheme="minorEastAsia" w:hint="eastAsia"/>
            <w:noProof/>
            <w:sz w:val="24"/>
            <w:szCs w:val="24"/>
            <w:u w:val="none"/>
          </w:rPr>
          <w:t>初始光效计算</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_Toc536017520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8</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21" w:history="1">
        <w:r w:rsidR="00D45B41" w:rsidRPr="00D45B41">
          <w:rPr>
            <w:rStyle w:val="af8"/>
            <w:rFonts w:asciiTheme="minorEastAsia" w:eastAsiaTheme="minorEastAsia" w:hAnsiTheme="minorEastAsia"/>
            <w:noProof/>
            <w:sz w:val="24"/>
            <w:szCs w:val="24"/>
            <w:u w:val="none"/>
          </w:rPr>
          <w:t xml:space="preserve">7.6 </w:t>
        </w:r>
        <w:r w:rsidR="00D45B41" w:rsidRPr="00D45B41">
          <w:rPr>
            <w:rStyle w:val="af8"/>
            <w:rFonts w:asciiTheme="minorEastAsia" w:eastAsiaTheme="minorEastAsia" w:hAnsiTheme="minorEastAsia" w:hint="eastAsia"/>
            <w:noProof/>
            <w:sz w:val="24"/>
            <w:szCs w:val="24"/>
            <w:u w:val="none"/>
          </w:rPr>
          <w:t>数据处理</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_Toc536017521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9</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22" w:history="1">
        <w:r w:rsidR="00D45B41" w:rsidRPr="00D45B41">
          <w:rPr>
            <w:rStyle w:val="af8"/>
            <w:rFonts w:asciiTheme="minorEastAsia" w:eastAsiaTheme="minorEastAsia" w:hAnsiTheme="minorEastAsia"/>
            <w:noProof/>
            <w:sz w:val="24"/>
            <w:szCs w:val="24"/>
            <w:u w:val="none"/>
          </w:rPr>
          <w:t xml:space="preserve">8 </w:t>
        </w:r>
        <w:r w:rsidR="00D45B41" w:rsidRPr="00D45B41">
          <w:rPr>
            <w:rStyle w:val="af8"/>
            <w:rFonts w:asciiTheme="minorEastAsia" w:eastAsiaTheme="minorEastAsia" w:hAnsiTheme="minorEastAsia" w:hint="eastAsia"/>
            <w:noProof/>
            <w:sz w:val="24"/>
            <w:szCs w:val="24"/>
            <w:u w:val="none"/>
          </w:rPr>
          <w:t>检测结果</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_Toc536017522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9</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23" w:history="1">
        <w:r w:rsidR="00D45B41" w:rsidRPr="00D45B41">
          <w:rPr>
            <w:rStyle w:val="af8"/>
            <w:rFonts w:asciiTheme="minorEastAsia" w:eastAsiaTheme="minorEastAsia" w:hAnsiTheme="minorEastAsia"/>
            <w:noProof/>
            <w:sz w:val="24"/>
            <w:szCs w:val="24"/>
            <w:u w:val="none"/>
          </w:rPr>
          <w:t xml:space="preserve">8.1   </w:t>
        </w:r>
        <w:r w:rsidR="00D45B41" w:rsidRPr="00D45B41">
          <w:rPr>
            <w:rStyle w:val="af8"/>
            <w:rFonts w:asciiTheme="minorEastAsia" w:eastAsiaTheme="minorEastAsia" w:hAnsiTheme="minorEastAsia" w:hint="eastAsia"/>
            <w:noProof/>
            <w:sz w:val="24"/>
            <w:szCs w:val="24"/>
            <w:u w:val="none"/>
          </w:rPr>
          <w:t>能源消耗量计量检测结果合格判据</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_Toc536017523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9</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24" w:history="1">
        <w:r w:rsidR="00D45B41" w:rsidRPr="00D45B41">
          <w:rPr>
            <w:rStyle w:val="af8"/>
            <w:rFonts w:asciiTheme="minorEastAsia" w:eastAsiaTheme="minorEastAsia" w:hAnsiTheme="minorEastAsia"/>
            <w:noProof/>
            <w:sz w:val="24"/>
            <w:szCs w:val="24"/>
            <w:u w:val="none"/>
          </w:rPr>
          <w:t xml:space="preserve">8.2   </w:t>
        </w:r>
        <w:r w:rsidR="00D45B41" w:rsidRPr="00D45B41">
          <w:rPr>
            <w:rStyle w:val="af8"/>
            <w:rFonts w:asciiTheme="minorEastAsia" w:eastAsiaTheme="minorEastAsia" w:hAnsiTheme="minorEastAsia" w:hint="eastAsia"/>
            <w:noProof/>
            <w:sz w:val="24"/>
            <w:szCs w:val="24"/>
            <w:u w:val="none"/>
          </w:rPr>
          <w:t>检测结果评定准则</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_Toc536017524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9</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25" w:history="1">
        <w:r w:rsidR="00D45B41" w:rsidRPr="00D45B41">
          <w:rPr>
            <w:rStyle w:val="af8"/>
            <w:rFonts w:asciiTheme="minorEastAsia" w:eastAsiaTheme="minorEastAsia" w:hAnsiTheme="minorEastAsia"/>
            <w:noProof/>
            <w:sz w:val="24"/>
            <w:szCs w:val="24"/>
            <w:u w:val="none"/>
          </w:rPr>
          <w:t xml:space="preserve">8.3   </w:t>
        </w:r>
        <w:r w:rsidR="00D45B41" w:rsidRPr="00D45B41">
          <w:rPr>
            <w:rStyle w:val="af8"/>
            <w:rFonts w:asciiTheme="minorEastAsia" w:eastAsiaTheme="minorEastAsia" w:hAnsiTheme="minorEastAsia" w:hint="eastAsia"/>
            <w:noProof/>
            <w:sz w:val="24"/>
            <w:szCs w:val="24"/>
            <w:u w:val="none"/>
          </w:rPr>
          <w:t>检测报告</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_Toc536017525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10</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26" w:history="1">
        <w:r w:rsidR="00D45B41" w:rsidRPr="00D45B41">
          <w:rPr>
            <w:rStyle w:val="af8"/>
            <w:rFonts w:asciiTheme="minorEastAsia" w:eastAsiaTheme="minorEastAsia" w:hAnsiTheme="minorEastAsia" w:hint="eastAsia"/>
            <w:noProof/>
            <w:sz w:val="24"/>
            <w:szCs w:val="24"/>
            <w:u w:val="none"/>
          </w:rPr>
          <w:t>附录</w:t>
        </w:r>
        <w:r w:rsidR="00D45B41" w:rsidRPr="00D45B41">
          <w:rPr>
            <w:rStyle w:val="af8"/>
            <w:rFonts w:asciiTheme="minorEastAsia" w:eastAsiaTheme="minorEastAsia" w:hAnsiTheme="minorEastAsia"/>
            <w:noProof/>
            <w:sz w:val="24"/>
            <w:szCs w:val="24"/>
            <w:u w:val="none"/>
          </w:rPr>
          <w:t>A</w:t>
        </w:r>
        <w:r w:rsidR="00D45B41" w:rsidRPr="00D45B41">
          <w:rPr>
            <w:rStyle w:val="af8"/>
            <w:rFonts w:asciiTheme="minorEastAsia" w:eastAsiaTheme="minorEastAsia" w:hAnsiTheme="minorEastAsia" w:hint="eastAsia"/>
            <w:noProof/>
            <w:sz w:val="24"/>
            <w:szCs w:val="24"/>
            <w:u w:val="none"/>
          </w:rPr>
          <w:t>吸收修正系数的计算</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_Toc536017526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12</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53054F" w:rsidP="00D45B41">
      <w:pPr>
        <w:pStyle w:val="21"/>
        <w:tabs>
          <w:tab w:val="right" w:leader="dot" w:pos="8633"/>
        </w:tabs>
        <w:ind w:left="0"/>
        <w:rPr>
          <w:rStyle w:val="af8"/>
          <w:rFonts w:asciiTheme="minorEastAsia" w:eastAsiaTheme="minorEastAsia" w:hAnsiTheme="minorEastAsia"/>
          <w:noProof/>
          <w:sz w:val="24"/>
          <w:szCs w:val="24"/>
          <w:u w:val="none"/>
        </w:rPr>
      </w:pPr>
      <w:hyperlink w:anchor="_Toc536017528" w:history="1">
        <w:r w:rsidR="00D45B41" w:rsidRPr="00D45B41">
          <w:rPr>
            <w:rStyle w:val="af8"/>
            <w:rFonts w:asciiTheme="minorEastAsia" w:eastAsiaTheme="minorEastAsia" w:hAnsiTheme="minorEastAsia" w:hint="eastAsia"/>
            <w:noProof/>
            <w:sz w:val="24"/>
            <w:szCs w:val="24"/>
            <w:u w:val="none"/>
          </w:rPr>
          <w:t>附录</w:t>
        </w:r>
        <w:r w:rsidR="00D45B41" w:rsidRPr="00D45B41">
          <w:rPr>
            <w:rStyle w:val="af8"/>
            <w:rFonts w:asciiTheme="minorEastAsia" w:eastAsiaTheme="minorEastAsia" w:hAnsiTheme="minorEastAsia"/>
            <w:noProof/>
            <w:sz w:val="24"/>
            <w:szCs w:val="24"/>
            <w:u w:val="none"/>
          </w:rPr>
          <w:t>B</w:t>
        </w:r>
        <w:r w:rsidR="00D45B41" w:rsidRPr="00D45B41">
          <w:rPr>
            <w:rStyle w:val="af8"/>
            <w:rFonts w:asciiTheme="minorEastAsia" w:eastAsiaTheme="minorEastAsia" w:hAnsiTheme="minorEastAsia" w:hint="eastAsia"/>
            <w:noProof/>
            <w:sz w:val="24"/>
            <w:szCs w:val="24"/>
            <w:u w:val="none"/>
          </w:rPr>
          <w:t>灯具的色品性能</w:t>
        </w:r>
        <w:r w:rsidR="00D45B41" w:rsidRPr="00D45B41">
          <w:rPr>
            <w:rStyle w:val="af8"/>
            <w:rFonts w:asciiTheme="minorEastAsia" w:eastAsiaTheme="minorEastAsia" w:hAnsiTheme="minorEastAsia"/>
            <w:noProof/>
            <w:webHidden/>
            <w:sz w:val="24"/>
            <w:szCs w:val="24"/>
            <w:u w:val="none"/>
          </w:rPr>
          <w:tab/>
        </w:r>
        <w:r w:rsidRPr="00D45B41">
          <w:rPr>
            <w:rStyle w:val="af8"/>
            <w:rFonts w:asciiTheme="minorEastAsia" w:eastAsiaTheme="minorEastAsia" w:hAnsiTheme="minorEastAsia"/>
            <w:noProof/>
            <w:webHidden/>
            <w:sz w:val="24"/>
            <w:szCs w:val="24"/>
            <w:u w:val="none"/>
          </w:rPr>
          <w:fldChar w:fldCharType="begin"/>
        </w:r>
        <w:r w:rsidR="00D45B41" w:rsidRPr="00D45B41">
          <w:rPr>
            <w:rStyle w:val="af8"/>
            <w:rFonts w:asciiTheme="minorEastAsia" w:eastAsiaTheme="minorEastAsia" w:hAnsiTheme="minorEastAsia"/>
            <w:noProof/>
            <w:webHidden/>
            <w:sz w:val="24"/>
            <w:szCs w:val="24"/>
            <w:u w:val="none"/>
          </w:rPr>
          <w:instrText xml:space="preserve"> PAGEREF _Toc536017528 \h </w:instrText>
        </w:r>
        <w:r w:rsidRPr="00D45B41">
          <w:rPr>
            <w:rStyle w:val="af8"/>
            <w:rFonts w:asciiTheme="minorEastAsia" w:eastAsiaTheme="minorEastAsia" w:hAnsiTheme="minorEastAsia"/>
            <w:noProof/>
            <w:webHidden/>
            <w:sz w:val="24"/>
            <w:szCs w:val="24"/>
            <w:u w:val="none"/>
          </w:rPr>
        </w:r>
        <w:r w:rsidRPr="00D45B41">
          <w:rPr>
            <w:rStyle w:val="af8"/>
            <w:rFonts w:asciiTheme="minorEastAsia" w:eastAsiaTheme="minorEastAsia" w:hAnsiTheme="minorEastAsia"/>
            <w:noProof/>
            <w:webHidden/>
            <w:sz w:val="24"/>
            <w:szCs w:val="24"/>
            <w:u w:val="none"/>
          </w:rPr>
          <w:fldChar w:fldCharType="separate"/>
        </w:r>
        <w:r w:rsidR="00D45B41" w:rsidRPr="00D45B41">
          <w:rPr>
            <w:rStyle w:val="af8"/>
            <w:rFonts w:asciiTheme="minorEastAsia" w:eastAsiaTheme="minorEastAsia" w:hAnsiTheme="minorEastAsia"/>
            <w:noProof/>
            <w:webHidden/>
            <w:sz w:val="24"/>
            <w:szCs w:val="24"/>
            <w:u w:val="none"/>
          </w:rPr>
          <w:t>13</w:t>
        </w:r>
        <w:r w:rsidRPr="00D45B41">
          <w:rPr>
            <w:rStyle w:val="af8"/>
            <w:rFonts w:asciiTheme="minorEastAsia" w:eastAsiaTheme="minorEastAsia" w:hAnsiTheme="minorEastAsia"/>
            <w:noProof/>
            <w:webHidden/>
            <w:sz w:val="24"/>
            <w:szCs w:val="24"/>
            <w:u w:val="none"/>
          </w:rPr>
          <w:fldChar w:fldCharType="end"/>
        </w:r>
      </w:hyperlink>
    </w:p>
    <w:p w:rsidR="00D45B41" w:rsidRPr="00D45B41" w:rsidRDefault="00D45B41" w:rsidP="00D45B41">
      <w:pPr>
        <w:pStyle w:val="21"/>
        <w:tabs>
          <w:tab w:val="right" w:leader="dot" w:pos="8633"/>
        </w:tabs>
        <w:ind w:left="0"/>
        <w:rPr>
          <w:rStyle w:val="af8"/>
          <w:rFonts w:asciiTheme="minorEastAsia" w:eastAsiaTheme="minorEastAsia" w:hAnsiTheme="minorEastAsia"/>
          <w:noProof/>
          <w:sz w:val="24"/>
          <w:szCs w:val="24"/>
          <w:u w:val="none"/>
        </w:rPr>
      </w:pPr>
      <w:r w:rsidRPr="00D45B41">
        <w:rPr>
          <w:rStyle w:val="af8"/>
          <w:rFonts w:asciiTheme="minorEastAsia" w:eastAsiaTheme="minorEastAsia" w:hAnsiTheme="minorEastAsia" w:hint="eastAsia"/>
          <w:noProof/>
          <w:sz w:val="24"/>
          <w:szCs w:val="24"/>
          <w:u w:val="none"/>
        </w:rPr>
        <w:t>附录</w:t>
      </w:r>
      <w:r w:rsidRPr="00D45B41">
        <w:rPr>
          <w:rStyle w:val="af8"/>
          <w:rFonts w:asciiTheme="minorEastAsia" w:eastAsiaTheme="minorEastAsia" w:hAnsiTheme="minorEastAsia"/>
          <w:noProof/>
          <w:sz w:val="24"/>
          <w:szCs w:val="24"/>
          <w:u w:val="none"/>
        </w:rPr>
        <w:t>C</w:t>
      </w:r>
      <w:hyperlink w:anchor="_Toc536017531" w:history="1">
        <w:r w:rsidRPr="00D45B41">
          <w:rPr>
            <w:rStyle w:val="af8"/>
            <w:rFonts w:asciiTheme="minorEastAsia" w:eastAsiaTheme="minorEastAsia" w:hAnsiTheme="minorEastAsia" w:hint="eastAsia"/>
            <w:noProof/>
            <w:sz w:val="24"/>
            <w:szCs w:val="24"/>
            <w:u w:val="none"/>
          </w:rPr>
          <w:t>普通照明用非定向自镇流</w:t>
        </w:r>
        <w:r w:rsidRPr="00D45B41">
          <w:rPr>
            <w:rStyle w:val="af8"/>
            <w:rFonts w:asciiTheme="minorEastAsia" w:eastAsiaTheme="minorEastAsia" w:hAnsiTheme="minorEastAsia"/>
            <w:noProof/>
            <w:sz w:val="24"/>
            <w:szCs w:val="24"/>
            <w:u w:val="none"/>
          </w:rPr>
          <w:t>LED</w:t>
        </w:r>
        <w:r w:rsidRPr="00D45B41">
          <w:rPr>
            <w:rStyle w:val="af8"/>
            <w:rFonts w:asciiTheme="minorEastAsia" w:eastAsiaTheme="minorEastAsia" w:hAnsiTheme="minorEastAsia" w:hint="eastAsia"/>
            <w:noProof/>
            <w:sz w:val="24"/>
            <w:szCs w:val="24"/>
            <w:u w:val="none"/>
          </w:rPr>
          <w:t>灯能源效率测量不确定度评定示例</w:t>
        </w:r>
        <w:r w:rsidRPr="00D45B41">
          <w:rPr>
            <w:rStyle w:val="af8"/>
            <w:rFonts w:asciiTheme="minorEastAsia" w:eastAsiaTheme="minorEastAsia" w:hAnsiTheme="minorEastAsia"/>
            <w:noProof/>
            <w:webHidden/>
            <w:sz w:val="24"/>
            <w:szCs w:val="24"/>
            <w:u w:val="none"/>
          </w:rPr>
          <w:tab/>
        </w:r>
        <w:r w:rsidR="0053054F" w:rsidRPr="00D45B41">
          <w:rPr>
            <w:rStyle w:val="af8"/>
            <w:rFonts w:asciiTheme="minorEastAsia" w:eastAsiaTheme="minorEastAsia" w:hAnsiTheme="minorEastAsia"/>
            <w:noProof/>
            <w:webHidden/>
            <w:sz w:val="24"/>
            <w:szCs w:val="24"/>
            <w:u w:val="none"/>
          </w:rPr>
          <w:fldChar w:fldCharType="begin"/>
        </w:r>
        <w:r w:rsidRPr="00D45B41">
          <w:rPr>
            <w:rStyle w:val="af8"/>
            <w:rFonts w:asciiTheme="minorEastAsia" w:eastAsiaTheme="minorEastAsia" w:hAnsiTheme="minorEastAsia"/>
            <w:noProof/>
            <w:webHidden/>
            <w:sz w:val="24"/>
            <w:szCs w:val="24"/>
            <w:u w:val="none"/>
          </w:rPr>
          <w:instrText xml:space="preserve"> PAGEREF _Toc536017531 \h </w:instrText>
        </w:r>
        <w:r w:rsidR="0053054F" w:rsidRPr="00D45B41">
          <w:rPr>
            <w:rStyle w:val="af8"/>
            <w:rFonts w:asciiTheme="minorEastAsia" w:eastAsiaTheme="minorEastAsia" w:hAnsiTheme="minorEastAsia"/>
            <w:noProof/>
            <w:webHidden/>
            <w:sz w:val="24"/>
            <w:szCs w:val="24"/>
            <w:u w:val="none"/>
          </w:rPr>
        </w:r>
        <w:r w:rsidR="0053054F" w:rsidRPr="00D45B41">
          <w:rPr>
            <w:rStyle w:val="af8"/>
            <w:rFonts w:asciiTheme="minorEastAsia" w:eastAsiaTheme="minorEastAsia" w:hAnsiTheme="minorEastAsia"/>
            <w:noProof/>
            <w:webHidden/>
            <w:sz w:val="24"/>
            <w:szCs w:val="24"/>
            <w:u w:val="none"/>
          </w:rPr>
          <w:fldChar w:fldCharType="separate"/>
        </w:r>
        <w:r w:rsidRPr="00D45B41">
          <w:rPr>
            <w:rStyle w:val="af8"/>
            <w:rFonts w:asciiTheme="minorEastAsia" w:eastAsiaTheme="minorEastAsia" w:hAnsiTheme="minorEastAsia"/>
            <w:noProof/>
            <w:webHidden/>
            <w:sz w:val="24"/>
            <w:szCs w:val="24"/>
            <w:u w:val="none"/>
          </w:rPr>
          <w:t>14</w:t>
        </w:r>
        <w:r w:rsidR="0053054F" w:rsidRPr="00D45B41">
          <w:rPr>
            <w:rStyle w:val="af8"/>
            <w:rFonts w:asciiTheme="minorEastAsia" w:eastAsiaTheme="minorEastAsia" w:hAnsiTheme="minorEastAsia"/>
            <w:noProof/>
            <w:webHidden/>
            <w:sz w:val="24"/>
            <w:szCs w:val="24"/>
            <w:u w:val="none"/>
          </w:rPr>
          <w:fldChar w:fldCharType="end"/>
        </w:r>
      </w:hyperlink>
    </w:p>
    <w:p w:rsidR="00D45B41" w:rsidRPr="00D45B41" w:rsidRDefault="00D45B41" w:rsidP="00D45B41">
      <w:pPr>
        <w:pStyle w:val="21"/>
        <w:tabs>
          <w:tab w:val="right" w:leader="dot" w:pos="8633"/>
        </w:tabs>
        <w:ind w:left="0"/>
        <w:rPr>
          <w:rStyle w:val="af8"/>
          <w:rFonts w:asciiTheme="minorEastAsia" w:eastAsiaTheme="minorEastAsia" w:hAnsiTheme="minorEastAsia"/>
          <w:noProof/>
          <w:sz w:val="24"/>
          <w:szCs w:val="24"/>
          <w:u w:val="none"/>
        </w:rPr>
      </w:pPr>
      <w:r w:rsidRPr="00D45B41">
        <w:rPr>
          <w:rStyle w:val="af8"/>
          <w:rFonts w:asciiTheme="minorEastAsia" w:eastAsiaTheme="minorEastAsia" w:hAnsiTheme="minorEastAsia" w:hint="eastAsia"/>
          <w:noProof/>
          <w:sz w:val="24"/>
          <w:szCs w:val="24"/>
          <w:u w:val="none"/>
        </w:rPr>
        <w:t>附录</w:t>
      </w:r>
      <w:r w:rsidRPr="00D45B41">
        <w:rPr>
          <w:rStyle w:val="af8"/>
          <w:rFonts w:asciiTheme="minorEastAsia" w:eastAsiaTheme="minorEastAsia" w:hAnsiTheme="minorEastAsia"/>
          <w:noProof/>
          <w:sz w:val="24"/>
          <w:szCs w:val="24"/>
          <w:u w:val="none"/>
        </w:rPr>
        <w:t xml:space="preserve">F </w:t>
      </w:r>
      <w:hyperlink w:anchor="_Toc536017533" w:history="1">
        <w:r w:rsidRPr="00D45B41">
          <w:rPr>
            <w:rStyle w:val="af8"/>
            <w:rFonts w:asciiTheme="minorEastAsia" w:eastAsiaTheme="minorEastAsia" w:hAnsiTheme="minorEastAsia" w:hint="eastAsia"/>
            <w:noProof/>
            <w:sz w:val="24"/>
            <w:szCs w:val="24"/>
            <w:u w:val="none"/>
          </w:rPr>
          <w:t>普通照明用非定向自镇流</w:t>
        </w:r>
        <w:r w:rsidRPr="00D45B41">
          <w:rPr>
            <w:rStyle w:val="af8"/>
            <w:rFonts w:asciiTheme="minorEastAsia" w:eastAsiaTheme="minorEastAsia" w:hAnsiTheme="minorEastAsia"/>
            <w:noProof/>
            <w:sz w:val="24"/>
            <w:szCs w:val="24"/>
            <w:u w:val="none"/>
          </w:rPr>
          <w:t>LED</w:t>
        </w:r>
        <w:r w:rsidRPr="00D45B41">
          <w:rPr>
            <w:rStyle w:val="af8"/>
            <w:rFonts w:asciiTheme="minorEastAsia" w:eastAsiaTheme="minorEastAsia" w:hAnsiTheme="minorEastAsia" w:hint="eastAsia"/>
            <w:noProof/>
            <w:sz w:val="24"/>
            <w:szCs w:val="24"/>
            <w:u w:val="none"/>
          </w:rPr>
          <w:t>灯能源效率计量检测抽样单</w:t>
        </w:r>
        <w:r w:rsidRPr="00D45B41">
          <w:rPr>
            <w:rStyle w:val="af8"/>
            <w:rFonts w:asciiTheme="minorEastAsia" w:eastAsiaTheme="minorEastAsia" w:hAnsiTheme="minorEastAsia"/>
            <w:noProof/>
            <w:sz w:val="24"/>
            <w:szCs w:val="24"/>
            <w:u w:val="none"/>
          </w:rPr>
          <w:t>(</w:t>
        </w:r>
        <w:r w:rsidRPr="00D45B41">
          <w:rPr>
            <w:rStyle w:val="af8"/>
            <w:rFonts w:asciiTheme="minorEastAsia" w:eastAsiaTheme="minorEastAsia" w:hAnsiTheme="minorEastAsia" w:hint="eastAsia"/>
            <w:noProof/>
            <w:sz w:val="24"/>
            <w:szCs w:val="24"/>
            <w:u w:val="none"/>
          </w:rPr>
          <w:t>格式</w:t>
        </w:r>
        <w:r w:rsidRPr="00D45B41">
          <w:rPr>
            <w:rStyle w:val="af8"/>
            <w:rFonts w:asciiTheme="minorEastAsia" w:eastAsiaTheme="minorEastAsia" w:hAnsiTheme="minorEastAsia"/>
            <w:noProof/>
            <w:sz w:val="24"/>
            <w:szCs w:val="24"/>
            <w:u w:val="none"/>
          </w:rPr>
          <w:t>)</w:t>
        </w:r>
        <w:r w:rsidRPr="00D45B41">
          <w:rPr>
            <w:rStyle w:val="af8"/>
            <w:rFonts w:asciiTheme="minorEastAsia" w:eastAsiaTheme="minorEastAsia" w:hAnsiTheme="minorEastAsia"/>
            <w:noProof/>
            <w:webHidden/>
            <w:sz w:val="24"/>
            <w:szCs w:val="24"/>
            <w:u w:val="none"/>
          </w:rPr>
          <w:tab/>
        </w:r>
        <w:r w:rsidR="0053054F" w:rsidRPr="00D45B41">
          <w:rPr>
            <w:rStyle w:val="af8"/>
            <w:rFonts w:asciiTheme="minorEastAsia" w:eastAsiaTheme="minorEastAsia" w:hAnsiTheme="minorEastAsia"/>
            <w:noProof/>
            <w:webHidden/>
            <w:sz w:val="24"/>
            <w:szCs w:val="24"/>
            <w:u w:val="none"/>
          </w:rPr>
          <w:fldChar w:fldCharType="begin"/>
        </w:r>
        <w:r w:rsidRPr="00D45B41">
          <w:rPr>
            <w:rStyle w:val="af8"/>
            <w:rFonts w:asciiTheme="minorEastAsia" w:eastAsiaTheme="minorEastAsia" w:hAnsiTheme="minorEastAsia"/>
            <w:noProof/>
            <w:webHidden/>
            <w:sz w:val="24"/>
            <w:szCs w:val="24"/>
            <w:u w:val="none"/>
          </w:rPr>
          <w:instrText xml:space="preserve"> PAGEREF _Toc536017533 \h </w:instrText>
        </w:r>
        <w:r w:rsidR="0053054F" w:rsidRPr="00D45B41">
          <w:rPr>
            <w:rStyle w:val="af8"/>
            <w:rFonts w:asciiTheme="minorEastAsia" w:eastAsiaTheme="minorEastAsia" w:hAnsiTheme="minorEastAsia"/>
            <w:noProof/>
            <w:webHidden/>
            <w:sz w:val="24"/>
            <w:szCs w:val="24"/>
            <w:u w:val="none"/>
          </w:rPr>
        </w:r>
        <w:r w:rsidR="0053054F" w:rsidRPr="00D45B41">
          <w:rPr>
            <w:rStyle w:val="af8"/>
            <w:rFonts w:asciiTheme="minorEastAsia" w:eastAsiaTheme="minorEastAsia" w:hAnsiTheme="minorEastAsia"/>
            <w:noProof/>
            <w:webHidden/>
            <w:sz w:val="24"/>
            <w:szCs w:val="24"/>
            <w:u w:val="none"/>
          </w:rPr>
          <w:fldChar w:fldCharType="separate"/>
        </w:r>
        <w:r w:rsidRPr="00D45B41">
          <w:rPr>
            <w:rStyle w:val="af8"/>
            <w:rFonts w:asciiTheme="minorEastAsia" w:eastAsiaTheme="minorEastAsia" w:hAnsiTheme="minorEastAsia"/>
            <w:noProof/>
            <w:webHidden/>
            <w:sz w:val="24"/>
            <w:szCs w:val="24"/>
            <w:u w:val="none"/>
          </w:rPr>
          <w:t>22</w:t>
        </w:r>
        <w:r w:rsidR="0053054F" w:rsidRPr="00D45B41">
          <w:rPr>
            <w:rStyle w:val="af8"/>
            <w:rFonts w:asciiTheme="minorEastAsia" w:eastAsiaTheme="minorEastAsia" w:hAnsiTheme="minorEastAsia"/>
            <w:noProof/>
            <w:webHidden/>
            <w:sz w:val="24"/>
            <w:szCs w:val="24"/>
            <w:u w:val="none"/>
          </w:rPr>
          <w:fldChar w:fldCharType="end"/>
        </w:r>
      </w:hyperlink>
    </w:p>
    <w:p w:rsidR="00D45B41" w:rsidRPr="00D45B41" w:rsidRDefault="00D45B41" w:rsidP="00D45B41">
      <w:pPr>
        <w:pStyle w:val="21"/>
        <w:tabs>
          <w:tab w:val="right" w:leader="dot" w:pos="8633"/>
        </w:tabs>
        <w:ind w:left="0"/>
        <w:rPr>
          <w:rStyle w:val="af8"/>
          <w:rFonts w:asciiTheme="minorEastAsia" w:eastAsiaTheme="minorEastAsia" w:hAnsiTheme="minorEastAsia"/>
          <w:noProof/>
          <w:sz w:val="24"/>
          <w:szCs w:val="24"/>
          <w:u w:val="none"/>
        </w:rPr>
      </w:pPr>
      <w:r w:rsidRPr="00D45B41">
        <w:rPr>
          <w:rStyle w:val="af8"/>
          <w:rFonts w:asciiTheme="minorEastAsia" w:eastAsiaTheme="minorEastAsia" w:hAnsiTheme="minorEastAsia" w:hint="eastAsia"/>
          <w:noProof/>
          <w:sz w:val="24"/>
          <w:szCs w:val="24"/>
          <w:u w:val="none"/>
        </w:rPr>
        <w:t>附录</w:t>
      </w:r>
      <w:r w:rsidRPr="00D45B41">
        <w:rPr>
          <w:rStyle w:val="af8"/>
          <w:rFonts w:asciiTheme="minorEastAsia" w:eastAsiaTheme="minorEastAsia" w:hAnsiTheme="minorEastAsia"/>
          <w:noProof/>
          <w:sz w:val="24"/>
          <w:szCs w:val="24"/>
          <w:u w:val="none"/>
        </w:rPr>
        <w:t xml:space="preserve">G </w:t>
      </w:r>
      <w:hyperlink w:anchor="_Toc536017535" w:history="1">
        <w:r w:rsidRPr="00D45B41">
          <w:rPr>
            <w:rStyle w:val="af8"/>
            <w:rFonts w:asciiTheme="minorEastAsia" w:eastAsiaTheme="minorEastAsia" w:hAnsiTheme="minorEastAsia" w:hint="eastAsia"/>
            <w:noProof/>
            <w:sz w:val="24"/>
            <w:szCs w:val="24"/>
            <w:u w:val="none"/>
          </w:rPr>
          <w:t>普通照明用非定向自镇流</w:t>
        </w:r>
        <w:r w:rsidRPr="00D45B41">
          <w:rPr>
            <w:rStyle w:val="af8"/>
            <w:rFonts w:asciiTheme="minorEastAsia" w:eastAsiaTheme="minorEastAsia" w:hAnsiTheme="minorEastAsia"/>
            <w:noProof/>
            <w:sz w:val="24"/>
            <w:szCs w:val="24"/>
            <w:u w:val="none"/>
          </w:rPr>
          <w:t>LED</w:t>
        </w:r>
        <w:r w:rsidRPr="00D45B41">
          <w:rPr>
            <w:rStyle w:val="af8"/>
            <w:rFonts w:asciiTheme="minorEastAsia" w:eastAsiaTheme="minorEastAsia" w:hAnsiTheme="minorEastAsia" w:hint="eastAsia"/>
            <w:noProof/>
            <w:sz w:val="24"/>
            <w:szCs w:val="24"/>
            <w:u w:val="none"/>
          </w:rPr>
          <w:t>灯能源效率计量检测原始记录</w:t>
        </w:r>
        <w:r w:rsidRPr="00D45B41">
          <w:rPr>
            <w:rStyle w:val="af8"/>
            <w:rFonts w:asciiTheme="minorEastAsia" w:eastAsiaTheme="minorEastAsia" w:hAnsiTheme="minorEastAsia"/>
            <w:noProof/>
            <w:webHidden/>
            <w:sz w:val="24"/>
            <w:szCs w:val="24"/>
            <w:u w:val="none"/>
          </w:rPr>
          <w:tab/>
        </w:r>
        <w:r w:rsidR="0053054F" w:rsidRPr="00D45B41">
          <w:rPr>
            <w:rStyle w:val="af8"/>
            <w:rFonts w:asciiTheme="minorEastAsia" w:eastAsiaTheme="minorEastAsia" w:hAnsiTheme="minorEastAsia"/>
            <w:noProof/>
            <w:webHidden/>
            <w:sz w:val="24"/>
            <w:szCs w:val="24"/>
            <w:u w:val="none"/>
          </w:rPr>
          <w:fldChar w:fldCharType="begin"/>
        </w:r>
        <w:r w:rsidRPr="00D45B41">
          <w:rPr>
            <w:rStyle w:val="af8"/>
            <w:rFonts w:asciiTheme="minorEastAsia" w:eastAsiaTheme="minorEastAsia" w:hAnsiTheme="minorEastAsia"/>
            <w:noProof/>
            <w:webHidden/>
            <w:sz w:val="24"/>
            <w:szCs w:val="24"/>
            <w:u w:val="none"/>
          </w:rPr>
          <w:instrText xml:space="preserve"> PAGEREF _Toc536017535 \h </w:instrText>
        </w:r>
        <w:r w:rsidR="0053054F" w:rsidRPr="00D45B41">
          <w:rPr>
            <w:rStyle w:val="af8"/>
            <w:rFonts w:asciiTheme="minorEastAsia" w:eastAsiaTheme="minorEastAsia" w:hAnsiTheme="minorEastAsia"/>
            <w:noProof/>
            <w:webHidden/>
            <w:sz w:val="24"/>
            <w:szCs w:val="24"/>
            <w:u w:val="none"/>
          </w:rPr>
        </w:r>
        <w:r w:rsidR="0053054F" w:rsidRPr="00D45B41">
          <w:rPr>
            <w:rStyle w:val="af8"/>
            <w:rFonts w:asciiTheme="minorEastAsia" w:eastAsiaTheme="minorEastAsia" w:hAnsiTheme="minorEastAsia"/>
            <w:noProof/>
            <w:webHidden/>
            <w:sz w:val="24"/>
            <w:szCs w:val="24"/>
            <w:u w:val="none"/>
          </w:rPr>
          <w:fldChar w:fldCharType="separate"/>
        </w:r>
        <w:r w:rsidRPr="00D45B41">
          <w:rPr>
            <w:rStyle w:val="af8"/>
            <w:rFonts w:asciiTheme="minorEastAsia" w:eastAsiaTheme="minorEastAsia" w:hAnsiTheme="minorEastAsia"/>
            <w:noProof/>
            <w:webHidden/>
            <w:sz w:val="24"/>
            <w:szCs w:val="24"/>
            <w:u w:val="none"/>
          </w:rPr>
          <w:t>23</w:t>
        </w:r>
        <w:r w:rsidR="0053054F" w:rsidRPr="00D45B41">
          <w:rPr>
            <w:rStyle w:val="af8"/>
            <w:rFonts w:asciiTheme="minorEastAsia" w:eastAsiaTheme="minorEastAsia" w:hAnsiTheme="minorEastAsia"/>
            <w:noProof/>
            <w:webHidden/>
            <w:sz w:val="24"/>
            <w:szCs w:val="24"/>
            <w:u w:val="none"/>
          </w:rPr>
          <w:fldChar w:fldCharType="end"/>
        </w:r>
      </w:hyperlink>
    </w:p>
    <w:p w:rsidR="00D45B41" w:rsidRPr="00D45B41" w:rsidRDefault="00D45B41" w:rsidP="00D45B41">
      <w:pPr>
        <w:pStyle w:val="21"/>
        <w:tabs>
          <w:tab w:val="right" w:leader="dot" w:pos="8633"/>
        </w:tabs>
        <w:ind w:left="0"/>
        <w:rPr>
          <w:rStyle w:val="af8"/>
          <w:rFonts w:asciiTheme="minorEastAsia" w:hAnsiTheme="minorEastAsia"/>
          <w:sz w:val="24"/>
          <w:szCs w:val="24"/>
          <w:u w:val="none"/>
        </w:rPr>
      </w:pPr>
      <w:r w:rsidRPr="00D45B41">
        <w:rPr>
          <w:rStyle w:val="af8"/>
          <w:rFonts w:asciiTheme="minorEastAsia" w:eastAsiaTheme="minorEastAsia" w:hAnsiTheme="minorEastAsia" w:hint="eastAsia"/>
          <w:noProof/>
          <w:sz w:val="24"/>
          <w:szCs w:val="24"/>
          <w:u w:val="none"/>
        </w:rPr>
        <w:t>附录</w:t>
      </w:r>
      <w:r w:rsidRPr="00D45B41">
        <w:rPr>
          <w:rStyle w:val="af8"/>
          <w:rFonts w:asciiTheme="minorEastAsia" w:eastAsiaTheme="minorEastAsia" w:hAnsiTheme="minorEastAsia"/>
          <w:noProof/>
          <w:sz w:val="24"/>
          <w:szCs w:val="24"/>
          <w:u w:val="none"/>
        </w:rPr>
        <w:t xml:space="preserve">E </w:t>
      </w:r>
      <w:hyperlink w:anchor="_Toc536017538" w:history="1">
        <w:r w:rsidRPr="00D45B41">
          <w:rPr>
            <w:rStyle w:val="af8"/>
            <w:rFonts w:asciiTheme="minorEastAsia" w:eastAsiaTheme="minorEastAsia" w:hAnsiTheme="minorEastAsia" w:hint="eastAsia"/>
            <w:noProof/>
            <w:sz w:val="24"/>
            <w:szCs w:val="24"/>
            <w:u w:val="none"/>
          </w:rPr>
          <w:t>普通照明用非定向自镇流</w:t>
        </w:r>
        <w:r w:rsidRPr="00D45B41">
          <w:rPr>
            <w:rStyle w:val="af8"/>
            <w:rFonts w:asciiTheme="minorEastAsia" w:eastAsiaTheme="minorEastAsia" w:hAnsiTheme="minorEastAsia"/>
            <w:noProof/>
            <w:sz w:val="24"/>
            <w:szCs w:val="24"/>
            <w:u w:val="none"/>
          </w:rPr>
          <w:t>LED</w:t>
        </w:r>
        <w:r w:rsidRPr="00D45B41">
          <w:rPr>
            <w:rStyle w:val="af8"/>
            <w:rFonts w:asciiTheme="minorEastAsia" w:eastAsiaTheme="minorEastAsia" w:hAnsiTheme="minorEastAsia" w:hint="eastAsia"/>
            <w:noProof/>
            <w:sz w:val="24"/>
            <w:szCs w:val="24"/>
            <w:u w:val="none"/>
          </w:rPr>
          <w:t>灯能源效率计量检测报告（格式）</w:t>
        </w:r>
        <w:r w:rsidRPr="00D45B41">
          <w:rPr>
            <w:rStyle w:val="af8"/>
            <w:webHidden/>
            <w:sz w:val="24"/>
            <w:szCs w:val="24"/>
            <w:u w:val="none"/>
          </w:rPr>
          <w:tab/>
        </w:r>
        <w:r w:rsidR="0053054F" w:rsidRPr="00D45B41">
          <w:rPr>
            <w:rStyle w:val="af8"/>
            <w:webHidden/>
            <w:sz w:val="24"/>
            <w:szCs w:val="24"/>
            <w:u w:val="none"/>
          </w:rPr>
          <w:fldChar w:fldCharType="begin"/>
        </w:r>
        <w:r w:rsidRPr="00D45B41">
          <w:rPr>
            <w:rStyle w:val="af8"/>
            <w:webHidden/>
            <w:sz w:val="24"/>
            <w:szCs w:val="24"/>
            <w:u w:val="none"/>
          </w:rPr>
          <w:instrText xml:space="preserve"> PAGEREF _Toc536017538 \h </w:instrText>
        </w:r>
        <w:r w:rsidR="0053054F" w:rsidRPr="00D45B41">
          <w:rPr>
            <w:rStyle w:val="af8"/>
            <w:webHidden/>
            <w:sz w:val="24"/>
            <w:szCs w:val="24"/>
            <w:u w:val="none"/>
          </w:rPr>
        </w:r>
        <w:r w:rsidR="0053054F" w:rsidRPr="00D45B41">
          <w:rPr>
            <w:rStyle w:val="af8"/>
            <w:webHidden/>
            <w:sz w:val="24"/>
            <w:szCs w:val="24"/>
            <w:u w:val="none"/>
          </w:rPr>
          <w:fldChar w:fldCharType="separate"/>
        </w:r>
        <w:r w:rsidRPr="00D45B41">
          <w:rPr>
            <w:rStyle w:val="af8"/>
            <w:webHidden/>
            <w:sz w:val="24"/>
            <w:szCs w:val="24"/>
            <w:u w:val="none"/>
          </w:rPr>
          <w:t>26</w:t>
        </w:r>
        <w:r w:rsidR="0053054F" w:rsidRPr="00D45B41">
          <w:rPr>
            <w:rStyle w:val="af8"/>
            <w:webHidden/>
            <w:sz w:val="24"/>
            <w:szCs w:val="24"/>
            <w:u w:val="none"/>
          </w:rPr>
          <w:fldChar w:fldCharType="end"/>
        </w:r>
      </w:hyperlink>
    </w:p>
    <w:p w:rsidR="00F1496F" w:rsidRPr="00FC37E9" w:rsidRDefault="0053054F" w:rsidP="002105B8">
      <w:pPr>
        <w:pStyle w:val="21"/>
        <w:tabs>
          <w:tab w:val="right" w:leader="dot" w:pos="8633"/>
        </w:tabs>
        <w:ind w:left="0"/>
        <w:rPr>
          <w:rFonts w:ascii="宋体" w:hAnsi="宋体" w:cs="宋体"/>
          <w:color w:val="000000"/>
          <w:kern w:val="0"/>
          <w:sz w:val="24"/>
        </w:rPr>
      </w:pPr>
      <w:r w:rsidRPr="00D45B41">
        <w:rPr>
          <w:rStyle w:val="af8"/>
          <w:rFonts w:asciiTheme="minorEastAsia" w:eastAsiaTheme="minorEastAsia" w:hAnsiTheme="minorEastAsia"/>
          <w:noProof/>
          <w:sz w:val="24"/>
          <w:szCs w:val="24"/>
          <w:u w:val="none"/>
        </w:rPr>
        <w:fldChar w:fldCharType="end"/>
      </w:r>
    </w:p>
    <w:p w:rsidR="005703B4" w:rsidRPr="00FC37E9" w:rsidRDefault="00A8032F" w:rsidP="00E45F32">
      <w:pPr>
        <w:jc w:val="center"/>
        <w:rPr>
          <w:color w:val="000000"/>
          <w:sz w:val="32"/>
        </w:rPr>
      </w:pPr>
      <w:r w:rsidRPr="00FC37E9">
        <w:rPr>
          <w:rFonts w:ascii="黑体" w:eastAsia="黑体" w:hAnsi="宋体"/>
          <w:bCs/>
          <w:color w:val="000000"/>
          <w:sz w:val="32"/>
          <w:szCs w:val="32"/>
        </w:rPr>
        <w:br w:type="page"/>
      </w:r>
      <w:bookmarkStart w:id="1" w:name="_Toc361300611"/>
      <w:bookmarkStart w:id="2" w:name="_Toc361341334"/>
      <w:bookmarkStart w:id="3" w:name="_Toc371400927"/>
      <w:r w:rsidRPr="00FC37E9">
        <w:rPr>
          <w:color w:val="000000"/>
          <w:sz w:val="32"/>
        </w:rPr>
        <w:lastRenderedPageBreak/>
        <w:t>引</w:t>
      </w:r>
      <w:r w:rsidRPr="00FC37E9">
        <w:rPr>
          <w:color w:val="000000"/>
          <w:sz w:val="32"/>
        </w:rPr>
        <w:t xml:space="preserve">  </w:t>
      </w:r>
      <w:r w:rsidRPr="00FC37E9">
        <w:rPr>
          <w:color w:val="000000"/>
          <w:sz w:val="32"/>
        </w:rPr>
        <w:t>言</w:t>
      </w:r>
      <w:bookmarkEnd w:id="1"/>
      <w:bookmarkEnd w:id="2"/>
      <w:bookmarkEnd w:id="3"/>
    </w:p>
    <w:p w:rsidR="005703B4" w:rsidRPr="00FC37E9" w:rsidRDefault="005703B4" w:rsidP="00A8032F">
      <w:pPr>
        <w:spacing w:line="360" w:lineRule="auto"/>
        <w:ind w:firstLineChars="200" w:firstLine="480"/>
        <w:jc w:val="left"/>
        <w:rPr>
          <w:rFonts w:ascii="宋体" w:hAnsi="宋体" w:cs="宋体"/>
          <w:color w:val="000000"/>
          <w:kern w:val="0"/>
          <w:sz w:val="24"/>
          <w:lang w:val="zh-CN"/>
        </w:rPr>
      </w:pPr>
      <w:r w:rsidRPr="00FC37E9">
        <w:rPr>
          <w:rFonts w:ascii="宋体" w:hAnsi="宋体" w:cs="宋体" w:hint="eastAsia"/>
          <w:color w:val="000000"/>
          <w:kern w:val="0"/>
          <w:sz w:val="24"/>
          <w:lang w:val="zh-CN"/>
        </w:rPr>
        <w:t>为了规范实行能源效率</w:t>
      </w:r>
      <w:r w:rsidR="00493C85" w:rsidRPr="00FC37E9">
        <w:rPr>
          <w:rFonts w:ascii="宋体" w:hAnsi="宋体" w:cs="宋体" w:hint="eastAsia"/>
          <w:color w:val="000000"/>
          <w:kern w:val="0"/>
          <w:sz w:val="24"/>
          <w:lang w:val="zh-CN"/>
        </w:rPr>
        <w:t>标识管理的普通照明用</w:t>
      </w:r>
      <w:r w:rsidR="007975C1">
        <w:rPr>
          <w:rFonts w:ascii="宋体" w:hAnsi="宋体" w:cs="宋体" w:hint="eastAsia"/>
          <w:color w:val="000000"/>
          <w:kern w:val="0"/>
          <w:sz w:val="24"/>
          <w:lang w:val="zh-CN"/>
        </w:rPr>
        <w:t>非定向自镇流LED</w:t>
      </w:r>
      <w:r w:rsidR="00493C85" w:rsidRPr="00FC37E9">
        <w:rPr>
          <w:rFonts w:ascii="宋体" w:hAnsi="宋体" w:cs="宋体" w:hint="eastAsia"/>
          <w:color w:val="000000"/>
          <w:kern w:val="0"/>
          <w:sz w:val="24"/>
          <w:lang w:val="zh-CN"/>
        </w:rPr>
        <w:t>灯的能源效率计量检测工作，依据《用能产品能源效率计量检测规则》</w:t>
      </w:r>
      <w:r w:rsidR="00873F5B">
        <w:rPr>
          <w:rFonts w:ascii="宋体" w:hAnsi="宋体" w:cs="宋体" w:hint="eastAsia"/>
          <w:color w:val="000000"/>
          <w:kern w:val="0"/>
          <w:sz w:val="24"/>
          <w:lang w:val="zh-CN"/>
        </w:rPr>
        <w:t>(</w:t>
      </w:r>
      <w:r w:rsidR="00873F5B" w:rsidRPr="00FC37E9">
        <w:rPr>
          <w:color w:val="000000"/>
          <w:kern w:val="0"/>
          <w:sz w:val="24"/>
          <w:lang w:val="zh-CN"/>
        </w:rPr>
        <w:t>JJF 1261.1-</w:t>
      </w:r>
      <w:r w:rsidR="00F67DD1" w:rsidRPr="00FC37E9">
        <w:rPr>
          <w:color w:val="000000"/>
          <w:kern w:val="0"/>
          <w:sz w:val="24"/>
          <w:lang w:val="zh-CN"/>
        </w:rPr>
        <w:t>201</w:t>
      </w:r>
      <w:r w:rsidR="00F67DD1">
        <w:rPr>
          <w:rFonts w:hint="eastAsia"/>
          <w:color w:val="000000"/>
          <w:kern w:val="0"/>
          <w:sz w:val="24"/>
          <w:lang w:val="zh-CN"/>
        </w:rPr>
        <w:t>7</w:t>
      </w:r>
      <w:r w:rsidR="00873F5B">
        <w:rPr>
          <w:rFonts w:ascii="宋体" w:hAnsi="宋体" w:cs="宋体" w:hint="eastAsia"/>
          <w:color w:val="000000"/>
          <w:kern w:val="0"/>
          <w:sz w:val="24"/>
          <w:lang w:val="zh-CN"/>
        </w:rPr>
        <w:t>)</w:t>
      </w:r>
      <w:r w:rsidR="00493C85" w:rsidRPr="00FC37E9">
        <w:rPr>
          <w:rFonts w:ascii="宋体" w:hAnsi="宋体" w:cs="宋体" w:hint="eastAsia"/>
          <w:color w:val="000000"/>
          <w:kern w:val="0"/>
          <w:sz w:val="24"/>
          <w:lang w:val="zh-CN"/>
        </w:rPr>
        <w:t>的要求，制定</w:t>
      </w:r>
      <w:r w:rsidR="0024696A" w:rsidRPr="00FC37E9">
        <w:rPr>
          <w:rFonts w:ascii="宋体" w:hAnsi="宋体" w:cs="宋体" w:hint="eastAsia"/>
          <w:color w:val="000000"/>
          <w:kern w:val="0"/>
          <w:sz w:val="24"/>
          <w:lang w:val="zh-CN"/>
        </w:rPr>
        <w:t>本</w:t>
      </w:r>
      <w:r w:rsidR="00F67DD1">
        <w:rPr>
          <w:rFonts w:ascii="宋体" w:hAnsi="宋体" w:cs="宋体" w:hint="eastAsia"/>
          <w:color w:val="000000"/>
          <w:kern w:val="0"/>
          <w:sz w:val="24"/>
          <w:lang w:val="zh-CN"/>
        </w:rPr>
        <w:t>规范</w:t>
      </w:r>
      <w:r w:rsidR="00493C85" w:rsidRPr="00FC37E9">
        <w:rPr>
          <w:rFonts w:ascii="宋体" w:hAnsi="宋体" w:cs="宋体" w:hint="eastAsia"/>
          <w:color w:val="000000"/>
          <w:kern w:val="0"/>
          <w:sz w:val="24"/>
          <w:lang w:val="zh-CN"/>
        </w:rPr>
        <w:t>。</w:t>
      </w:r>
    </w:p>
    <w:p w:rsidR="00B22704" w:rsidRPr="00FC37E9" w:rsidRDefault="00B22704" w:rsidP="00A8032F">
      <w:pPr>
        <w:spacing w:line="360" w:lineRule="auto"/>
        <w:ind w:firstLineChars="200" w:firstLine="480"/>
        <w:jc w:val="left"/>
        <w:rPr>
          <w:rFonts w:ascii="宋体" w:hAnsi="宋体" w:cs="宋体"/>
          <w:color w:val="000000"/>
          <w:kern w:val="0"/>
          <w:sz w:val="24"/>
          <w:lang w:val="zh-CN"/>
        </w:rPr>
      </w:pPr>
      <w:r w:rsidRPr="00FC37E9">
        <w:rPr>
          <w:rFonts w:ascii="宋体" w:hAnsi="宋体" w:cs="宋体" w:hint="eastAsia"/>
          <w:color w:val="000000"/>
          <w:kern w:val="0"/>
          <w:sz w:val="24"/>
          <w:lang w:val="zh-CN"/>
        </w:rPr>
        <w:t>本</w:t>
      </w:r>
      <w:r w:rsidR="00F67DD1">
        <w:rPr>
          <w:rFonts w:ascii="宋体" w:hAnsi="宋体" w:cs="宋体" w:hint="eastAsia"/>
          <w:color w:val="000000"/>
          <w:kern w:val="0"/>
          <w:sz w:val="24"/>
          <w:lang w:val="zh-CN"/>
        </w:rPr>
        <w:t>规范</w:t>
      </w:r>
      <w:r w:rsidRPr="00FC37E9">
        <w:rPr>
          <w:rFonts w:ascii="宋体" w:hAnsi="宋体" w:cs="宋体" w:hint="eastAsia"/>
          <w:color w:val="000000"/>
          <w:kern w:val="0"/>
          <w:sz w:val="24"/>
          <w:lang w:val="zh-CN"/>
        </w:rPr>
        <w:t>为首次发布。</w:t>
      </w:r>
    </w:p>
    <w:p w:rsidR="005703B4" w:rsidRPr="00FC37E9" w:rsidRDefault="005703B4" w:rsidP="00493C85">
      <w:pPr>
        <w:jc w:val="left"/>
        <w:rPr>
          <w:rFonts w:ascii="宋体" w:hAnsi="宋体" w:cs="宋体"/>
          <w:color w:val="000000"/>
          <w:kern w:val="0"/>
          <w:sz w:val="24"/>
          <w:lang w:val="zh-CN"/>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5703B4" w:rsidRPr="00FC37E9" w:rsidRDefault="005703B4">
      <w:pPr>
        <w:jc w:val="center"/>
        <w:rPr>
          <w:rFonts w:ascii="黑体" w:eastAsia="黑体" w:hAnsi="宋体"/>
          <w:bCs/>
          <w:color w:val="000000"/>
          <w:sz w:val="32"/>
          <w:szCs w:val="32"/>
        </w:rPr>
      </w:pPr>
    </w:p>
    <w:p w:rsidR="00F1496F" w:rsidRPr="00FC37E9" w:rsidRDefault="00F1496F">
      <w:pPr>
        <w:jc w:val="center"/>
        <w:rPr>
          <w:rFonts w:ascii="黑体" w:eastAsia="黑体" w:hAnsi="宋体"/>
          <w:bCs/>
          <w:color w:val="000000"/>
          <w:sz w:val="32"/>
          <w:szCs w:val="32"/>
        </w:rPr>
      </w:pPr>
    </w:p>
    <w:p w:rsidR="00F1496F" w:rsidRPr="00FC37E9" w:rsidRDefault="00F1496F">
      <w:pPr>
        <w:jc w:val="center"/>
        <w:rPr>
          <w:rFonts w:ascii="黑体" w:eastAsia="黑体" w:hAnsi="宋体"/>
          <w:bCs/>
          <w:color w:val="000000"/>
          <w:sz w:val="32"/>
          <w:szCs w:val="32"/>
        </w:rPr>
      </w:pPr>
    </w:p>
    <w:p w:rsidR="00F1496F" w:rsidRPr="00FC37E9" w:rsidRDefault="00F1496F">
      <w:pPr>
        <w:jc w:val="center"/>
        <w:rPr>
          <w:rFonts w:ascii="黑体" w:eastAsia="黑体" w:hAnsi="宋体"/>
          <w:bCs/>
          <w:color w:val="000000"/>
          <w:sz w:val="32"/>
          <w:szCs w:val="32"/>
        </w:rPr>
      </w:pPr>
    </w:p>
    <w:p w:rsidR="00F1496F" w:rsidRPr="00FC37E9" w:rsidRDefault="00F1496F">
      <w:pPr>
        <w:jc w:val="center"/>
        <w:rPr>
          <w:rFonts w:ascii="黑体" w:eastAsia="黑体" w:hAnsi="宋体"/>
          <w:bCs/>
          <w:color w:val="000000"/>
          <w:sz w:val="32"/>
          <w:szCs w:val="32"/>
        </w:rPr>
      </w:pPr>
    </w:p>
    <w:p w:rsidR="00F1496F" w:rsidRPr="00FC37E9" w:rsidRDefault="00F1496F">
      <w:pPr>
        <w:jc w:val="center"/>
        <w:rPr>
          <w:rFonts w:ascii="黑体" w:eastAsia="黑体" w:hAnsi="宋体"/>
          <w:bCs/>
          <w:color w:val="000000"/>
          <w:sz w:val="32"/>
          <w:szCs w:val="32"/>
        </w:rPr>
      </w:pPr>
    </w:p>
    <w:p w:rsidR="00F1496F" w:rsidRPr="00FC37E9" w:rsidRDefault="00F1496F">
      <w:pPr>
        <w:jc w:val="center"/>
        <w:rPr>
          <w:rFonts w:ascii="黑体" w:eastAsia="黑体" w:hAnsi="宋体"/>
          <w:bCs/>
          <w:color w:val="000000"/>
          <w:sz w:val="32"/>
          <w:szCs w:val="32"/>
        </w:rPr>
      </w:pPr>
    </w:p>
    <w:p w:rsidR="009A6454" w:rsidRPr="00FC37E9" w:rsidRDefault="009A6454" w:rsidP="00A8032F">
      <w:pPr>
        <w:rPr>
          <w:rFonts w:ascii="黑体" w:eastAsia="黑体" w:hAnsi="宋体"/>
          <w:bCs/>
          <w:color w:val="000000"/>
          <w:sz w:val="32"/>
          <w:szCs w:val="32"/>
        </w:rPr>
        <w:sectPr w:rsidR="009A6454" w:rsidRPr="00FC37E9" w:rsidSect="004405AD">
          <w:footerReference w:type="default" r:id="rId13"/>
          <w:type w:val="continuous"/>
          <w:pgSz w:w="11906" w:h="16838"/>
          <w:pgMar w:top="1440" w:right="1466" w:bottom="1440" w:left="1797" w:header="851" w:footer="992" w:gutter="0"/>
          <w:pgNumType w:fmt="upperRoman" w:start="1"/>
          <w:cols w:space="425"/>
          <w:docGrid w:type="lines" w:linePitch="312"/>
        </w:sectPr>
      </w:pPr>
    </w:p>
    <w:p w:rsidR="00A45B54" w:rsidRPr="00FC37E9" w:rsidRDefault="006C3580" w:rsidP="00A8032F">
      <w:pPr>
        <w:jc w:val="center"/>
        <w:rPr>
          <w:rFonts w:ascii="黑体" w:eastAsia="黑体" w:hAnsi="宋体"/>
          <w:bCs/>
          <w:color w:val="000000"/>
          <w:sz w:val="32"/>
          <w:szCs w:val="32"/>
        </w:rPr>
      </w:pPr>
      <w:r w:rsidRPr="00FC37E9">
        <w:rPr>
          <w:rFonts w:ascii="黑体" w:eastAsia="黑体" w:hAnsi="宋体" w:hint="eastAsia"/>
          <w:bCs/>
          <w:color w:val="000000"/>
          <w:sz w:val="32"/>
          <w:szCs w:val="32"/>
        </w:rPr>
        <w:lastRenderedPageBreak/>
        <w:t>普通照明用</w:t>
      </w:r>
      <w:r w:rsidR="007975C1">
        <w:rPr>
          <w:rFonts w:ascii="黑体" w:eastAsia="黑体" w:hAnsi="宋体" w:hint="eastAsia"/>
          <w:bCs/>
          <w:color w:val="000000"/>
          <w:sz w:val="32"/>
          <w:szCs w:val="32"/>
        </w:rPr>
        <w:t>非定向</w:t>
      </w:r>
      <w:r w:rsidRPr="00FC37E9">
        <w:rPr>
          <w:rFonts w:ascii="黑体" w:eastAsia="黑体" w:hAnsi="宋体" w:hint="eastAsia"/>
          <w:bCs/>
          <w:color w:val="000000"/>
          <w:sz w:val="32"/>
          <w:szCs w:val="32"/>
        </w:rPr>
        <w:t>自镇流</w:t>
      </w:r>
      <w:r w:rsidR="007975C1">
        <w:rPr>
          <w:rFonts w:ascii="黑体" w:eastAsia="黑体" w:hAnsi="宋体" w:hint="eastAsia"/>
          <w:bCs/>
          <w:color w:val="000000"/>
          <w:sz w:val="32"/>
          <w:szCs w:val="32"/>
        </w:rPr>
        <w:t>LED</w:t>
      </w:r>
      <w:r w:rsidRPr="00FC37E9">
        <w:rPr>
          <w:rFonts w:ascii="黑体" w:eastAsia="黑体" w:hAnsi="宋体" w:hint="eastAsia"/>
          <w:bCs/>
          <w:color w:val="000000"/>
          <w:sz w:val="32"/>
          <w:szCs w:val="32"/>
        </w:rPr>
        <w:t>灯</w:t>
      </w:r>
      <w:r w:rsidR="00F67DD1">
        <w:rPr>
          <w:rFonts w:ascii="黑体" w:eastAsia="黑体" w:hAnsi="宋体" w:hint="eastAsia"/>
          <w:bCs/>
          <w:color w:val="000000"/>
          <w:sz w:val="32"/>
          <w:szCs w:val="32"/>
        </w:rPr>
        <w:t>能源效率</w:t>
      </w:r>
    </w:p>
    <w:p w:rsidR="001C50CC" w:rsidRPr="00FC37E9" w:rsidRDefault="001C50CC">
      <w:pPr>
        <w:jc w:val="center"/>
        <w:rPr>
          <w:rFonts w:ascii="黑体" w:eastAsia="黑体" w:hAnsi="宋体"/>
          <w:bCs/>
          <w:color w:val="000000"/>
          <w:sz w:val="32"/>
          <w:szCs w:val="32"/>
        </w:rPr>
      </w:pPr>
      <w:r w:rsidRPr="00FC37E9">
        <w:rPr>
          <w:rFonts w:ascii="黑体" w:eastAsia="黑体" w:hAnsi="宋体" w:hint="eastAsia"/>
          <w:bCs/>
          <w:color w:val="000000"/>
          <w:sz w:val="32"/>
          <w:szCs w:val="32"/>
        </w:rPr>
        <w:t>计量检测规则</w:t>
      </w:r>
    </w:p>
    <w:p w:rsidR="001C50CC" w:rsidRPr="00FC37E9" w:rsidRDefault="001C50CC">
      <w:pPr>
        <w:pStyle w:val="2"/>
        <w:rPr>
          <w:rFonts w:ascii="黑体"/>
          <w:bCs w:val="0"/>
          <w:color w:val="000000"/>
          <w:szCs w:val="28"/>
        </w:rPr>
      </w:pPr>
      <w:bookmarkStart w:id="4" w:name="_Toc242007790"/>
      <w:bookmarkStart w:id="5" w:name="_Toc276545285"/>
      <w:bookmarkStart w:id="6" w:name="_Toc536017486"/>
      <w:r w:rsidRPr="00FC37E9">
        <w:rPr>
          <w:rFonts w:ascii="Times New Roman" w:hAnsi="Times New Roman"/>
          <w:bCs w:val="0"/>
          <w:color w:val="000000"/>
        </w:rPr>
        <w:t>1</w:t>
      </w:r>
      <w:r w:rsidRPr="00FC37E9">
        <w:rPr>
          <w:rFonts w:ascii="黑体" w:hint="eastAsia"/>
          <w:bCs w:val="0"/>
          <w:color w:val="000000"/>
        </w:rPr>
        <w:t xml:space="preserve">  范围</w:t>
      </w:r>
      <w:bookmarkEnd w:id="4"/>
      <w:bookmarkEnd w:id="5"/>
      <w:bookmarkEnd w:id="6"/>
    </w:p>
    <w:p w:rsidR="001B5058" w:rsidRPr="00FC37E9" w:rsidRDefault="001B5058">
      <w:pPr>
        <w:autoSpaceDE w:val="0"/>
        <w:autoSpaceDN w:val="0"/>
        <w:adjustRightInd w:val="0"/>
        <w:snapToGrid w:val="0"/>
        <w:spacing w:line="360" w:lineRule="auto"/>
        <w:ind w:firstLine="420"/>
        <w:jc w:val="left"/>
        <w:rPr>
          <w:rFonts w:ascii="宋体" w:hAnsi="宋体"/>
          <w:color w:val="000000"/>
          <w:kern w:val="0"/>
          <w:sz w:val="24"/>
          <w:lang w:val="zh-CN"/>
        </w:rPr>
      </w:pPr>
      <w:r w:rsidRPr="00FC37E9">
        <w:rPr>
          <w:rFonts w:hint="eastAsia"/>
          <w:color w:val="000000"/>
          <w:sz w:val="24"/>
        </w:rPr>
        <w:t>本</w:t>
      </w:r>
      <w:r w:rsidR="00F67DD1">
        <w:rPr>
          <w:rFonts w:hint="eastAsia"/>
          <w:color w:val="000000"/>
          <w:sz w:val="24"/>
        </w:rPr>
        <w:t>规范</w:t>
      </w:r>
      <w:r w:rsidRPr="00FC37E9">
        <w:rPr>
          <w:rFonts w:hint="eastAsia"/>
          <w:color w:val="000000"/>
          <w:sz w:val="24"/>
        </w:rPr>
        <w:t>规定了</w:t>
      </w:r>
      <w:r w:rsidR="00D3239B" w:rsidRPr="00FC37E9">
        <w:rPr>
          <w:rFonts w:hint="eastAsia"/>
          <w:color w:val="000000"/>
          <w:sz w:val="24"/>
        </w:rPr>
        <w:t>普通照明用</w:t>
      </w:r>
      <w:r w:rsidR="007975C1">
        <w:rPr>
          <w:rFonts w:hint="eastAsia"/>
          <w:color w:val="000000"/>
          <w:sz w:val="24"/>
        </w:rPr>
        <w:t>非定向自镇流</w:t>
      </w:r>
      <w:r w:rsidR="007975C1">
        <w:rPr>
          <w:rFonts w:hint="eastAsia"/>
          <w:color w:val="000000"/>
          <w:sz w:val="24"/>
        </w:rPr>
        <w:t>LED</w:t>
      </w:r>
      <w:r w:rsidR="00D3239B" w:rsidRPr="00FC37E9">
        <w:rPr>
          <w:rFonts w:hint="eastAsia"/>
          <w:color w:val="000000"/>
          <w:sz w:val="24"/>
        </w:rPr>
        <w:t>灯</w:t>
      </w:r>
      <w:r w:rsidR="00DD10ED">
        <w:rPr>
          <w:rFonts w:hint="eastAsia"/>
          <w:color w:val="000000"/>
          <w:sz w:val="24"/>
        </w:rPr>
        <w:t>(</w:t>
      </w:r>
      <w:r w:rsidR="00DD10ED">
        <w:rPr>
          <w:rFonts w:hint="eastAsia"/>
          <w:color w:val="000000"/>
          <w:sz w:val="24"/>
        </w:rPr>
        <w:t>以下</w:t>
      </w:r>
      <w:proofErr w:type="gramStart"/>
      <w:r w:rsidR="00DD10ED">
        <w:rPr>
          <w:rFonts w:hint="eastAsia"/>
          <w:color w:val="000000"/>
          <w:sz w:val="24"/>
        </w:rPr>
        <w:t>简称非</w:t>
      </w:r>
      <w:proofErr w:type="gramEnd"/>
      <w:r w:rsidR="00DD10ED">
        <w:rPr>
          <w:rFonts w:hint="eastAsia"/>
          <w:color w:val="000000"/>
          <w:sz w:val="24"/>
        </w:rPr>
        <w:t>定向自</w:t>
      </w:r>
      <w:r w:rsidR="00D57661">
        <w:rPr>
          <w:rFonts w:hint="eastAsia"/>
          <w:color w:val="000000"/>
          <w:sz w:val="24"/>
        </w:rPr>
        <w:t>镇</w:t>
      </w:r>
      <w:r w:rsidR="00DD10ED">
        <w:rPr>
          <w:rFonts w:hint="eastAsia"/>
          <w:color w:val="000000"/>
          <w:sz w:val="24"/>
        </w:rPr>
        <w:t>流</w:t>
      </w:r>
      <w:r w:rsidR="00DD10ED">
        <w:rPr>
          <w:rFonts w:hint="eastAsia"/>
          <w:color w:val="000000"/>
          <w:sz w:val="24"/>
        </w:rPr>
        <w:t>LED</w:t>
      </w:r>
      <w:r w:rsidR="00DD10ED">
        <w:rPr>
          <w:rFonts w:hint="eastAsia"/>
          <w:color w:val="000000"/>
          <w:sz w:val="24"/>
        </w:rPr>
        <w:t>灯</w:t>
      </w:r>
      <w:r w:rsidR="00DD10ED">
        <w:rPr>
          <w:rFonts w:hint="eastAsia"/>
          <w:color w:val="000000"/>
          <w:sz w:val="24"/>
        </w:rPr>
        <w:t>)</w:t>
      </w:r>
      <w:r w:rsidR="00F67DD1">
        <w:rPr>
          <w:rFonts w:ascii="宋体" w:hAnsi="宋体" w:cs="宋体" w:hint="eastAsia"/>
          <w:color w:val="000000"/>
          <w:kern w:val="0"/>
          <w:sz w:val="24"/>
          <w:lang w:val="zh-CN"/>
        </w:rPr>
        <w:t>能源效率</w:t>
      </w:r>
      <w:r w:rsidR="00D920E4">
        <w:rPr>
          <w:rFonts w:ascii="宋体" w:hAnsi="宋体" w:cs="宋体" w:hint="eastAsia"/>
          <w:color w:val="000000"/>
          <w:kern w:val="0"/>
          <w:sz w:val="24"/>
          <w:lang w:val="zh-CN"/>
        </w:rPr>
        <w:t>的</w:t>
      </w:r>
      <w:r w:rsidRPr="00FC37E9">
        <w:rPr>
          <w:rFonts w:hint="eastAsia"/>
          <w:bCs/>
          <w:color w:val="000000"/>
          <w:sz w:val="24"/>
        </w:rPr>
        <w:t>计量要求、计量检测程序、计量检测方法、计量检测结果评定准则和检测报告等内容</w:t>
      </w:r>
      <w:r w:rsidRPr="00FC37E9">
        <w:rPr>
          <w:rFonts w:ascii="宋体" w:hAnsi="宋体" w:hint="eastAsia"/>
          <w:color w:val="000000"/>
          <w:kern w:val="0"/>
          <w:sz w:val="24"/>
          <w:lang w:val="zh-CN"/>
        </w:rPr>
        <w:t>。</w:t>
      </w:r>
    </w:p>
    <w:p w:rsidR="001C50CC" w:rsidRPr="00FC37E9" w:rsidRDefault="00D3239B" w:rsidP="00D3239B">
      <w:pPr>
        <w:autoSpaceDE w:val="0"/>
        <w:autoSpaceDN w:val="0"/>
        <w:adjustRightInd w:val="0"/>
        <w:snapToGrid w:val="0"/>
        <w:spacing w:line="360" w:lineRule="auto"/>
        <w:ind w:firstLine="420"/>
        <w:jc w:val="left"/>
        <w:rPr>
          <w:rFonts w:ascii="宋体" w:hAnsi="宋体"/>
          <w:color w:val="000000"/>
          <w:kern w:val="0"/>
          <w:sz w:val="24"/>
          <w:lang w:val="zh-CN"/>
        </w:rPr>
      </w:pPr>
      <w:r w:rsidRPr="00FC37E9">
        <w:rPr>
          <w:rFonts w:hint="eastAsia"/>
          <w:color w:val="000000"/>
          <w:sz w:val="24"/>
        </w:rPr>
        <w:t>本</w:t>
      </w:r>
      <w:r w:rsidR="00F67DD1">
        <w:rPr>
          <w:rFonts w:hint="eastAsia"/>
          <w:color w:val="000000"/>
          <w:sz w:val="24"/>
        </w:rPr>
        <w:t>规范</w:t>
      </w:r>
      <w:r w:rsidRPr="00FC37E9">
        <w:rPr>
          <w:rFonts w:hint="eastAsia"/>
          <w:color w:val="000000"/>
          <w:sz w:val="24"/>
        </w:rPr>
        <w:t>适用于额定功率为</w:t>
      </w:r>
      <w:r w:rsidR="00727BB4">
        <w:rPr>
          <w:rFonts w:hint="eastAsia"/>
          <w:color w:val="000000"/>
          <w:sz w:val="24"/>
        </w:rPr>
        <w:t>（</w:t>
      </w:r>
      <w:r w:rsidR="007975C1">
        <w:rPr>
          <w:rFonts w:hint="eastAsia"/>
          <w:color w:val="000000"/>
          <w:sz w:val="24"/>
        </w:rPr>
        <w:t>2</w:t>
      </w:r>
      <w:r w:rsidRPr="00FC37E9">
        <w:rPr>
          <w:rFonts w:hint="eastAsia"/>
          <w:color w:val="000000"/>
          <w:sz w:val="24"/>
        </w:rPr>
        <w:t>～</w:t>
      </w:r>
      <w:r w:rsidRPr="00FC37E9">
        <w:rPr>
          <w:color w:val="000000"/>
          <w:sz w:val="24"/>
        </w:rPr>
        <w:t>60</w:t>
      </w:r>
      <w:r w:rsidR="00727BB4">
        <w:rPr>
          <w:rFonts w:hint="eastAsia"/>
          <w:color w:val="000000"/>
          <w:sz w:val="24"/>
        </w:rPr>
        <w:t>）</w:t>
      </w:r>
      <w:r w:rsidRPr="00FC37E9">
        <w:rPr>
          <w:color w:val="000000"/>
          <w:sz w:val="24"/>
        </w:rPr>
        <w:t>W</w:t>
      </w:r>
      <w:r w:rsidRPr="00FC37E9">
        <w:rPr>
          <w:rFonts w:hint="eastAsia"/>
          <w:color w:val="000000"/>
          <w:sz w:val="24"/>
        </w:rPr>
        <w:t>、</w:t>
      </w:r>
      <w:r w:rsidR="007975C1">
        <w:rPr>
          <w:rFonts w:hint="eastAsia"/>
          <w:color w:val="000000"/>
          <w:sz w:val="24"/>
        </w:rPr>
        <w:t>额定电压为</w:t>
      </w:r>
      <w:r w:rsidR="007975C1">
        <w:rPr>
          <w:rFonts w:hint="eastAsia"/>
          <w:color w:val="000000"/>
          <w:sz w:val="24"/>
        </w:rPr>
        <w:t>220V</w:t>
      </w:r>
      <w:r w:rsidR="007975C1">
        <w:rPr>
          <w:rFonts w:hint="eastAsia"/>
          <w:color w:val="000000"/>
          <w:sz w:val="24"/>
        </w:rPr>
        <w:t>、频率为</w:t>
      </w:r>
      <w:r w:rsidR="007975C1">
        <w:rPr>
          <w:rFonts w:hint="eastAsia"/>
          <w:color w:val="000000"/>
          <w:sz w:val="24"/>
        </w:rPr>
        <w:t>50Hz</w:t>
      </w:r>
      <w:r w:rsidR="007975C1">
        <w:rPr>
          <w:rFonts w:hint="eastAsia"/>
          <w:color w:val="000000"/>
          <w:sz w:val="24"/>
        </w:rPr>
        <w:t>的不具有外加光学透镜的</w:t>
      </w:r>
      <w:r w:rsidR="00E42A41">
        <w:rPr>
          <w:rFonts w:hint="eastAsia"/>
          <w:color w:val="000000"/>
          <w:sz w:val="24"/>
        </w:rPr>
        <w:t>非定向</w:t>
      </w:r>
      <w:r w:rsidRPr="00FC37E9">
        <w:rPr>
          <w:rFonts w:hint="eastAsia"/>
          <w:color w:val="000000"/>
          <w:sz w:val="24"/>
        </w:rPr>
        <w:t>自镇流</w:t>
      </w:r>
      <w:r w:rsidR="007975C1">
        <w:rPr>
          <w:rFonts w:hint="eastAsia"/>
          <w:color w:val="000000"/>
          <w:sz w:val="24"/>
        </w:rPr>
        <w:t>LED</w:t>
      </w:r>
      <w:r w:rsidRPr="00FC37E9">
        <w:rPr>
          <w:rFonts w:hint="eastAsia"/>
          <w:color w:val="000000"/>
          <w:sz w:val="24"/>
        </w:rPr>
        <w:t>灯的</w:t>
      </w:r>
      <w:r w:rsidR="00F67DD1">
        <w:rPr>
          <w:rFonts w:hint="eastAsia"/>
          <w:color w:val="000000"/>
          <w:sz w:val="24"/>
        </w:rPr>
        <w:t>能源效率</w:t>
      </w:r>
      <w:r w:rsidRPr="00FC37E9">
        <w:rPr>
          <w:rFonts w:hint="eastAsia"/>
          <w:color w:val="000000"/>
          <w:sz w:val="24"/>
        </w:rPr>
        <w:t>计量监督检测，</w:t>
      </w:r>
      <w:r w:rsidR="001C50CC" w:rsidRPr="00FC37E9">
        <w:rPr>
          <w:rFonts w:ascii="宋体" w:hAnsi="宋体" w:hint="eastAsia"/>
          <w:color w:val="000000"/>
          <w:kern w:val="0"/>
          <w:sz w:val="24"/>
          <w:lang w:val="zh-CN"/>
        </w:rPr>
        <w:t>委托检测可参考本</w:t>
      </w:r>
      <w:r w:rsidR="00F67DD1">
        <w:rPr>
          <w:rFonts w:ascii="宋体" w:hAnsi="宋体" w:hint="eastAsia"/>
          <w:color w:val="000000"/>
          <w:kern w:val="0"/>
          <w:sz w:val="24"/>
          <w:lang w:val="zh-CN"/>
        </w:rPr>
        <w:t>规范</w:t>
      </w:r>
      <w:r w:rsidR="001C50CC" w:rsidRPr="00FC37E9">
        <w:rPr>
          <w:rFonts w:ascii="宋体" w:hAnsi="宋体" w:hint="eastAsia"/>
          <w:color w:val="000000"/>
          <w:kern w:val="0"/>
          <w:sz w:val="24"/>
          <w:lang w:val="zh-CN"/>
        </w:rPr>
        <w:t>进行。生产和销售</w:t>
      </w:r>
      <w:r w:rsidR="00E42A41">
        <w:rPr>
          <w:rFonts w:ascii="宋体" w:hAnsi="宋体" w:hint="eastAsia"/>
          <w:color w:val="000000"/>
          <w:kern w:val="0"/>
          <w:sz w:val="24"/>
          <w:lang w:val="zh-CN"/>
        </w:rPr>
        <w:t>非定向</w:t>
      </w:r>
      <w:r w:rsidR="005B3406" w:rsidRPr="00FC37E9">
        <w:rPr>
          <w:rFonts w:hint="eastAsia"/>
          <w:color w:val="000000"/>
          <w:sz w:val="24"/>
        </w:rPr>
        <w:t>自镇流</w:t>
      </w:r>
      <w:r w:rsidR="007975C1">
        <w:rPr>
          <w:rFonts w:hint="eastAsia"/>
          <w:color w:val="000000"/>
          <w:sz w:val="24"/>
        </w:rPr>
        <w:t>LED</w:t>
      </w:r>
      <w:r w:rsidR="005B3406" w:rsidRPr="00FC37E9">
        <w:rPr>
          <w:rFonts w:hint="eastAsia"/>
          <w:color w:val="000000"/>
          <w:sz w:val="24"/>
        </w:rPr>
        <w:t>灯</w:t>
      </w:r>
      <w:r w:rsidRPr="00FC37E9">
        <w:rPr>
          <w:rFonts w:hint="eastAsia"/>
          <w:color w:val="000000"/>
          <w:sz w:val="24"/>
        </w:rPr>
        <w:t>产品</w:t>
      </w:r>
      <w:r w:rsidR="001C50CC" w:rsidRPr="00FC37E9">
        <w:rPr>
          <w:rFonts w:ascii="宋体" w:hAnsi="宋体" w:hint="eastAsia"/>
          <w:color w:val="000000"/>
          <w:kern w:val="0"/>
          <w:sz w:val="24"/>
          <w:lang w:val="zh-CN"/>
        </w:rPr>
        <w:t>的单位亦可参照本</w:t>
      </w:r>
      <w:r w:rsidR="00F67DD1">
        <w:rPr>
          <w:rFonts w:ascii="宋体" w:hAnsi="宋体" w:hint="eastAsia"/>
          <w:color w:val="000000"/>
          <w:kern w:val="0"/>
          <w:sz w:val="24"/>
          <w:lang w:val="zh-CN"/>
        </w:rPr>
        <w:t>规范</w:t>
      </w:r>
      <w:r w:rsidR="001C50CC" w:rsidRPr="00FC37E9">
        <w:rPr>
          <w:rFonts w:ascii="宋体" w:hAnsi="宋体" w:hint="eastAsia"/>
          <w:color w:val="000000"/>
          <w:kern w:val="0"/>
          <w:sz w:val="24"/>
          <w:lang w:val="zh-CN"/>
        </w:rPr>
        <w:t>进行检测。</w:t>
      </w:r>
    </w:p>
    <w:p w:rsidR="007475C6" w:rsidRPr="00FC37E9" w:rsidRDefault="001C50CC" w:rsidP="007975C1">
      <w:pPr>
        <w:autoSpaceDE w:val="0"/>
        <w:autoSpaceDN w:val="0"/>
        <w:adjustRightInd w:val="0"/>
        <w:snapToGrid w:val="0"/>
        <w:spacing w:line="360" w:lineRule="auto"/>
        <w:ind w:firstLine="420"/>
        <w:jc w:val="left"/>
        <w:rPr>
          <w:rFonts w:ascii="宋体" w:hAnsi="宋体" w:cs="宋体"/>
          <w:color w:val="000000"/>
          <w:kern w:val="0"/>
          <w:sz w:val="24"/>
          <w:lang w:val="zh-CN"/>
        </w:rPr>
      </w:pPr>
      <w:r w:rsidRPr="00FC37E9">
        <w:rPr>
          <w:rFonts w:ascii="宋体" w:hAnsi="宋体" w:cs="宋体" w:hint="eastAsia"/>
          <w:color w:val="000000"/>
          <w:kern w:val="0"/>
          <w:sz w:val="24"/>
          <w:lang w:val="zh-CN"/>
        </w:rPr>
        <w:t>接受检测的</w:t>
      </w:r>
      <w:r w:rsidR="00DD10ED">
        <w:rPr>
          <w:rFonts w:ascii="宋体" w:hAnsi="宋体" w:cs="宋体" w:hint="eastAsia"/>
          <w:color w:val="000000"/>
          <w:kern w:val="0"/>
          <w:sz w:val="24"/>
          <w:lang w:val="zh-CN"/>
        </w:rPr>
        <w:t>非定向</w:t>
      </w:r>
      <w:r w:rsidR="005B3406" w:rsidRPr="00FC37E9">
        <w:rPr>
          <w:rFonts w:hint="eastAsia"/>
          <w:color w:val="000000"/>
          <w:sz w:val="24"/>
        </w:rPr>
        <w:t>自镇流</w:t>
      </w:r>
      <w:r w:rsidR="007975C1">
        <w:rPr>
          <w:rFonts w:hint="eastAsia"/>
          <w:color w:val="000000"/>
          <w:sz w:val="24"/>
        </w:rPr>
        <w:t>LED</w:t>
      </w:r>
      <w:r w:rsidR="005B3406" w:rsidRPr="00FC37E9">
        <w:rPr>
          <w:rFonts w:hint="eastAsia"/>
          <w:color w:val="000000"/>
          <w:sz w:val="24"/>
        </w:rPr>
        <w:t>灯</w:t>
      </w:r>
      <w:r w:rsidRPr="00FC37E9">
        <w:rPr>
          <w:rFonts w:ascii="宋体" w:hAnsi="宋体" w:hint="eastAsia"/>
          <w:color w:val="000000"/>
          <w:kern w:val="0"/>
          <w:sz w:val="24"/>
          <w:lang w:val="zh-CN"/>
        </w:rPr>
        <w:t>应是生产者自检合格的产品，或者是销售者进口销</w:t>
      </w:r>
      <w:r w:rsidR="001B0D2D" w:rsidRPr="00FC37E9">
        <w:rPr>
          <w:rFonts w:ascii="宋体" w:hAnsi="宋体" w:hint="eastAsia"/>
          <w:color w:val="000000"/>
          <w:kern w:val="0"/>
          <w:sz w:val="24"/>
          <w:lang w:val="zh-CN"/>
        </w:rPr>
        <w:t>售</w:t>
      </w:r>
      <w:r w:rsidRPr="00FC37E9">
        <w:rPr>
          <w:rFonts w:ascii="宋体" w:hAnsi="宋体" w:hint="eastAsia"/>
          <w:color w:val="000000"/>
          <w:kern w:val="0"/>
          <w:sz w:val="24"/>
          <w:lang w:val="zh-CN"/>
        </w:rPr>
        <w:t>的商品。</w:t>
      </w:r>
    </w:p>
    <w:p w:rsidR="001C50CC" w:rsidRPr="00FC37E9" w:rsidRDefault="001C50CC">
      <w:pPr>
        <w:pStyle w:val="2"/>
        <w:rPr>
          <w:rFonts w:ascii="黑体"/>
          <w:bCs w:val="0"/>
          <w:color w:val="000000"/>
          <w:szCs w:val="28"/>
        </w:rPr>
      </w:pPr>
      <w:bookmarkStart w:id="7" w:name="_Toc242007791"/>
      <w:bookmarkStart w:id="8" w:name="_Toc276545286"/>
      <w:bookmarkStart w:id="9" w:name="_Toc536017487"/>
      <w:r w:rsidRPr="00FC37E9">
        <w:rPr>
          <w:rFonts w:ascii="Times New Roman" w:hAnsi="Times New Roman"/>
          <w:bCs w:val="0"/>
          <w:color w:val="000000"/>
          <w:szCs w:val="28"/>
        </w:rPr>
        <w:t>2</w:t>
      </w:r>
      <w:r w:rsidRPr="00FC37E9">
        <w:rPr>
          <w:rFonts w:ascii="黑体" w:hint="eastAsia"/>
          <w:bCs w:val="0"/>
          <w:color w:val="000000"/>
          <w:szCs w:val="28"/>
        </w:rPr>
        <w:t xml:space="preserve">  引用</w:t>
      </w:r>
      <w:bookmarkEnd w:id="7"/>
      <w:bookmarkEnd w:id="8"/>
      <w:r w:rsidR="00093E75" w:rsidRPr="00FC37E9">
        <w:rPr>
          <w:rFonts w:ascii="黑体" w:hint="eastAsia"/>
          <w:bCs w:val="0"/>
          <w:color w:val="000000"/>
          <w:szCs w:val="28"/>
        </w:rPr>
        <w:t>文件</w:t>
      </w:r>
      <w:bookmarkEnd w:id="9"/>
    </w:p>
    <w:p w:rsidR="001C50CC" w:rsidRPr="00FC37E9" w:rsidRDefault="006D72ED">
      <w:pPr>
        <w:spacing w:line="360" w:lineRule="auto"/>
        <w:ind w:firstLineChars="200" w:firstLine="480"/>
        <w:rPr>
          <w:bCs/>
          <w:color w:val="000000"/>
          <w:sz w:val="24"/>
        </w:rPr>
      </w:pPr>
      <w:r w:rsidRPr="00FC37E9">
        <w:rPr>
          <w:bCs/>
          <w:color w:val="000000"/>
          <w:sz w:val="24"/>
        </w:rPr>
        <w:t>JJF</w:t>
      </w:r>
      <w:r w:rsidRPr="00FC37E9">
        <w:rPr>
          <w:rFonts w:ascii="宋体" w:hAnsi="宋体" w:hint="eastAsia"/>
          <w:bCs/>
          <w:color w:val="000000"/>
          <w:sz w:val="24"/>
        </w:rPr>
        <w:t xml:space="preserve"> </w:t>
      </w:r>
      <w:r w:rsidRPr="00FC37E9">
        <w:rPr>
          <w:bCs/>
          <w:color w:val="000000"/>
          <w:sz w:val="24"/>
        </w:rPr>
        <w:t>1261</w:t>
      </w:r>
      <w:r w:rsidRPr="00FC37E9">
        <w:rPr>
          <w:rFonts w:ascii="宋体" w:hAnsi="宋体" w:hint="eastAsia"/>
          <w:bCs/>
          <w:color w:val="000000"/>
          <w:sz w:val="24"/>
        </w:rPr>
        <w:t>.</w:t>
      </w:r>
      <w:r w:rsidRPr="00FC37E9">
        <w:rPr>
          <w:bCs/>
          <w:color w:val="000000"/>
          <w:sz w:val="24"/>
        </w:rPr>
        <w:t>1</w:t>
      </w:r>
      <w:r w:rsidR="001848A1" w:rsidRPr="00FC37E9">
        <w:rPr>
          <w:rFonts w:ascii="宋体" w:hAnsi="宋体" w:hint="eastAsia"/>
          <w:color w:val="000000"/>
          <w:sz w:val="24"/>
        </w:rPr>
        <w:t>-</w:t>
      </w:r>
      <w:r w:rsidR="00F67DD1" w:rsidRPr="00FC37E9">
        <w:rPr>
          <w:bCs/>
          <w:color w:val="000000"/>
          <w:sz w:val="24"/>
        </w:rPr>
        <w:t>201</w:t>
      </w:r>
      <w:r w:rsidR="00F67DD1">
        <w:rPr>
          <w:rFonts w:hint="eastAsia"/>
          <w:bCs/>
          <w:color w:val="000000"/>
          <w:sz w:val="24"/>
        </w:rPr>
        <w:t>7</w:t>
      </w:r>
      <w:r w:rsidR="001C50CC" w:rsidRPr="00FC37E9">
        <w:rPr>
          <w:rFonts w:hint="eastAsia"/>
          <w:bCs/>
          <w:color w:val="000000"/>
          <w:sz w:val="24"/>
        </w:rPr>
        <w:t>用能产品</w:t>
      </w:r>
      <w:r w:rsidR="00F67DD1">
        <w:rPr>
          <w:rFonts w:hint="eastAsia"/>
          <w:bCs/>
          <w:color w:val="000000"/>
          <w:sz w:val="24"/>
        </w:rPr>
        <w:t>能源效率</w:t>
      </w:r>
      <w:r w:rsidR="001C50CC" w:rsidRPr="00FC37E9">
        <w:rPr>
          <w:rFonts w:hint="eastAsia"/>
          <w:bCs/>
          <w:color w:val="000000"/>
          <w:sz w:val="24"/>
        </w:rPr>
        <w:t>计量检测规则</w:t>
      </w:r>
    </w:p>
    <w:p w:rsidR="006D72ED" w:rsidRPr="00FC37E9" w:rsidRDefault="006D72ED">
      <w:pPr>
        <w:spacing w:line="360" w:lineRule="auto"/>
        <w:ind w:firstLineChars="200" w:firstLine="480"/>
        <w:rPr>
          <w:rFonts w:ascii="宋体" w:hAnsi="宋体"/>
          <w:color w:val="000000"/>
          <w:sz w:val="24"/>
        </w:rPr>
      </w:pPr>
      <w:r w:rsidRPr="00FC37E9">
        <w:rPr>
          <w:bCs/>
          <w:color w:val="000000"/>
          <w:sz w:val="24"/>
        </w:rPr>
        <w:t>GB</w:t>
      </w:r>
      <w:r w:rsidRPr="00FC37E9">
        <w:rPr>
          <w:rFonts w:ascii="宋体" w:hAnsi="宋体" w:hint="eastAsia"/>
          <w:bCs/>
          <w:color w:val="000000"/>
          <w:sz w:val="24"/>
        </w:rPr>
        <w:t>/</w:t>
      </w:r>
      <w:r w:rsidRPr="00FC37E9">
        <w:rPr>
          <w:bCs/>
          <w:color w:val="000000"/>
          <w:sz w:val="24"/>
        </w:rPr>
        <w:t>T</w:t>
      </w:r>
      <w:r w:rsidRPr="00FC37E9">
        <w:rPr>
          <w:rFonts w:ascii="宋体" w:hAnsi="宋体" w:hint="eastAsia"/>
          <w:bCs/>
          <w:color w:val="000000"/>
          <w:sz w:val="24"/>
        </w:rPr>
        <w:t xml:space="preserve"> </w:t>
      </w:r>
      <w:r w:rsidRPr="00FC37E9">
        <w:rPr>
          <w:bCs/>
          <w:color w:val="000000"/>
          <w:sz w:val="24"/>
        </w:rPr>
        <w:t>2829</w:t>
      </w:r>
      <w:r w:rsidR="001848A1" w:rsidRPr="00FC37E9">
        <w:rPr>
          <w:rFonts w:ascii="宋体" w:hAnsi="宋体" w:hint="eastAsia"/>
          <w:color w:val="000000"/>
          <w:sz w:val="24"/>
        </w:rPr>
        <w:t>-</w:t>
      </w:r>
      <w:r w:rsidRPr="00FC37E9">
        <w:rPr>
          <w:color w:val="000000"/>
          <w:sz w:val="24"/>
        </w:rPr>
        <w:t>2002</w:t>
      </w:r>
      <w:r w:rsidR="00885406">
        <w:rPr>
          <w:rFonts w:ascii="宋体" w:hAnsi="宋体" w:hint="eastAsia"/>
          <w:color w:val="000000"/>
          <w:sz w:val="24"/>
        </w:rPr>
        <w:t xml:space="preserve"> </w:t>
      </w:r>
      <w:r w:rsidRPr="00FC37E9">
        <w:rPr>
          <w:rFonts w:ascii="宋体" w:hAnsi="宋体" w:hint="eastAsia"/>
          <w:color w:val="000000"/>
          <w:sz w:val="24"/>
        </w:rPr>
        <w:t>周期检验计数抽样程序及表（适用于对过程稳定性的检验）</w:t>
      </w:r>
    </w:p>
    <w:p w:rsidR="001D21E9" w:rsidRPr="00FC37E9" w:rsidRDefault="001D21E9" w:rsidP="001D21E9">
      <w:pPr>
        <w:spacing w:line="360" w:lineRule="auto"/>
        <w:ind w:firstLineChars="200" w:firstLine="480"/>
        <w:rPr>
          <w:rFonts w:ascii="宋体" w:hAnsi="宋体"/>
          <w:color w:val="000000"/>
          <w:sz w:val="24"/>
        </w:rPr>
      </w:pPr>
      <w:r w:rsidRPr="00FC37E9">
        <w:rPr>
          <w:color w:val="000000"/>
          <w:sz w:val="24"/>
        </w:rPr>
        <w:t>GB</w:t>
      </w:r>
      <w:r w:rsidRPr="00FC37E9">
        <w:rPr>
          <w:rFonts w:ascii="宋体" w:hAnsi="宋体" w:hint="eastAsia"/>
          <w:color w:val="000000"/>
          <w:sz w:val="24"/>
        </w:rPr>
        <w:t>/</w:t>
      </w:r>
      <w:r w:rsidRPr="00FC37E9">
        <w:rPr>
          <w:color w:val="000000"/>
          <w:sz w:val="24"/>
        </w:rPr>
        <w:t>T</w:t>
      </w:r>
      <w:r w:rsidRPr="00FC37E9">
        <w:rPr>
          <w:rFonts w:ascii="宋体" w:hAnsi="宋体" w:hint="eastAsia"/>
          <w:color w:val="000000"/>
          <w:sz w:val="24"/>
        </w:rPr>
        <w:t xml:space="preserve"> </w:t>
      </w:r>
      <w:r w:rsidR="00E42A41">
        <w:rPr>
          <w:rFonts w:hint="eastAsia"/>
          <w:color w:val="000000"/>
          <w:sz w:val="24"/>
        </w:rPr>
        <w:t>24824</w:t>
      </w:r>
      <w:r w:rsidRPr="00FC37E9">
        <w:rPr>
          <w:rFonts w:ascii="宋体" w:hAnsi="宋体" w:hint="eastAsia"/>
          <w:color w:val="000000"/>
          <w:sz w:val="24"/>
        </w:rPr>
        <w:t>-</w:t>
      </w:r>
      <w:r w:rsidRPr="00FC37E9">
        <w:rPr>
          <w:color w:val="000000"/>
          <w:sz w:val="24"/>
        </w:rPr>
        <w:t>200</w:t>
      </w:r>
      <w:r w:rsidR="00E42A41">
        <w:rPr>
          <w:rFonts w:hint="eastAsia"/>
          <w:color w:val="000000"/>
          <w:sz w:val="24"/>
        </w:rPr>
        <w:t>9</w:t>
      </w:r>
      <w:r w:rsidR="00885406">
        <w:rPr>
          <w:rFonts w:ascii="宋体" w:hAnsi="宋体" w:hint="eastAsia"/>
          <w:color w:val="000000"/>
          <w:sz w:val="24"/>
        </w:rPr>
        <w:t xml:space="preserve"> </w:t>
      </w:r>
      <w:r w:rsidR="00E42A41">
        <w:rPr>
          <w:rFonts w:ascii="宋体" w:hAnsi="宋体" w:hint="eastAsia"/>
          <w:color w:val="000000"/>
          <w:sz w:val="24"/>
        </w:rPr>
        <w:t>普通照明用LED模块测试方法</w:t>
      </w:r>
    </w:p>
    <w:p w:rsidR="00D3239B" w:rsidRDefault="00D3239B" w:rsidP="00D3239B">
      <w:pPr>
        <w:spacing w:line="360" w:lineRule="auto"/>
        <w:ind w:firstLineChars="200" w:firstLine="480"/>
        <w:rPr>
          <w:rFonts w:ascii="宋体" w:hAnsi="宋体"/>
          <w:color w:val="000000"/>
          <w:sz w:val="24"/>
        </w:rPr>
      </w:pPr>
      <w:r w:rsidRPr="003724C8">
        <w:rPr>
          <w:bCs/>
          <w:color w:val="000000"/>
          <w:sz w:val="24"/>
        </w:rPr>
        <w:t>GB</w:t>
      </w:r>
      <w:r w:rsidRPr="003724C8">
        <w:rPr>
          <w:rFonts w:ascii="宋体" w:hAnsi="宋体" w:hint="eastAsia"/>
          <w:bCs/>
          <w:color w:val="000000"/>
          <w:sz w:val="24"/>
        </w:rPr>
        <w:t>/</w:t>
      </w:r>
      <w:r w:rsidRPr="003724C8">
        <w:rPr>
          <w:bCs/>
          <w:color w:val="000000"/>
          <w:sz w:val="24"/>
        </w:rPr>
        <w:t>T</w:t>
      </w:r>
      <w:r w:rsidRPr="003724C8">
        <w:rPr>
          <w:rFonts w:ascii="宋体" w:hAnsi="宋体" w:hint="eastAsia"/>
          <w:bCs/>
          <w:color w:val="000000"/>
          <w:sz w:val="24"/>
        </w:rPr>
        <w:t xml:space="preserve"> </w:t>
      </w:r>
      <w:r w:rsidR="003724C8" w:rsidRPr="003724C8">
        <w:rPr>
          <w:rFonts w:hint="eastAsia"/>
          <w:bCs/>
          <w:color w:val="000000"/>
          <w:sz w:val="24"/>
        </w:rPr>
        <w:t>24908</w:t>
      </w:r>
      <w:r w:rsidRPr="003724C8">
        <w:rPr>
          <w:rFonts w:ascii="宋体" w:hAnsi="宋体" w:hint="eastAsia"/>
          <w:bCs/>
          <w:color w:val="000000"/>
          <w:sz w:val="24"/>
        </w:rPr>
        <w:t>-</w:t>
      </w:r>
      <w:r w:rsidRPr="003724C8">
        <w:rPr>
          <w:bCs/>
          <w:color w:val="000000"/>
          <w:sz w:val="24"/>
        </w:rPr>
        <w:t>201</w:t>
      </w:r>
      <w:r w:rsidR="009D13DD">
        <w:rPr>
          <w:rFonts w:hint="eastAsia"/>
          <w:bCs/>
          <w:color w:val="000000"/>
          <w:sz w:val="24"/>
        </w:rPr>
        <w:t>4</w:t>
      </w:r>
      <w:r w:rsidR="00885406" w:rsidRPr="003724C8">
        <w:rPr>
          <w:rFonts w:ascii="宋体" w:hAnsi="宋体" w:hint="eastAsia"/>
          <w:bCs/>
          <w:color w:val="000000"/>
          <w:sz w:val="24"/>
        </w:rPr>
        <w:t xml:space="preserve"> </w:t>
      </w:r>
      <w:r w:rsidR="003724C8" w:rsidRPr="003724C8">
        <w:rPr>
          <w:rFonts w:ascii="宋体" w:hAnsi="宋体" w:hint="eastAsia"/>
          <w:color w:val="000000"/>
          <w:sz w:val="24"/>
        </w:rPr>
        <w:t>普通照明用自镇流LED</w:t>
      </w:r>
      <w:r w:rsidRPr="003724C8">
        <w:rPr>
          <w:rFonts w:ascii="宋体" w:hAnsi="宋体" w:hint="eastAsia"/>
          <w:color w:val="000000"/>
          <w:sz w:val="24"/>
        </w:rPr>
        <w:t>灯 性能要求</w:t>
      </w:r>
    </w:p>
    <w:p w:rsidR="001839E0" w:rsidRDefault="001839E0" w:rsidP="00D3239B">
      <w:pPr>
        <w:spacing w:line="360" w:lineRule="auto"/>
        <w:ind w:firstLineChars="200" w:firstLine="480"/>
        <w:rPr>
          <w:rFonts w:ascii="宋体" w:hAnsi="宋体"/>
          <w:color w:val="000000"/>
          <w:sz w:val="24"/>
        </w:rPr>
      </w:pPr>
      <w:r w:rsidRPr="00FC37E9">
        <w:rPr>
          <w:color w:val="000000"/>
          <w:sz w:val="24"/>
        </w:rPr>
        <w:t>GB</w:t>
      </w:r>
      <w:r w:rsidRPr="00FC37E9">
        <w:rPr>
          <w:rFonts w:ascii="宋体" w:hAnsi="宋体" w:hint="eastAsia"/>
          <w:color w:val="000000"/>
          <w:sz w:val="24"/>
        </w:rPr>
        <w:t xml:space="preserve"> </w:t>
      </w:r>
      <w:r>
        <w:rPr>
          <w:rFonts w:hint="eastAsia"/>
          <w:color w:val="000000"/>
          <w:sz w:val="24"/>
        </w:rPr>
        <w:t>30255</w:t>
      </w:r>
      <w:r w:rsidRPr="00FC37E9">
        <w:rPr>
          <w:rFonts w:ascii="宋体" w:hAnsi="宋体" w:hint="eastAsia"/>
          <w:color w:val="000000"/>
          <w:sz w:val="24"/>
        </w:rPr>
        <w:t>-</w:t>
      </w:r>
      <w:r w:rsidRPr="00FC37E9">
        <w:rPr>
          <w:color w:val="000000"/>
          <w:sz w:val="24"/>
        </w:rPr>
        <w:t>2013</w:t>
      </w:r>
      <w:r>
        <w:rPr>
          <w:rFonts w:ascii="宋体" w:hAnsi="宋体" w:hint="eastAsia"/>
          <w:color w:val="000000"/>
          <w:sz w:val="24"/>
        </w:rPr>
        <w:t xml:space="preserve"> </w:t>
      </w:r>
      <w:r w:rsidRPr="00FC37E9">
        <w:rPr>
          <w:rFonts w:ascii="宋体" w:hAnsi="宋体" w:hint="eastAsia"/>
          <w:color w:val="000000"/>
          <w:sz w:val="24"/>
        </w:rPr>
        <w:t>普通照明用</w:t>
      </w:r>
      <w:r>
        <w:rPr>
          <w:rFonts w:ascii="宋体" w:hAnsi="宋体" w:hint="eastAsia"/>
          <w:color w:val="000000"/>
          <w:sz w:val="24"/>
        </w:rPr>
        <w:t>非定向自镇流LED</w:t>
      </w:r>
      <w:r w:rsidRPr="00FC37E9">
        <w:rPr>
          <w:rFonts w:ascii="宋体" w:hAnsi="宋体" w:hint="eastAsia"/>
          <w:color w:val="000000"/>
          <w:sz w:val="24"/>
        </w:rPr>
        <w:t>灯能效限定值及能效等级</w:t>
      </w:r>
    </w:p>
    <w:p w:rsidR="001C50CC" w:rsidRPr="00FC37E9" w:rsidRDefault="0049528A" w:rsidP="0049528A">
      <w:pPr>
        <w:spacing w:line="360" w:lineRule="auto"/>
        <w:ind w:firstLineChars="200" w:firstLine="480"/>
        <w:rPr>
          <w:rFonts w:ascii="宋体" w:hAnsi="宋体"/>
          <w:color w:val="000000"/>
          <w:szCs w:val="21"/>
        </w:rPr>
      </w:pPr>
      <w:r w:rsidRPr="00FC37E9">
        <w:rPr>
          <w:rFonts w:ascii="宋体" w:hAnsi="宋体" w:hint="eastAsia"/>
          <w:color w:val="000000"/>
          <w:sz w:val="24"/>
        </w:rPr>
        <w:t>凡是注日期的</w:t>
      </w:r>
      <w:r w:rsidR="00093E75" w:rsidRPr="00FC37E9">
        <w:rPr>
          <w:rFonts w:ascii="宋体" w:hAnsi="宋体" w:hint="eastAsia"/>
          <w:color w:val="000000"/>
          <w:sz w:val="24"/>
        </w:rPr>
        <w:t>引用文件，仅注日期的版本适用于本</w:t>
      </w:r>
      <w:r w:rsidR="00F67DD1">
        <w:rPr>
          <w:rFonts w:ascii="宋体" w:hAnsi="宋体" w:hint="eastAsia"/>
          <w:color w:val="000000"/>
          <w:sz w:val="24"/>
        </w:rPr>
        <w:t>规范</w:t>
      </w:r>
      <w:r w:rsidR="00093E75" w:rsidRPr="00FC37E9">
        <w:rPr>
          <w:rFonts w:ascii="宋体" w:hAnsi="宋体" w:hint="eastAsia"/>
          <w:color w:val="000000"/>
          <w:sz w:val="24"/>
        </w:rPr>
        <w:t>；凡是不注日期的引用文件，其</w:t>
      </w:r>
      <w:r w:rsidRPr="00FC37E9">
        <w:rPr>
          <w:rFonts w:ascii="宋体" w:hAnsi="宋体" w:hint="eastAsia"/>
          <w:color w:val="000000"/>
          <w:sz w:val="24"/>
        </w:rPr>
        <w:t>最新版本（包括所有的修改单）适用于本</w:t>
      </w:r>
      <w:r w:rsidR="00F67DD1">
        <w:rPr>
          <w:rFonts w:ascii="宋体" w:hAnsi="宋体" w:hint="eastAsia"/>
          <w:color w:val="000000"/>
          <w:sz w:val="24"/>
        </w:rPr>
        <w:t>规范</w:t>
      </w:r>
      <w:r w:rsidRPr="00FC37E9">
        <w:rPr>
          <w:rFonts w:ascii="宋体" w:hAnsi="宋体" w:hint="eastAsia"/>
          <w:color w:val="000000"/>
          <w:sz w:val="24"/>
        </w:rPr>
        <w:t>。</w:t>
      </w:r>
    </w:p>
    <w:p w:rsidR="001C50CC" w:rsidRPr="00FC37E9" w:rsidRDefault="001C50CC">
      <w:pPr>
        <w:pStyle w:val="2"/>
        <w:rPr>
          <w:rFonts w:ascii="黑体"/>
          <w:bCs w:val="0"/>
          <w:color w:val="000000"/>
        </w:rPr>
      </w:pPr>
      <w:bookmarkStart w:id="10" w:name="_Toc242007792"/>
      <w:bookmarkStart w:id="11" w:name="_Toc276545287"/>
      <w:bookmarkStart w:id="12" w:name="_Toc536017488"/>
      <w:r w:rsidRPr="00FC37E9">
        <w:rPr>
          <w:rFonts w:ascii="Times New Roman" w:hAnsi="Times New Roman"/>
          <w:bCs w:val="0"/>
          <w:color w:val="000000"/>
        </w:rPr>
        <w:t>3</w:t>
      </w:r>
      <w:r w:rsidRPr="00FC37E9">
        <w:rPr>
          <w:rFonts w:ascii="黑体" w:hint="eastAsia"/>
          <w:bCs w:val="0"/>
          <w:color w:val="000000"/>
        </w:rPr>
        <w:t xml:space="preserve">  术语和</w:t>
      </w:r>
      <w:bookmarkEnd w:id="10"/>
      <w:bookmarkEnd w:id="11"/>
      <w:r w:rsidR="00AC5EB0" w:rsidRPr="00FC37E9">
        <w:rPr>
          <w:rFonts w:ascii="黑体" w:hint="eastAsia"/>
          <w:bCs w:val="0"/>
          <w:color w:val="000000"/>
        </w:rPr>
        <w:t>计量单位</w:t>
      </w:r>
      <w:bookmarkEnd w:id="12"/>
    </w:p>
    <w:p w:rsidR="001848A1" w:rsidRDefault="001848A1" w:rsidP="001848A1">
      <w:pPr>
        <w:ind w:firstLine="420"/>
        <w:rPr>
          <w:rFonts w:cs="宋体"/>
          <w:color w:val="000000"/>
          <w:sz w:val="24"/>
        </w:rPr>
      </w:pPr>
      <w:r w:rsidRPr="00FC37E9">
        <w:rPr>
          <w:rFonts w:cs="宋体" w:hint="eastAsia"/>
          <w:color w:val="000000"/>
          <w:sz w:val="24"/>
        </w:rPr>
        <w:t>下列术语和定义适用于本</w:t>
      </w:r>
      <w:r w:rsidR="00F67DD1">
        <w:rPr>
          <w:rFonts w:cs="宋体" w:hint="eastAsia"/>
          <w:color w:val="000000"/>
          <w:sz w:val="24"/>
        </w:rPr>
        <w:t>规范</w:t>
      </w:r>
      <w:r w:rsidRPr="00FC37E9">
        <w:rPr>
          <w:rFonts w:cs="宋体" w:hint="eastAsia"/>
          <w:color w:val="000000"/>
          <w:sz w:val="24"/>
        </w:rPr>
        <w:t>。</w:t>
      </w:r>
    </w:p>
    <w:p w:rsidR="008D6D40" w:rsidRPr="003724C8" w:rsidRDefault="00925DF1" w:rsidP="003724C8">
      <w:pPr>
        <w:pStyle w:val="3"/>
        <w:numPr>
          <w:ilvl w:val="0"/>
          <w:numId w:val="15"/>
        </w:numPr>
        <w:spacing w:before="0" w:after="0"/>
        <w:jc w:val="left"/>
        <w:rPr>
          <w:color w:val="000000"/>
        </w:rPr>
      </w:pPr>
      <w:bookmarkStart w:id="13" w:name="_Toc536017489"/>
      <w:r>
        <w:rPr>
          <w:rFonts w:hint="eastAsia"/>
          <w:color w:val="000000"/>
        </w:rPr>
        <w:t>普通照明用非定向自镇流</w:t>
      </w:r>
      <w:r>
        <w:rPr>
          <w:rFonts w:hint="eastAsia"/>
          <w:color w:val="000000"/>
        </w:rPr>
        <w:t>LED</w:t>
      </w:r>
      <w:r w:rsidR="008D6D40" w:rsidRPr="00FC37E9">
        <w:rPr>
          <w:rFonts w:hint="eastAsia"/>
          <w:color w:val="000000"/>
        </w:rPr>
        <w:t>灯初始光效</w:t>
      </w:r>
      <w:r w:rsidR="008D6D40" w:rsidRPr="00FC37E9">
        <w:rPr>
          <w:rFonts w:hint="eastAsia"/>
          <w:color w:val="000000"/>
        </w:rPr>
        <w:t xml:space="preserve"> </w:t>
      </w:r>
      <w:r>
        <w:rPr>
          <w:rFonts w:hint="eastAsia"/>
          <w:color w:val="000000"/>
        </w:rPr>
        <w:t xml:space="preserve">the </w:t>
      </w:r>
      <w:r w:rsidR="008D6D40" w:rsidRPr="00FC37E9">
        <w:rPr>
          <w:color w:val="000000"/>
        </w:rPr>
        <w:t>initial</w:t>
      </w:r>
      <w:r w:rsidR="008D6D40" w:rsidRPr="00FC37E9">
        <w:rPr>
          <w:rFonts w:hint="eastAsia"/>
          <w:color w:val="000000"/>
        </w:rPr>
        <w:t xml:space="preserve"> </w:t>
      </w:r>
      <w:r w:rsidR="008D6D40" w:rsidRPr="00FC37E9">
        <w:rPr>
          <w:color w:val="000000"/>
        </w:rPr>
        <w:t>luminous</w:t>
      </w:r>
      <w:r w:rsidR="008D6D40" w:rsidRPr="00FC37E9">
        <w:rPr>
          <w:rFonts w:hint="eastAsia"/>
          <w:color w:val="000000"/>
        </w:rPr>
        <w:t xml:space="preserve"> </w:t>
      </w:r>
      <w:r w:rsidR="008D6D40" w:rsidRPr="00FC37E9">
        <w:rPr>
          <w:color w:val="000000"/>
        </w:rPr>
        <w:t>efficacy</w:t>
      </w:r>
      <w:r w:rsidR="008D6D40" w:rsidRPr="00FC37E9">
        <w:rPr>
          <w:rFonts w:hint="eastAsia"/>
          <w:color w:val="000000"/>
        </w:rPr>
        <w:t xml:space="preserve"> </w:t>
      </w:r>
      <w:r w:rsidR="008D6D40" w:rsidRPr="00FC37E9">
        <w:rPr>
          <w:color w:val="000000"/>
        </w:rPr>
        <w:t>for</w:t>
      </w:r>
      <w:r w:rsidR="003724C8">
        <w:rPr>
          <w:rFonts w:hint="eastAsia"/>
          <w:color w:val="000000"/>
        </w:rPr>
        <w:t xml:space="preserve"> </w:t>
      </w:r>
      <w:r w:rsidRPr="003724C8">
        <w:rPr>
          <w:rFonts w:hint="eastAsia"/>
          <w:color w:val="000000"/>
        </w:rPr>
        <w:t>non-directional self-ballasted LED</w:t>
      </w:r>
      <w:r w:rsidR="008D6D40" w:rsidRPr="003724C8">
        <w:rPr>
          <w:rFonts w:hint="eastAsia"/>
          <w:color w:val="000000"/>
        </w:rPr>
        <w:t xml:space="preserve"> </w:t>
      </w:r>
      <w:r w:rsidR="008D6D40" w:rsidRPr="003724C8">
        <w:rPr>
          <w:color w:val="000000"/>
        </w:rPr>
        <w:t>lamp</w:t>
      </w:r>
      <w:r w:rsidRPr="003724C8">
        <w:rPr>
          <w:rFonts w:hint="eastAsia"/>
          <w:color w:val="000000"/>
        </w:rPr>
        <w:t xml:space="preserve"> for general lighting services</w:t>
      </w:r>
      <w:bookmarkEnd w:id="13"/>
    </w:p>
    <w:p w:rsidR="001848A1" w:rsidRPr="00FC37E9" w:rsidRDefault="00925DF1" w:rsidP="008D6D40">
      <w:pPr>
        <w:spacing w:line="360" w:lineRule="auto"/>
        <w:ind w:firstLineChars="200" w:firstLine="480"/>
        <w:rPr>
          <w:rFonts w:ascii="宋体" w:cs="宋体"/>
          <w:color w:val="000000"/>
          <w:sz w:val="24"/>
        </w:rPr>
      </w:pPr>
      <w:r>
        <w:rPr>
          <w:rFonts w:cs="宋体" w:hint="eastAsia"/>
          <w:color w:val="000000"/>
          <w:sz w:val="24"/>
        </w:rPr>
        <w:t>普通照明用非定向自镇流</w:t>
      </w:r>
      <w:r>
        <w:rPr>
          <w:rFonts w:cs="宋体" w:hint="eastAsia"/>
          <w:color w:val="000000"/>
          <w:sz w:val="24"/>
        </w:rPr>
        <w:t>LED</w:t>
      </w:r>
      <w:r>
        <w:rPr>
          <w:rFonts w:cs="宋体" w:hint="eastAsia"/>
          <w:color w:val="000000"/>
          <w:sz w:val="24"/>
        </w:rPr>
        <w:t>灯初始光通量与实测功率的比值</w:t>
      </w:r>
      <w:r w:rsidR="007D70AA">
        <w:rPr>
          <w:rFonts w:ascii="宋体" w:cs="宋体" w:hint="eastAsia"/>
          <w:color w:val="000000"/>
          <w:sz w:val="24"/>
        </w:rPr>
        <w:t>，</w:t>
      </w:r>
      <w:r w:rsidR="001848A1" w:rsidRPr="00FC37E9">
        <w:rPr>
          <w:rFonts w:ascii="宋体" w:cs="宋体" w:hint="eastAsia"/>
          <w:color w:val="000000"/>
          <w:sz w:val="24"/>
        </w:rPr>
        <w:t>单位为</w:t>
      </w:r>
      <w:r w:rsidR="001848A1" w:rsidRPr="00FC37E9">
        <w:rPr>
          <w:color w:val="000000"/>
          <w:sz w:val="24"/>
        </w:rPr>
        <w:t>lm</w:t>
      </w:r>
      <w:r w:rsidR="001848A1" w:rsidRPr="00FC37E9">
        <w:rPr>
          <w:rFonts w:ascii="宋体" w:cs="宋体" w:hint="eastAsia"/>
          <w:color w:val="000000"/>
          <w:sz w:val="24"/>
        </w:rPr>
        <w:t>/</w:t>
      </w:r>
      <w:r w:rsidR="001848A1" w:rsidRPr="00FC37E9">
        <w:rPr>
          <w:color w:val="000000"/>
          <w:sz w:val="24"/>
        </w:rPr>
        <w:t>W</w:t>
      </w:r>
      <w:r w:rsidR="001848A1" w:rsidRPr="00FC37E9">
        <w:rPr>
          <w:rFonts w:ascii="宋体" w:cs="宋体" w:hint="eastAsia"/>
          <w:color w:val="000000"/>
          <w:sz w:val="24"/>
        </w:rPr>
        <w:t>。</w:t>
      </w:r>
    </w:p>
    <w:p w:rsidR="00A9345D" w:rsidRPr="00FC37E9" w:rsidRDefault="00925DF1" w:rsidP="003724C8">
      <w:pPr>
        <w:pStyle w:val="3"/>
        <w:numPr>
          <w:ilvl w:val="0"/>
          <w:numId w:val="15"/>
        </w:numPr>
        <w:spacing w:before="0" w:after="0"/>
        <w:jc w:val="left"/>
        <w:rPr>
          <w:color w:val="000000"/>
        </w:rPr>
      </w:pPr>
      <w:bookmarkStart w:id="14" w:name="_Toc536017490"/>
      <w:r>
        <w:rPr>
          <w:rFonts w:hint="eastAsia"/>
          <w:color w:val="000000"/>
        </w:rPr>
        <w:lastRenderedPageBreak/>
        <w:t>普通照明用非定向自镇流</w:t>
      </w:r>
      <w:r>
        <w:rPr>
          <w:rFonts w:hint="eastAsia"/>
          <w:color w:val="000000"/>
        </w:rPr>
        <w:t>LED</w:t>
      </w:r>
      <w:r w:rsidRPr="00FC37E9">
        <w:rPr>
          <w:rFonts w:hint="eastAsia"/>
          <w:color w:val="000000"/>
        </w:rPr>
        <w:t>灯</w:t>
      </w:r>
      <w:r w:rsidR="003724C8">
        <w:rPr>
          <w:rFonts w:hint="eastAsia"/>
          <w:color w:val="000000"/>
        </w:rPr>
        <w:t>能效</w:t>
      </w:r>
      <w:r w:rsidR="009B0416" w:rsidRPr="00FC37E9">
        <w:rPr>
          <w:rFonts w:hint="eastAsia"/>
          <w:color w:val="000000"/>
          <w:szCs w:val="24"/>
        </w:rPr>
        <w:t>限定值</w:t>
      </w:r>
      <w:r w:rsidR="00210558" w:rsidRPr="00FC37E9">
        <w:rPr>
          <w:rFonts w:hint="eastAsia"/>
          <w:color w:val="000000"/>
          <w:szCs w:val="24"/>
        </w:rPr>
        <w:t xml:space="preserve"> </w:t>
      </w:r>
      <w:r>
        <w:rPr>
          <w:rFonts w:hint="eastAsia"/>
          <w:color w:val="000000"/>
          <w:szCs w:val="24"/>
        </w:rPr>
        <w:t xml:space="preserve">the </w:t>
      </w:r>
      <w:r w:rsidR="003A1BA0" w:rsidRPr="00FC37E9">
        <w:rPr>
          <w:color w:val="000000"/>
        </w:rPr>
        <w:t>minimum</w:t>
      </w:r>
      <w:r w:rsidR="003A1BA0" w:rsidRPr="00FC37E9">
        <w:rPr>
          <w:rFonts w:hint="eastAsia"/>
          <w:color w:val="000000"/>
        </w:rPr>
        <w:t xml:space="preserve"> </w:t>
      </w:r>
      <w:r w:rsidR="003A1BA0" w:rsidRPr="00FC37E9">
        <w:rPr>
          <w:color w:val="000000"/>
        </w:rPr>
        <w:t>allowable</w:t>
      </w:r>
      <w:r w:rsidR="003A1BA0" w:rsidRPr="00FC37E9">
        <w:rPr>
          <w:rFonts w:hint="eastAsia"/>
          <w:color w:val="000000"/>
        </w:rPr>
        <w:t xml:space="preserve"> </w:t>
      </w:r>
      <w:r w:rsidR="003A1BA0" w:rsidRPr="00FC37E9">
        <w:rPr>
          <w:color w:val="000000"/>
        </w:rPr>
        <w:t>values</w:t>
      </w:r>
      <w:r w:rsidR="003A1BA0" w:rsidRPr="00FC37E9">
        <w:rPr>
          <w:rFonts w:hint="eastAsia"/>
          <w:color w:val="000000"/>
        </w:rPr>
        <w:t xml:space="preserve"> </w:t>
      </w:r>
      <w:r w:rsidR="003A1BA0" w:rsidRPr="00FC37E9">
        <w:rPr>
          <w:color w:val="000000"/>
        </w:rPr>
        <w:t>of</w:t>
      </w:r>
      <w:r w:rsidR="003A1BA0" w:rsidRPr="00FC37E9">
        <w:rPr>
          <w:rFonts w:hint="eastAsia"/>
          <w:color w:val="000000"/>
        </w:rPr>
        <w:t xml:space="preserve"> </w:t>
      </w:r>
      <w:r w:rsidR="003A1BA0" w:rsidRPr="00FC37E9">
        <w:rPr>
          <w:color w:val="000000"/>
        </w:rPr>
        <w:t>energy</w:t>
      </w:r>
      <w:r w:rsidR="003A1BA0" w:rsidRPr="00FC37E9">
        <w:rPr>
          <w:rFonts w:hint="eastAsia"/>
          <w:color w:val="000000"/>
        </w:rPr>
        <w:t xml:space="preserve"> </w:t>
      </w:r>
      <w:r>
        <w:rPr>
          <w:rFonts w:hint="eastAsia"/>
          <w:color w:val="000000"/>
        </w:rPr>
        <w:t>non-directional self-ballasted LED</w:t>
      </w:r>
      <w:r w:rsidRPr="00FC37E9">
        <w:rPr>
          <w:rFonts w:hint="eastAsia"/>
          <w:color w:val="000000"/>
        </w:rPr>
        <w:t xml:space="preserve"> </w:t>
      </w:r>
      <w:r w:rsidRPr="00FC37E9">
        <w:rPr>
          <w:color w:val="000000"/>
        </w:rPr>
        <w:t>lamp</w:t>
      </w:r>
      <w:r>
        <w:rPr>
          <w:rFonts w:hint="eastAsia"/>
          <w:color w:val="000000"/>
        </w:rPr>
        <w:t xml:space="preserve"> for general lighting services</w:t>
      </w:r>
      <w:bookmarkEnd w:id="14"/>
    </w:p>
    <w:p w:rsidR="003A1BA0" w:rsidRPr="00FC37E9" w:rsidRDefault="007E4EB1" w:rsidP="007E4EB1">
      <w:pPr>
        <w:pStyle w:val="Char1"/>
        <w:spacing w:line="360" w:lineRule="auto"/>
        <w:ind w:firstLineChars="0"/>
        <w:outlineLvl w:val="2"/>
        <w:rPr>
          <w:rFonts w:cs="宋体"/>
          <w:color w:val="000000"/>
          <w:sz w:val="24"/>
        </w:rPr>
      </w:pPr>
      <w:bookmarkStart w:id="15" w:name="_Toc428170732"/>
      <w:r>
        <w:rPr>
          <w:rFonts w:cs="宋体" w:hint="eastAsia"/>
          <w:color w:val="000000"/>
          <w:sz w:val="24"/>
        </w:rPr>
        <w:t xml:space="preserve">  </w:t>
      </w:r>
      <w:bookmarkStart w:id="16" w:name="_Toc522265957"/>
      <w:bookmarkStart w:id="17" w:name="_Toc536007375"/>
      <w:bookmarkStart w:id="18" w:name="_Toc536017491"/>
      <w:r>
        <w:rPr>
          <w:rFonts w:cs="宋体" w:hint="eastAsia"/>
          <w:color w:val="000000"/>
          <w:sz w:val="24"/>
        </w:rPr>
        <w:t>普通照明用非定向自镇流LED灯的最低初始光效</w:t>
      </w:r>
      <w:r w:rsidR="001839E0">
        <w:rPr>
          <w:rFonts w:cs="宋体" w:hint="eastAsia"/>
          <w:color w:val="000000"/>
          <w:sz w:val="24"/>
        </w:rPr>
        <w:t>允许</w:t>
      </w:r>
      <w:r>
        <w:rPr>
          <w:rFonts w:cs="宋体" w:hint="eastAsia"/>
          <w:color w:val="000000"/>
          <w:sz w:val="24"/>
        </w:rPr>
        <w:t>值</w:t>
      </w:r>
      <w:r w:rsidRPr="00FC37E9">
        <w:rPr>
          <w:rFonts w:cs="宋体" w:hint="eastAsia"/>
          <w:color w:val="000000"/>
          <w:sz w:val="24"/>
        </w:rPr>
        <w:t>，</w:t>
      </w:r>
      <w:bookmarkStart w:id="19" w:name="_Toc428170733"/>
      <w:bookmarkEnd w:id="15"/>
      <w:r w:rsidRPr="00FC37E9">
        <w:rPr>
          <w:rFonts w:cs="宋体" w:hint="eastAsia"/>
          <w:color w:val="000000"/>
          <w:sz w:val="24"/>
        </w:rPr>
        <w:t>单位为</w:t>
      </w:r>
      <w:r w:rsidRPr="00FC37E9">
        <w:rPr>
          <w:rFonts w:ascii="Times New Roman"/>
          <w:color w:val="000000"/>
          <w:sz w:val="24"/>
        </w:rPr>
        <w:t>lm</w:t>
      </w:r>
      <w:r w:rsidRPr="00FC37E9">
        <w:rPr>
          <w:rFonts w:cs="宋体" w:hint="eastAsia"/>
          <w:color w:val="000000"/>
          <w:sz w:val="24"/>
        </w:rPr>
        <w:t>/</w:t>
      </w:r>
      <w:r w:rsidRPr="00FC37E9">
        <w:rPr>
          <w:rFonts w:ascii="Times New Roman"/>
          <w:color w:val="000000"/>
          <w:sz w:val="24"/>
        </w:rPr>
        <w:t>W</w:t>
      </w:r>
      <w:r w:rsidRPr="00FC37E9">
        <w:rPr>
          <w:rFonts w:cs="宋体" w:hint="eastAsia"/>
          <w:color w:val="000000"/>
          <w:sz w:val="24"/>
        </w:rPr>
        <w:t>。</w:t>
      </w:r>
      <w:bookmarkEnd w:id="16"/>
      <w:bookmarkEnd w:id="17"/>
      <w:bookmarkEnd w:id="18"/>
      <w:bookmarkEnd w:id="19"/>
    </w:p>
    <w:p w:rsidR="006B1E45" w:rsidRPr="00655FC7" w:rsidRDefault="006B1E45" w:rsidP="008D6D40">
      <w:pPr>
        <w:pStyle w:val="3"/>
        <w:numPr>
          <w:ilvl w:val="0"/>
          <w:numId w:val="15"/>
        </w:numPr>
        <w:spacing w:before="0" w:after="0"/>
        <w:rPr>
          <w:rFonts w:cs="宋体"/>
          <w:color w:val="000000"/>
        </w:rPr>
      </w:pPr>
      <w:bookmarkStart w:id="20" w:name="_Toc361341261"/>
      <w:bookmarkStart w:id="21" w:name="_Toc361341340"/>
      <w:bookmarkStart w:id="22" w:name="_Toc371400933"/>
      <w:bookmarkStart w:id="23" w:name="_Toc536017492"/>
      <w:r w:rsidRPr="001802C9">
        <w:rPr>
          <w:color w:val="000000"/>
        </w:rPr>
        <w:t>额定功率</w:t>
      </w:r>
      <w:bookmarkEnd w:id="20"/>
      <w:bookmarkEnd w:id="21"/>
      <w:bookmarkEnd w:id="22"/>
      <w:r w:rsidRPr="001802C9">
        <w:rPr>
          <w:color w:val="000000"/>
        </w:rPr>
        <w:t xml:space="preserve"> rated wattag</w:t>
      </w:r>
      <w:r w:rsidRPr="00655FC7">
        <w:rPr>
          <w:color w:val="000000"/>
        </w:rPr>
        <w:t>e</w:t>
      </w:r>
      <w:bookmarkEnd w:id="23"/>
    </w:p>
    <w:p w:rsidR="00A9345D" w:rsidRPr="00B173F0" w:rsidRDefault="00640CA5" w:rsidP="00640CA5">
      <w:pPr>
        <w:spacing w:line="360" w:lineRule="auto"/>
        <w:ind w:firstLineChars="200" w:firstLine="420"/>
        <w:rPr>
          <w:color w:val="000000"/>
          <w:sz w:val="24"/>
        </w:rPr>
      </w:pPr>
      <w:r w:rsidRPr="00B173F0">
        <w:rPr>
          <w:rFonts w:hint="eastAsia"/>
          <w:color w:val="000000"/>
        </w:rPr>
        <w:t>普通照明用非定向自镇流</w:t>
      </w:r>
      <w:r w:rsidRPr="00B173F0">
        <w:rPr>
          <w:rFonts w:hint="eastAsia"/>
          <w:color w:val="000000"/>
        </w:rPr>
        <w:t>LED</w:t>
      </w:r>
      <w:r w:rsidR="00A9345D" w:rsidRPr="00B173F0">
        <w:rPr>
          <w:color w:val="000000"/>
          <w:sz w:val="24"/>
        </w:rPr>
        <w:t>灯</w:t>
      </w:r>
      <w:r w:rsidR="00A9345D" w:rsidRPr="00655FC7">
        <w:rPr>
          <w:color w:val="000000"/>
          <w:sz w:val="24"/>
        </w:rPr>
        <w:t>上</w:t>
      </w:r>
      <w:r w:rsidR="00A9345D" w:rsidRPr="00B173F0">
        <w:rPr>
          <w:rFonts w:hint="eastAsia"/>
          <w:color w:val="000000"/>
          <w:sz w:val="24"/>
        </w:rPr>
        <w:t>所标注</w:t>
      </w:r>
      <w:r w:rsidR="00A9345D" w:rsidRPr="00B173F0">
        <w:rPr>
          <w:color w:val="000000"/>
          <w:sz w:val="24"/>
        </w:rPr>
        <w:t>的功率，单位为</w:t>
      </w:r>
      <w:r w:rsidR="00A9345D" w:rsidRPr="00B173F0">
        <w:rPr>
          <w:color w:val="000000"/>
          <w:sz w:val="24"/>
        </w:rPr>
        <w:t>W</w:t>
      </w:r>
      <w:r w:rsidR="00A9345D" w:rsidRPr="00B173F0">
        <w:rPr>
          <w:color w:val="000000"/>
          <w:sz w:val="24"/>
        </w:rPr>
        <w:t>。</w:t>
      </w:r>
    </w:p>
    <w:p w:rsidR="00A9345D" w:rsidRPr="00B173F0" w:rsidRDefault="00A9345D" w:rsidP="008D6D40">
      <w:pPr>
        <w:pStyle w:val="3"/>
        <w:numPr>
          <w:ilvl w:val="0"/>
          <w:numId w:val="15"/>
        </w:numPr>
        <w:spacing w:before="0" w:after="0"/>
        <w:rPr>
          <w:rFonts w:cs="宋体"/>
          <w:color w:val="000000"/>
        </w:rPr>
      </w:pPr>
      <w:bookmarkStart w:id="24" w:name="_Toc361341263"/>
      <w:bookmarkStart w:id="25" w:name="_Toc361341342"/>
      <w:bookmarkStart w:id="26" w:name="_Toc371400934"/>
      <w:bookmarkStart w:id="27" w:name="_Toc536017493"/>
      <w:r w:rsidRPr="00B173F0">
        <w:rPr>
          <w:color w:val="000000"/>
        </w:rPr>
        <w:t>总光通量</w:t>
      </w:r>
      <w:bookmarkEnd w:id="24"/>
      <w:bookmarkEnd w:id="25"/>
      <w:bookmarkEnd w:id="26"/>
      <w:r w:rsidRPr="00B173F0">
        <w:rPr>
          <w:color w:val="000000"/>
        </w:rPr>
        <w:t xml:space="preserve"> total luminous flux</w:t>
      </w:r>
      <w:bookmarkEnd w:id="27"/>
    </w:p>
    <w:p w:rsidR="00A9345D" w:rsidRPr="00B173F0" w:rsidRDefault="00A9345D" w:rsidP="00932198">
      <w:pPr>
        <w:pStyle w:val="Char1"/>
        <w:spacing w:line="360" w:lineRule="auto"/>
        <w:ind w:firstLine="480"/>
        <w:outlineLvl w:val="2"/>
        <w:rPr>
          <w:rFonts w:cs="宋体"/>
          <w:color w:val="000000"/>
          <w:sz w:val="24"/>
        </w:rPr>
      </w:pPr>
      <w:bookmarkStart w:id="28" w:name="_Toc428170736"/>
      <w:bookmarkStart w:id="29" w:name="_Toc522265960"/>
      <w:bookmarkStart w:id="30" w:name="_Toc536007378"/>
      <w:bookmarkStart w:id="31" w:name="_Toc536017494"/>
      <w:r w:rsidRPr="00B173F0">
        <w:rPr>
          <w:color w:val="000000"/>
          <w:sz w:val="24"/>
        </w:rPr>
        <w:t>相对于</w:t>
      </w:r>
      <w:r w:rsidRPr="00B173F0">
        <w:rPr>
          <w:rFonts w:ascii="Times New Roman"/>
          <w:color w:val="000000"/>
          <w:sz w:val="24"/>
        </w:rPr>
        <w:t>4π</w:t>
      </w:r>
      <w:r w:rsidRPr="00B173F0">
        <w:rPr>
          <w:color w:val="000000"/>
          <w:sz w:val="24"/>
        </w:rPr>
        <w:t>球面角度的立体角，光源的累积光通量，单位为</w:t>
      </w:r>
      <w:r w:rsidRPr="00B173F0">
        <w:rPr>
          <w:rFonts w:ascii="Times New Roman"/>
          <w:color w:val="000000"/>
          <w:sz w:val="24"/>
        </w:rPr>
        <w:t>lm</w:t>
      </w:r>
      <w:r w:rsidRPr="00B173F0">
        <w:rPr>
          <w:color w:val="000000"/>
          <w:sz w:val="24"/>
        </w:rPr>
        <w:t>。</w:t>
      </w:r>
      <w:bookmarkEnd w:id="28"/>
      <w:bookmarkEnd w:id="29"/>
      <w:bookmarkEnd w:id="30"/>
      <w:bookmarkEnd w:id="31"/>
    </w:p>
    <w:p w:rsidR="00A9345D" w:rsidRPr="00B173F0" w:rsidRDefault="00A9345D" w:rsidP="008D6D40">
      <w:pPr>
        <w:pStyle w:val="3"/>
        <w:numPr>
          <w:ilvl w:val="0"/>
          <w:numId w:val="15"/>
        </w:numPr>
        <w:spacing w:before="0" w:after="0"/>
        <w:rPr>
          <w:rFonts w:cs="宋体"/>
          <w:color w:val="000000"/>
        </w:rPr>
      </w:pPr>
      <w:bookmarkStart w:id="32" w:name="_Toc536017495"/>
      <w:r w:rsidRPr="00B173F0">
        <w:rPr>
          <w:color w:val="000000"/>
        </w:rPr>
        <w:t>初始值</w:t>
      </w:r>
      <w:r w:rsidRPr="00B173F0">
        <w:rPr>
          <w:color w:val="000000"/>
        </w:rPr>
        <w:t xml:space="preserve"> initial values</w:t>
      </w:r>
      <w:bookmarkEnd w:id="32"/>
    </w:p>
    <w:p w:rsidR="00A9345D" w:rsidRPr="001802C9" w:rsidRDefault="00640CA5" w:rsidP="00640CA5">
      <w:pPr>
        <w:pStyle w:val="Char1"/>
        <w:spacing w:line="360" w:lineRule="auto"/>
        <w:ind w:firstLine="420"/>
        <w:outlineLvl w:val="2"/>
        <w:rPr>
          <w:rFonts w:cs="宋体"/>
          <w:color w:val="000000"/>
          <w:sz w:val="24"/>
        </w:rPr>
      </w:pPr>
      <w:bookmarkStart w:id="33" w:name="_Toc428170738"/>
      <w:bookmarkStart w:id="34" w:name="_Toc522265962"/>
      <w:bookmarkStart w:id="35" w:name="_Toc536007380"/>
      <w:bookmarkStart w:id="36" w:name="_Toc536017496"/>
      <w:r w:rsidRPr="00B173F0">
        <w:rPr>
          <w:rFonts w:hint="eastAsia"/>
          <w:color w:val="000000"/>
        </w:rPr>
        <w:t>普通照明用非定向自镇流LED</w:t>
      </w:r>
      <w:r w:rsidR="00A9345D" w:rsidRPr="00B173F0">
        <w:rPr>
          <w:rFonts w:hAnsi="宋体"/>
          <w:color w:val="000000"/>
          <w:sz w:val="24"/>
        </w:rPr>
        <w:t>灯</w:t>
      </w:r>
      <w:r w:rsidR="00A9345D" w:rsidRPr="00655FC7">
        <w:rPr>
          <w:rFonts w:hAnsi="宋体"/>
          <w:color w:val="000000"/>
          <w:sz w:val="24"/>
        </w:rPr>
        <w:t>老</w:t>
      </w:r>
      <w:r w:rsidR="00A9345D" w:rsidRPr="00B173F0">
        <w:rPr>
          <w:rFonts w:hAnsi="宋体" w:hint="eastAsia"/>
          <w:color w:val="000000"/>
          <w:sz w:val="24"/>
        </w:rPr>
        <w:t>炼</w:t>
      </w:r>
      <w:r w:rsidR="00A9345D" w:rsidRPr="00B173F0">
        <w:rPr>
          <w:rFonts w:ascii="Times New Roman"/>
          <w:color w:val="000000"/>
          <w:sz w:val="24"/>
        </w:rPr>
        <w:t>100</w:t>
      </w:r>
      <w:r w:rsidR="00991A4F" w:rsidRPr="00B173F0">
        <w:rPr>
          <w:rFonts w:ascii="Times New Roman" w:hint="eastAsia"/>
          <w:color w:val="000000"/>
          <w:sz w:val="24"/>
        </w:rPr>
        <w:t>0</w:t>
      </w:r>
      <w:r w:rsidR="00A9345D" w:rsidRPr="00B173F0">
        <w:rPr>
          <w:rFonts w:ascii="Times New Roman"/>
          <w:color w:val="000000"/>
          <w:sz w:val="24"/>
        </w:rPr>
        <w:t>h</w:t>
      </w:r>
      <w:r w:rsidR="009D13DD">
        <w:rPr>
          <w:rFonts w:hAnsi="宋体" w:hint="eastAsia"/>
          <w:color w:val="000000"/>
          <w:sz w:val="24"/>
        </w:rPr>
        <w:t>后</w:t>
      </w:r>
      <w:r w:rsidR="00A9345D" w:rsidRPr="001802C9">
        <w:rPr>
          <w:rFonts w:hAnsi="宋体"/>
          <w:color w:val="000000"/>
          <w:sz w:val="24"/>
        </w:rPr>
        <w:t>的光电</w:t>
      </w:r>
      <w:r w:rsidR="009D13DD">
        <w:rPr>
          <w:rFonts w:hAnsi="宋体"/>
          <w:color w:val="000000"/>
          <w:sz w:val="24"/>
        </w:rPr>
        <w:t>和颜色</w:t>
      </w:r>
      <w:r w:rsidR="00A9345D" w:rsidRPr="001802C9">
        <w:rPr>
          <w:rFonts w:hAnsi="宋体"/>
          <w:color w:val="000000"/>
          <w:sz w:val="24"/>
        </w:rPr>
        <w:t>参数。</w:t>
      </w:r>
      <w:bookmarkEnd w:id="33"/>
      <w:bookmarkEnd w:id="34"/>
      <w:bookmarkEnd w:id="35"/>
      <w:bookmarkEnd w:id="36"/>
    </w:p>
    <w:p w:rsidR="00A9345D" w:rsidRPr="001802C9" w:rsidRDefault="00650C0D" w:rsidP="008D6D40">
      <w:pPr>
        <w:pStyle w:val="3"/>
        <w:numPr>
          <w:ilvl w:val="0"/>
          <w:numId w:val="15"/>
        </w:numPr>
        <w:spacing w:before="0" w:after="0"/>
        <w:rPr>
          <w:rFonts w:cs="宋体"/>
          <w:color w:val="000000"/>
        </w:rPr>
      </w:pPr>
      <w:bookmarkStart w:id="37" w:name="_Toc536017497"/>
      <w:r>
        <w:rPr>
          <w:rFonts w:hint="eastAsia"/>
          <w:color w:val="000000"/>
        </w:rPr>
        <w:t>色品</w:t>
      </w:r>
      <w:r>
        <w:rPr>
          <w:color w:val="000000"/>
        </w:rPr>
        <w:t>容差</w:t>
      </w:r>
      <w:r w:rsidR="00A9345D" w:rsidRPr="001802C9">
        <w:rPr>
          <w:color w:val="000000"/>
        </w:rPr>
        <w:t xml:space="preserve"> </w:t>
      </w:r>
      <w:r>
        <w:rPr>
          <w:rFonts w:hint="eastAsia"/>
          <w:color w:val="000000"/>
        </w:rPr>
        <w:t>deviation chromaticity</w:t>
      </w:r>
      <w:bookmarkEnd w:id="37"/>
    </w:p>
    <w:p w:rsidR="00A9345D" w:rsidRDefault="00650C0D" w:rsidP="00932198">
      <w:pPr>
        <w:pStyle w:val="Char1"/>
        <w:spacing w:line="360" w:lineRule="auto"/>
        <w:ind w:firstLine="480"/>
        <w:outlineLvl w:val="2"/>
        <w:rPr>
          <w:color w:val="000000"/>
          <w:sz w:val="24"/>
        </w:rPr>
      </w:pPr>
      <w:bookmarkStart w:id="38" w:name="_Toc428170740"/>
      <w:bookmarkStart w:id="39" w:name="_Toc522265964"/>
      <w:bookmarkStart w:id="40" w:name="_Toc536007382"/>
      <w:bookmarkStart w:id="41" w:name="_Toc536017498"/>
      <w:r>
        <w:rPr>
          <w:rFonts w:hint="eastAsia"/>
          <w:color w:val="000000"/>
          <w:sz w:val="24"/>
        </w:rPr>
        <w:t>非定向自镇流LED灯的色品坐标与目标值的偏差，用SDCM表示</w:t>
      </w:r>
      <w:r w:rsidRPr="001802C9">
        <w:rPr>
          <w:color w:val="000000"/>
          <w:sz w:val="24"/>
        </w:rPr>
        <w:t>。</w:t>
      </w:r>
      <w:bookmarkEnd w:id="38"/>
      <w:r>
        <w:rPr>
          <w:color w:val="000000"/>
          <w:sz w:val="24"/>
        </w:rPr>
        <w:t>色品坐标是一组三色刺激值中的每一个值与它们的总和之比</w:t>
      </w:r>
      <w:r>
        <w:rPr>
          <w:rFonts w:hint="eastAsia"/>
          <w:color w:val="000000"/>
          <w:sz w:val="24"/>
        </w:rPr>
        <w:t>，用x，y表示。</w:t>
      </w:r>
      <w:bookmarkEnd w:id="39"/>
      <w:bookmarkEnd w:id="40"/>
      <w:bookmarkEnd w:id="41"/>
    </w:p>
    <w:p w:rsidR="009A4058" w:rsidRPr="000C5C5F" w:rsidRDefault="009A4058" w:rsidP="009A4058">
      <w:pPr>
        <w:pStyle w:val="3"/>
        <w:numPr>
          <w:ilvl w:val="0"/>
          <w:numId w:val="15"/>
        </w:numPr>
        <w:spacing w:before="0" w:after="0"/>
        <w:rPr>
          <w:rFonts w:cs="宋体"/>
          <w:color w:val="000000"/>
        </w:rPr>
      </w:pPr>
      <w:bookmarkStart w:id="42" w:name="_Toc447133191"/>
      <w:bookmarkStart w:id="43" w:name="_Toc536017499"/>
      <w:bookmarkStart w:id="44" w:name="_Toc276545289"/>
      <w:r w:rsidRPr="000C5C5F">
        <w:rPr>
          <w:color w:val="000000"/>
        </w:rPr>
        <w:t>光通维持率</w:t>
      </w:r>
      <w:r w:rsidRPr="000C5C5F">
        <w:rPr>
          <w:color w:val="000000"/>
        </w:rPr>
        <w:t xml:space="preserve"> lumen maintenance</w:t>
      </w:r>
      <w:bookmarkEnd w:id="42"/>
      <w:bookmarkEnd w:id="43"/>
    </w:p>
    <w:p w:rsidR="009A4058" w:rsidRPr="00861FBF" w:rsidRDefault="009A4058" w:rsidP="009A4058">
      <w:pPr>
        <w:pStyle w:val="Char1"/>
        <w:spacing w:line="360" w:lineRule="auto"/>
        <w:ind w:firstLine="480"/>
        <w:outlineLvl w:val="2"/>
        <w:rPr>
          <w:color w:val="000000"/>
          <w:sz w:val="24"/>
        </w:rPr>
      </w:pPr>
      <w:bookmarkStart w:id="45" w:name="_Toc447133192"/>
      <w:bookmarkStart w:id="46" w:name="_Toc536007384"/>
      <w:bookmarkStart w:id="47" w:name="_Toc536017500"/>
      <w:r w:rsidRPr="000C5C5F">
        <w:rPr>
          <w:rFonts w:hAnsi="宋体" w:cs="宋体" w:hint="eastAsia"/>
          <w:color w:val="000000"/>
          <w:sz w:val="24"/>
          <w:lang w:val="zh-CN"/>
        </w:rPr>
        <w:t>自镇流</w:t>
      </w:r>
      <w:r w:rsidR="00794A48">
        <w:rPr>
          <w:rFonts w:hAnsi="宋体" w:cs="宋体" w:hint="eastAsia"/>
          <w:color w:val="000000"/>
          <w:sz w:val="24"/>
          <w:lang w:val="zh-CN"/>
        </w:rPr>
        <w:t>LED</w:t>
      </w:r>
      <w:r w:rsidRPr="000C5C5F">
        <w:rPr>
          <w:color w:val="000000"/>
          <w:sz w:val="24"/>
        </w:rPr>
        <w:t>灯在</w:t>
      </w:r>
      <w:r w:rsidRPr="000C5C5F">
        <w:rPr>
          <w:rFonts w:hint="eastAsia"/>
          <w:color w:val="000000"/>
          <w:sz w:val="24"/>
        </w:rPr>
        <w:t>寿命期间内</w:t>
      </w:r>
      <w:r w:rsidRPr="000C5C5F">
        <w:rPr>
          <w:color w:val="000000"/>
          <w:sz w:val="24"/>
        </w:rPr>
        <w:t>一</w:t>
      </w:r>
      <w:r w:rsidRPr="000C5C5F">
        <w:rPr>
          <w:rFonts w:hint="eastAsia"/>
          <w:color w:val="000000"/>
          <w:sz w:val="24"/>
        </w:rPr>
        <w:t>特</w:t>
      </w:r>
      <w:r w:rsidRPr="000C5C5F">
        <w:rPr>
          <w:color w:val="000000"/>
          <w:sz w:val="24"/>
        </w:rPr>
        <w:t>定时间的光通量与其初始光通量之比，此期间</w:t>
      </w:r>
      <w:r w:rsidRPr="000C5C5F">
        <w:rPr>
          <w:rFonts w:hAnsi="宋体" w:cs="宋体" w:hint="eastAsia"/>
          <w:color w:val="000000"/>
          <w:sz w:val="24"/>
          <w:lang w:val="zh-CN"/>
        </w:rPr>
        <w:t>自</w:t>
      </w:r>
      <w:r w:rsidRPr="00861FBF">
        <w:rPr>
          <w:rFonts w:hAnsi="宋体" w:cs="宋体" w:hint="eastAsia"/>
          <w:color w:val="000000"/>
          <w:sz w:val="24"/>
          <w:lang w:val="zh-CN"/>
        </w:rPr>
        <w:t>镇流</w:t>
      </w:r>
      <w:r w:rsidR="00794A48" w:rsidRPr="00861FBF">
        <w:rPr>
          <w:rFonts w:hAnsi="宋体" w:cs="宋体" w:hint="eastAsia"/>
          <w:color w:val="000000"/>
          <w:sz w:val="24"/>
          <w:lang w:val="zh-CN"/>
        </w:rPr>
        <w:t>LED</w:t>
      </w:r>
      <w:r w:rsidRPr="00861FBF">
        <w:rPr>
          <w:color w:val="000000"/>
          <w:sz w:val="24"/>
        </w:rPr>
        <w:t>灯在规定的条件下燃点</w:t>
      </w:r>
      <w:r w:rsidRPr="00861FBF">
        <w:rPr>
          <w:rFonts w:hint="eastAsia"/>
          <w:color w:val="000000"/>
          <w:sz w:val="24"/>
        </w:rPr>
        <w:t>，计量单位为%</w:t>
      </w:r>
      <w:r w:rsidRPr="00861FBF">
        <w:rPr>
          <w:color w:val="000000"/>
          <w:sz w:val="24"/>
        </w:rPr>
        <w:t>。</w:t>
      </w:r>
      <w:bookmarkEnd w:id="45"/>
      <w:bookmarkEnd w:id="46"/>
      <w:bookmarkEnd w:id="47"/>
    </w:p>
    <w:p w:rsidR="00794A48" w:rsidRPr="00861FBF" w:rsidRDefault="004D37A8" w:rsidP="004D37A8">
      <w:pPr>
        <w:pStyle w:val="3"/>
        <w:numPr>
          <w:ilvl w:val="0"/>
          <w:numId w:val="15"/>
        </w:numPr>
        <w:spacing w:before="0" w:after="0"/>
        <w:rPr>
          <w:color w:val="000000"/>
        </w:rPr>
      </w:pPr>
      <w:r w:rsidRPr="00861FBF">
        <w:rPr>
          <w:rFonts w:hint="eastAsia"/>
          <w:color w:val="000000"/>
        </w:rPr>
        <w:t xml:space="preserve"> </w:t>
      </w:r>
      <w:bookmarkStart w:id="48" w:name="_Toc536017501"/>
      <w:r w:rsidRPr="00861FBF">
        <w:rPr>
          <w:rFonts w:hint="eastAsia"/>
          <w:color w:val="000000"/>
        </w:rPr>
        <w:t>一般显色</w:t>
      </w:r>
      <w:r w:rsidR="00794A48" w:rsidRPr="00861FBF">
        <w:rPr>
          <w:rFonts w:hint="eastAsia"/>
          <w:color w:val="000000"/>
        </w:rPr>
        <w:t>指数</w:t>
      </w:r>
      <w:r w:rsidR="005D2018" w:rsidRPr="00861FBF">
        <w:rPr>
          <w:rFonts w:hint="eastAsia"/>
          <w:color w:val="000000"/>
        </w:rPr>
        <w:t xml:space="preserve"> color rendering index</w:t>
      </w:r>
      <w:bookmarkEnd w:id="48"/>
    </w:p>
    <w:p w:rsidR="005D2018" w:rsidRPr="00861FBF" w:rsidRDefault="005D2018" w:rsidP="00861FBF">
      <w:pPr>
        <w:pStyle w:val="Char1"/>
        <w:spacing w:line="360" w:lineRule="auto"/>
        <w:ind w:firstLine="480"/>
        <w:outlineLvl w:val="2"/>
        <w:rPr>
          <w:rFonts w:hAnsi="宋体" w:cs="宋体"/>
          <w:color w:val="000000"/>
          <w:sz w:val="24"/>
          <w:lang w:val="zh-CN"/>
        </w:rPr>
      </w:pPr>
      <w:bookmarkStart w:id="49" w:name="_Toc536007386"/>
      <w:bookmarkStart w:id="50" w:name="_Toc536017502"/>
      <w:r w:rsidRPr="00861FBF">
        <w:rPr>
          <w:rFonts w:hAnsi="宋体" w:cs="宋体" w:hint="eastAsia"/>
          <w:color w:val="000000"/>
          <w:sz w:val="24"/>
          <w:lang w:val="zh-CN"/>
        </w:rPr>
        <w:t>光源对国际照明委员会规定的八种颜色样品的特殊显色指数的平均值为一般显色指数。</w:t>
      </w:r>
      <w:bookmarkEnd w:id="49"/>
      <w:bookmarkEnd w:id="50"/>
    </w:p>
    <w:p w:rsidR="00B25562" w:rsidRPr="00CA02F8" w:rsidRDefault="004D37A8" w:rsidP="004D37A8">
      <w:pPr>
        <w:pStyle w:val="3"/>
        <w:numPr>
          <w:ilvl w:val="0"/>
          <w:numId w:val="15"/>
        </w:numPr>
        <w:spacing w:before="0" w:after="0"/>
        <w:rPr>
          <w:color w:val="000000"/>
        </w:rPr>
      </w:pPr>
      <w:r>
        <w:rPr>
          <w:rFonts w:hint="eastAsia"/>
          <w:color w:val="000000"/>
        </w:rPr>
        <w:t xml:space="preserve"> </w:t>
      </w:r>
      <w:bookmarkStart w:id="51" w:name="_Toc536017503"/>
      <w:r w:rsidR="00B25562" w:rsidRPr="00CA02F8">
        <w:rPr>
          <w:rFonts w:hint="eastAsia"/>
          <w:color w:val="000000"/>
        </w:rPr>
        <w:t>标准灯</w:t>
      </w:r>
      <w:r w:rsidR="005D2018" w:rsidRPr="00CA02F8">
        <w:rPr>
          <w:rFonts w:hint="eastAsia"/>
          <w:color w:val="000000"/>
        </w:rPr>
        <w:t xml:space="preserve"> standard lamp</w:t>
      </w:r>
      <w:bookmarkEnd w:id="51"/>
    </w:p>
    <w:p w:rsidR="005D2018" w:rsidRPr="00CA02F8" w:rsidRDefault="005D2018" w:rsidP="00CA02F8">
      <w:pPr>
        <w:pStyle w:val="Char1"/>
        <w:spacing w:line="360" w:lineRule="auto"/>
        <w:ind w:firstLine="480"/>
        <w:outlineLvl w:val="2"/>
        <w:rPr>
          <w:rFonts w:hAnsi="宋体" w:cs="宋体"/>
          <w:color w:val="000000"/>
          <w:sz w:val="24"/>
          <w:lang w:val="zh-CN"/>
        </w:rPr>
      </w:pPr>
      <w:bookmarkStart w:id="52" w:name="_Toc536007388"/>
      <w:bookmarkStart w:id="53" w:name="_Toc536017504"/>
      <w:r w:rsidRPr="00CA02F8">
        <w:rPr>
          <w:rFonts w:hAnsi="宋体" w:cs="宋体" w:hint="eastAsia"/>
          <w:color w:val="000000"/>
          <w:sz w:val="24"/>
          <w:lang w:val="zh-CN"/>
        </w:rPr>
        <w:t>国际照明委员会为统一颜色测量时的照明所规定的光源为标准灯。</w:t>
      </w:r>
      <w:bookmarkEnd w:id="52"/>
      <w:bookmarkEnd w:id="53"/>
    </w:p>
    <w:p w:rsidR="004D37A8" w:rsidRPr="00CA02F8" w:rsidRDefault="00CA02F8" w:rsidP="00CA02F8">
      <w:pPr>
        <w:pStyle w:val="3"/>
        <w:spacing w:before="0" w:after="0"/>
        <w:rPr>
          <w:color w:val="000000"/>
        </w:rPr>
      </w:pPr>
      <w:bookmarkStart w:id="54" w:name="_Toc536017505"/>
      <w:r>
        <w:rPr>
          <w:rFonts w:hint="eastAsia"/>
          <w:color w:val="000000"/>
        </w:rPr>
        <w:t>3.10</w:t>
      </w:r>
      <w:r w:rsidR="004D37A8" w:rsidRPr="00CA02F8">
        <w:rPr>
          <w:rFonts w:hint="eastAsia"/>
          <w:color w:val="000000"/>
        </w:rPr>
        <w:t>限定值</w:t>
      </w:r>
      <w:r w:rsidR="005D2018" w:rsidRPr="00CA02F8">
        <w:rPr>
          <w:rFonts w:hint="eastAsia"/>
          <w:color w:val="000000"/>
        </w:rPr>
        <w:t xml:space="preserve"> minimum allowable values</w:t>
      </w:r>
      <w:bookmarkEnd w:id="54"/>
    </w:p>
    <w:p w:rsidR="005D2018" w:rsidRPr="00CA02F8" w:rsidRDefault="005D2018" w:rsidP="005D2018">
      <w:pPr>
        <w:rPr>
          <w:rFonts w:ascii="宋体" w:hAnsi="宋体" w:cs="宋体"/>
          <w:noProof/>
          <w:color w:val="000000"/>
          <w:kern w:val="0"/>
          <w:sz w:val="24"/>
          <w:szCs w:val="20"/>
          <w:lang w:val="zh-CN"/>
        </w:rPr>
      </w:pPr>
      <w:r w:rsidRPr="00CA02F8">
        <w:rPr>
          <w:rFonts w:ascii="宋体" w:hAnsi="宋体" w:cs="宋体" w:hint="eastAsia"/>
          <w:noProof/>
          <w:color w:val="000000"/>
          <w:kern w:val="0"/>
          <w:sz w:val="24"/>
          <w:szCs w:val="20"/>
          <w:lang w:val="zh-CN"/>
        </w:rPr>
        <w:t xml:space="preserve">      在标准规定测试条件下的最低标准值。</w:t>
      </w:r>
    </w:p>
    <w:p w:rsidR="001C50CC" w:rsidRPr="00FC37E9" w:rsidRDefault="001C50CC">
      <w:pPr>
        <w:pStyle w:val="2"/>
        <w:rPr>
          <w:rFonts w:ascii="黑体"/>
          <w:bCs w:val="0"/>
          <w:color w:val="000000"/>
        </w:rPr>
      </w:pPr>
      <w:bookmarkStart w:id="55" w:name="_Toc536017506"/>
      <w:r w:rsidRPr="00FC37E9">
        <w:rPr>
          <w:rFonts w:ascii="Times New Roman" w:hAnsi="Times New Roman"/>
          <w:bCs w:val="0"/>
          <w:color w:val="000000"/>
        </w:rPr>
        <w:t>4</w:t>
      </w:r>
      <w:r w:rsidRPr="00FC37E9">
        <w:rPr>
          <w:rFonts w:ascii="黑体" w:hint="eastAsia"/>
          <w:bCs w:val="0"/>
          <w:color w:val="000000"/>
        </w:rPr>
        <w:t xml:space="preserve">  概述</w:t>
      </w:r>
      <w:bookmarkEnd w:id="44"/>
      <w:bookmarkEnd w:id="55"/>
    </w:p>
    <w:p w:rsidR="001C50CC" w:rsidRPr="00AA6E67" w:rsidRDefault="001839E0" w:rsidP="001839E0">
      <w:pPr>
        <w:spacing w:line="360" w:lineRule="auto"/>
        <w:ind w:firstLineChars="200" w:firstLine="480"/>
        <w:rPr>
          <w:rFonts w:ascii="宋体" w:cs="宋体"/>
          <w:color w:val="000000"/>
          <w:kern w:val="0"/>
          <w:sz w:val="24"/>
        </w:rPr>
      </w:pPr>
      <w:r w:rsidRPr="00AA6E67">
        <w:rPr>
          <w:rFonts w:ascii="宋体" w:cs="宋体" w:hint="eastAsia"/>
          <w:color w:val="000000"/>
          <w:kern w:val="0"/>
          <w:sz w:val="24"/>
        </w:rPr>
        <w:t>普通照明用</w:t>
      </w:r>
      <w:r w:rsidR="00991A4F">
        <w:rPr>
          <w:rFonts w:ascii="宋体" w:cs="宋体" w:hint="eastAsia"/>
          <w:color w:val="000000"/>
          <w:kern w:val="0"/>
          <w:sz w:val="24"/>
        </w:rPr>
        <w:t>非定向</w:t>
      </w:r>
      <w:r w:rsidR="0008320A" w:rsidRPr="00C40AD9">
        <w:rPr>
          <w:rFonts w:ascii="宋体" w:cs="宋体" w:hint="eastAsia"/>
          <w:color w:val="000000"/>
          <w:kern w:val="0"/>
          <w:sz w:val="24"/>
        </w:rPr>
        <w:t>自镇流</w:t>
      </w:r>
      <w:r w:rsidR="003724C8" w:rsidRPr="00C40AD9">
        <w:rPr>
          <w:rFonts w:ascii="宋体" w:cs="宋体" w:hint="eastAsia"/>
          <w:color w:val="000000"/>
          <w:kern w:val="0"/>
          <w:sz w:val="24"/>
        </w:rPr>
        <w:t>LED</w:t>
      </w:r>
      <w:r w:rsidR="0008320A" w:rsidRPr="00C40AD9">
        <w:rPr>
          <w:rFonts w:ascii="宋体" w:cs="宋体" w:hint="eastAsia"/>
          <w:color w:val="000000"/>
          <w:kern w:val="0"/>
          <w:sz w:val="24"/>
        </w:rPr>
        <w:t>灯是</w:t>
      </w:r>
      <w:r w:rsidR="00D614E7" w:rsidRPr="00C40AD9">
        <w:rPr>
          <w:rFonts w:ascii="宋体" w:cs="宋体" w:hint="eastAsia"/>
          <w:color w:val="000000"/>
          <w:kern w:val="0"/>
          <w:sz w:val="24"/>
        </w:rPr>
        <w:t>实行能源效率标识管理的产品</w:t>
      </w:r>
      <w:r w:rsidR="008E1C9F" w:rsidRPr="00C40AD9">
        <w:rPr>
          <w:rFonts w:ascii="宋体" w:cs="宋体" w:hint="eastAsia"/>
          <w:color w:val="000000"/>
          <w:kern w:val="0"/>
          <w:sz w:val="24"/>
        </w:rPr>
        <w:t>，</w:t>
      </w:r>
      <w:r w:rsidR="00C40AD9" w:rsidRPr="00C40AD9">
        <w:rPr>
          <w:rFonts w:ascii="宋体" w:cs="宋体" w:hint="eastAsia"/>
          <w:color w:val="000000"/>
          <w:kern w:val="0"/>
          <w:sz w:val="24"/>
        </w:rPr>
        <w:t>是含</w:t>
      </w:r>
      <w:r w:rsidR="00AA6E67">
        <w:rPr>
          <w:rFonts w:ascii="宋体" w:cs="宋体" w:hint="eastAsia"/>
          <w:color w:val="000000"/>
          <w:kern w:val="0"/>
          <w:sz w:val="24"/>
        </w:rPr>
        <w:t>有灯头，</w:t>
      </w:r>
      <w:r w:rsidR="00C40AD9" w:rsidRPr="00C40AD9">
        <w:rPr>
          <w:rFonts w:ascii="宋体" w:cs="宋体" w:hint="eastAsia"/>
          <w:color w:val="000000"/>
          <w:kern w:val="0"/>
          <w:sz w:val="24"/>
        </w:rPr>
        <w:t>LED光源和保持其稳定燃点所必需的元件并使之为一体的</w:t>
      </w:r>
      <w:r w:rsidR="00AA6E67">
        <w:rPr>
          <w:rFonts w:ascii="宋体" w:cs="宋体" w:hint="eastAsia"/>
          <w:color w:val="000000"/>
          <w:kern w:val="0"/>
          <w:sz w:val="24"/>
        </w:rPr>
        <w:t>，在不损坏其结构时是不可拆卸的灯</w:t>
      </w:r>
      <w:r w:rsidR="00D614E7" w:rsidRPr="00C40AD9">
        <w:rPr>
          <w:rFonts w:ascii="宋体" w:cs="宋体" w:hint="eastAsia"/>
          <w:color w:val="000000"/>
          <w:kern w:val="0"/>
          <w:sz w:val="24"/>
        </w:rPr>
        <w:t>。</w:t>
      </w:r>
      <w:r w:rsidR="00AA6E67">
        <w:rPr>
          <w:rFonts w:ascii="宋体" w:cs="宋体" w:hint="eastAsia"/>
          <w:color w:val="000000"/>
          <w:kern w:val="0"/>
          <w:sz w:val="24"/>
        </w:rPr>
        <w:t>灯在立体角为</w:t>
      </w:r>
      <w:proofErr w:type="spellStart"/>
      <w:r w:rsidR="00AA6E67" w:rsidRPr="00CA02F8">
        <w:rPr>
          <w:color w:val="000000"/>
          <w:kern w:val="0"/>
          <w:sz w:val="24"/>
        </w:rPr>
        <w:t>πsr</w:t>
      </w:r>
      <w:proofErr w:type="spellEnd"/>
      <w:r w:rsidR="00AA6E67">
        <w:rPr>
          <w:rFonts w:ascii="宋体" w:cs="宋体" w:hint="eastAsia"/>
          <w:color w:val="000000"/>
          <w:kern w:val="0"/>
          <w:sz w:val="24"/>
        </w:rPr>
        <w:t>(相当于120度锥角圆锥的立体角</w:t>
      </w:r>
      <w:r w:rsidR="00AA6E67">
        <w:rPr>
          <w:rFonts w:ascii="宋体" w:cs="宋体"/>
          <w:color w:val="000000"/>
          <w:kern w:val="0"/>
          <w:sz w:val="24"/>
        </w:rPr>
        <w:t>)</w:t>
      </w:r>
      <w:r w:rsidR="00AA6E67">
        <w:rPr>
          <w:rFonts w:ascii="宋体" w:cs="宋体" w:hint="eastAsia"/>
          <w:color w:val="000000"/>
          <w:kern w:val="0"/>
          <w:sz w:val="24"/>
        </w:rPr>
        <w:t>内有80%以上的光输出。</w:t>
      </w:r>
    </w:p>
    <w:p w:rsidR="001C50CC" w:rsidRPr="00FC37E9" w:rsidRDefault="001C50CC">
      <w:pPr>
        <w:pStyle w:val="2"/>
        <w:rPr>
          <w:rFonts w:ascii="黑体" w:hAnsi="宋体"/>
          <w:bCs w:val="0"/>
          <w:color w:val="000000"/>
          <w:szCs w:val="28"/>
        </w:rPr>
      </w:pPr>
      <w:bookmarkStart w:id="56" w:name="_Toc276545290"/>
      <w:bookmarkStart w:id="57" w:name="_Toc536017507"/>
      <w:r w:rsidRPr="00C40AD9">
        <w:rPr>
          <w:rFonts w:ascii="Times New Roman" w:hAnsi="Times New Roman"/>
          <w:bCs w:val="0"/>
          <w:color w:val="000000"/>
          <w:szCs w:val="28"/>
        </w:rPr>
        <w:lastRenderedPageBreak/>
        <w:t>5</w:t>
      </w:r>
      <w:r w:rsidRPr="00C40AD9">
        <w:rPr>
          <w:rFonts w:ascii="黑体" w:hAnsi="宋体" w:hint="eastAsia"/>
          <w:bCs w:val="0"/>
          <w:color w:val="000000"/>
          <w:szCs w:val="28"/>
        </w:rPr>
        <w:t xml:space="preserve">  计量要求</w:t>
      </w:r>
      <w:bookmarkEnd w:id="56"/>
      <w:bookmarkEnd w:id="57"/>
    </w:p>
    <w:p w:rsidR="00A9345D" w:rsidRPr="00FC37E9" w:rsidRDefault="00825E1B" w:rsidP="008D6D40">
      <w:pPr>
        <w:pStyle w:val="3"/>
        <w:spacing w:after="0"/>
        <w:rPr>
          <w:color w:val="000000"/>
        </w:rPr>
      </w:pPr>
      <w:bookmarkStart w:id="58" w:name="_Toc276545291"/>
      <w:bookmarkStart w:id="59" w:name="_Toc536017508"/>
      <w:bookmarkStart w:id="60" w:name="OLE_LINK7"/>
      <w:r w:rsidRPr="00FC37E9">
        <w:rPr>
          <w:color w:val="000000"/>
        </w:rPr>
        <w:t>5</w:t>
      </w:r>
      <w:r w:rsidRPr="00FC37E9">
        <w:rPr>
          <w:rFonts w:hint="eastAsia"/>
          <w:color w:val="000000"/>
        </w:rPr>
        <w:t>.</w:t>
      </w:r>
      <w:r w:rsidRPr="00FC37E9">
        <w:rPr>
          <w:color w:val="000000"/>
        </w:rPr>
        <w:t>1</w:t>
      </w:r>
      <w:r w:rsidR="008D6D40">
        <w:rPr>
          <w:rFonts w:hint="eastAsia"/>
          <w:color w:val="000000"/>
        </w:rPr>
        <w:t xml:space="preserve">  </w:t>
      </w:r>
      <w:r w:rsidR="005B4128">
        <w:rPr>
          <w:rFonts w:hint="eastAsia"/>
          <w:color w:val="000000"/>
        </w:rPr>
        <w:t xml:space="preserve"> </w:t>
      </w:r>
      <w:r w:rsidR="001C50CC" w:rsidRPr="00FC37E9">
        <w:rPr>
          <w:rFonts w:hint="eastAsia"/>
          <w:color w:val="000000"/>
        </w:rPr>
        <w:t>能源效率标识标注</w:t>
      </w:r>
      <w:bookmarkEnd w:id="58"/>
      <w:bookmarkEnd w:id="59"/>
    </w:p>
    <w:p w:rsidR="00A9345D" w:rsidRDefault="00640CA5" w:rsidP="000F0544">
      <w:pPr>
        <w:pStyle w:val="Char1"/>
        <w:spacing w:line="360" w:lineRule="auto"/>
        <w:ind w:firstLine="420"/>
        <w:outlineLvl w:val="2"/>
        <w:rPr>
          <w:color w:val="000000"/>
          <w:sz w:val="24"/>
        </w:rPr>
      </w:pPr>
      <w:bookmarkStart w:id="61" w:name="_Toc536007393"/>
      <w:bookmarkStart w:id="62" w:name="_Toc536017509"/>
      <w:r>
        <w:rPr>
          <w:rFonts w:hint="eastAsia"/>
          <w:color w:val="000000"/>
        </w:rPr>
        <w:t>普通照明用</w:t>
      </w:r>
      <w:r w:rsidR="00991A4F">
        <w:rPr>
          <w:rFonts w:hint="eastAsia"/>
          <w:color w:val="000000"/>
          <w:sz w:val="24"/>
        </w:rPr>
        <w:t>非定向</w:t>
      </w:r>
      <w:r w:rsidR="00A9345D" w:rsidRPr="00FC37E9">
        <w:rPr>
          <w:rFonts w:hint="eastAsia"/>
          <w:color w:val="000000"/>
          <w:sz w:val="24"/>
        </w:rPr>
        <w:t>自镇流</w:t>
      </w:r>
      <w:r w:rsidR="00925DF1">
        <w:rPr>
          <w:rFonts w:hint="eastAsia"/>
          <w:color w:val="000000"/>
          <w:sz w:val="24"/>
        </w:rPr>
        <w:t>LED</w:t>
      </w:r>
      <w:r w:rsidR="00A9345D" w:rsidRPr="00FC37E9">
        <w:rPr>
          <w:rFonts w:hint="eastAsia"/>
          <w:color w:val="000000"/>
          <w:sz w:val="24"/>
        </w:rPr>
        <w:t>灯最小包装的显著位置应正确使用能源效率标识</w:t>
      </w:r>
      <w:r w:rsidR="00A9345D" w:rsidRPr="00FC37E9">
        <w:rPr>
          <w:rFonts w:cs="宋体" w:hint="eastAsia"/>
          <w:color w:val="000000"/>
          <w:sz w:val="24"/>
        </w:rPr>
        <w:t>。能源效率标识的信息包括生产者名称（或简称）、规格型号、能效等级、</w:t>
      </w:r>
      <w:r w:rsidR="00596A17" w:rsidRPr="00FC37E9">
        <w:rPr>
          <w:rFonts w:cs="宋体" w:hint="eastAsia"/>
          <w:color w:val="000000"/>
          <w:sz w:val="24"/>
        </w:rPr>
        <w:t>初始光效（</w:t>
      </w:r>
      <w:r w:rsidR="00596A17" w:rsidRPr="00FC37E9">
        <w:rPr>
          <w:color w:val="000000"/>
          <w:sz w:val="24"/>
        </w:rPr>
        <w:t>lm/W</w:t>
      </w:r>
      <w:r w:rsidR="00596A17" w:rsidRPr="00FC37E9">
        <w:rPr>
          <w:rFonts w:cs="宋体" w:hint="eastAsia"/>
          <w:color w:val="000000"/>
          <w:sz w:val="24"/>
        </w:rPr>
        <w:t>）</w:t>
      </w:r>
      <w:r w:rsidR="00596A17">
        <w:rPr>
          <w:rFonts w:cs="宋体" w:hint="eastAsia"/>
          <w:color w:val="000000"/>
          <w:sz w:val="24"/>
        </w:rPr>
        <w:t>、</w:t>
      </w:r>
      <w:r w:rsidR="00A9345D" w:rsidRPr="00FC37E9">
        <w:rPr>
          <w:rFonts w:cs="宋体" w:hint="eastAsia"/>
          <w:color w:val="000000"/>
          <w:sz w:val="24"/>
        </w:rPr>
        <w:t>额定功率（</w:t>
      </w:r>
      <w:r w:rsidR="00A9345D" w:rsidRPr="00FC37E9">
        <w:rPr>
          <w:color w:val="000000"/>
          <w:sz w:val="24"/>
        </w:rPr>
        <w:t>W</w:t>
      </w:r>
      <w:r w:rsidR="00A9345D" w:rsidRPr="00FC37E9">
        <w:rPr>
          <w:rFonts w:cs="宋体" w:hint="eastAsia"/>
          <w:color w:val="000000"/>
          <w:sz w:val="24"/>
        </w:rPr>
        <w:t>）、色调</w:t>
      </w:r>
      <w:r w:rsidR="00596A17">
        <w:rPr>
          <w:rFonts w:cs="宋体" w:hint="eastAsia"/>
          <w:color w:val="000000"/>
          <w:sz w:val="24"/>
        </w:rPr>
        <w:t>代码</w:t>
      </w:r>
      <w:r w:rsidR="00A9345D" w:rsidRPr="00FC37E9">
        <w:rPr>
          <w:rFonts w:cs="宋体" w:hint="eastAsia"/>
          <w:color w:val="000000"/>
          <w:sz w:val="24"/>
        </w:rPr>
        <w:t>、</w:t>
      </w:r>
      <w:r w:rsidR="00596A17">
        <w:rPr>
          <w:rFonts w:cs="宋体" w:hint="eastAsia"/>
          <w:color w:val="000000"/>
          <w:sz w:val="24"/>
        </w:rPr>
        <w:t>配光类型、</w:t>
      </w:r>
      <w:r w:rsidR="00A9345D" w:rsidRPr="00FC37E9">
        <w:rPr>
          <w:rFonts w:cs="宋体" w:hint="eastAsia"/>
          <w:color w:val="000000"/>
          <w:sz w:val="24"/>
        </w:rPr>
        <w:t>和依据的能源效率</w:t>
      </w:r>
      <w:r w:rsidR="00596A17">
        <w:rPr>
          <w:rFonts w:cs="宋体" w:hint="eastAsia"/>
          <w:color w:val="000000"/>
          <w:sz w:val="24"/>
        </w:rPr>
        <w:t>强制性</w:t>
      </w:r>
      <w:r w:rsidR="00A9345D" w:rsidRPr="00FC37E9">
        <w:rPr>
          <w:rFonts w:cs="宋体" w:hint="eastAsia"/>
          <w:color w:val="000000"/>
          <w:sz w:val="24"/>
        </w:rPr>
        <w:t>国家标准编号</w:t>
      </w:r>
      <w:r w:rsidR="00596A17">
        <w:rPr>
          <w:rFonts w:cs="宋体" w:hint="eastAsia"/>
          <w:color w:val="000000"/>
          <w:sz w:val="24"/>
        </w:rPr>
        <w:t>、能效信息码和</w:t>
      </w:r>
      <w:r w:rsidRPr="00596A17">
        <w:rPr>
          <w:rFonts w:cs="宋体" w:hint="eastAsia"/>
          <w:color w:val="000000"/>
          <w:sz w:val="24"/>
        </w:rPr>
        <w:t>能效</w:t>
      </w:r>
      <w:r w:rsidRPr="00596A17">
        <w:rPr>
          <w:rFonts w:cs="宋体"/>
          <w:color w:val="000000"/>
          <w:sz w:val="24"/>
        </w:rPr>
        <w:t>“</w:t>
      </w:r>
      <w:r w:rsidRPr="00596A17">
        <w:rPr>
          <w:rFonts w:cs="宋体" w:hint="eastAsia"/>
          <w:color w:val="000000"/>
          <w:sz w:val="24"/>
        </w:rPr>
        <w:t>领跑者</w:t>
      </w:r>
      <w:r w:rsidRPr="00596A17">
        <w:rPr>
          <w:rFonts w:cs="宋体"/>
          <w:color w:val="000000"/>
          <w:sz w:val="24"/>
        </w:rPr>
        <w:t>”</w:t>
      </w:r>
      <w:r w:rsidRPr="00596A17">
        <w:rPr>
          <w:rFonts w:cs="宋体" w:hint="eastAsia"/>
          <w:color w:val="000000"/>
          <w:sz w:val="24"/>
        </w:rPr>
        <w:t>信息</w:t>
      </w:r>
      <w:r w:rsidR="00A9345D" w:rsidRPr="00FC37E9">
        <w:rPr>
          <w:rFonts w:cs="宋体" w:hint="eastAsia"/>
          <w:color w:val="000000"/>
          <w:sz w:val="24"/>
        </w:rPr>
        <w:t>等内容。</w:t>
      </w:r>
      <w:bookmarkStart w:id="63" w:name="_Toc428170744"/>
      <w:bookmarkStart w:id="64" w:name="_Toc522265968"/>
      <w:r w:rsidR="00A9345D" w:rsidRPr="00FC37E9">
        <w:rPr>
          <w:rFonts w:hint="eastAsia"/>
          <w:color w:val="000000"/>
          <w:sz w:val="24"/>
        </w:rPr>
        <w:t>能源效率标识的样式应符合</w:t>
      </w:r>
      <w:r w:rsidR="00991A4F">
        <w:rPr>
          <w:rFonts w:hint="eastAsia"/>
          <w:color w:val="000000"/>
          <w:sz w:val="24"/>
        </w:rPr>
        <w:t>非定向</w:t>
      </w:r>
      <w:r w:rsidR="00A9345D" w:rsidRPr="00FC37E9">
        <w:rPr>
          <w:rFonts w:hint="eastAsia"/>
          <w:color w:val="000000"/>
          <w:sz w:val="24"/>
        </w:rPr>
        <w:t>自镇流</w:t>
      </w:r>
      <w:r w:rsidR="009336D7">
        <w:rPr>
          <w:rFonts w:hint="eastAsia"/>
          <w:color w:val="000000"/>
          <w:sz w:val="24"/>
        </w:rPr>
        <w:t>LED</w:t>
      </w:r>
      <w:r w:rsidR="00A9345D" w:rsidRPr="00FC37E9">
        <w:rPr>
          <w:rFonts w:hint="eastAsia"/>
          <w:color w:val="000000"/>
          <w:sz w:val="24"/>
        </w:rPr>
        <w:t>灯能源效率标识标注的要求，计量单位</w:t>
      </w:r>
      <w:bookmarkStart w:id="65" w:name="_Toc428170745"/>
      <w:bookmarkEnd w:id="63"/>
      <w:r w:rsidR="00A9345D" w:rsidRPr="00FC37E9">
        <w:rPr>
          <w:rFonts w:hint="eastAsia"/>
          <w:color w:val="000000"/>
          <w:sz w:val="24"/>
        </w:rPr>
        <w:t>标注应符合国家法定计量单位的要求。</w:t>
      </w:r>
      <w:bookmarkEnd w:id="61"/>
      <w:bookmarkEnd w:id="62"/>
      <w:bookmarkEnd w:id="64"/>
      <w:bookmarkEnd w:id="65"/>
    </w:p>
    <w:p w:rsidR="00640CA5" w:rsidRPr="00FC37E9" w:rsidRDefault="00640CA5" w:rsidP="00640CA5">
      <w:pPr>
        <w:pStyle w:val="Char1"/>
        <w:spacing w:line="360" w:lineRule="auto"/>
        <w:ind w:firstLine="420"/>
        <w:outlineLvl w:val="2"/>
        <w:rPr>
          <w:rFonts w:cs="宋体"/>
          <w:color w:val="000000"/>
          <w:sz w:val="24"/>
        </w:rPr>
      </w:pPr>
      <w:bookmarkStart w:id="66" w:name="_Toc536007394"/>
      <w:bookmarkStart w:id="67" w:name="_Toc536017510"/>
      <w:r w:rsidRPr="00E964D5">
        <w:rPr>
          <w:rFonts w:ascii="仿宋_GB2312" w:eastAsia="仿宋_GB2312" w:hAnsi="宋体" w:cs="宋体" w:hint="eastAsia"/>
          <w:bCs/>
          <w:szCs w:val="21"/>
        </w:rPr>
        <w:t>注：能效“领跑者”信息仅针对列入国家能效“领跑者”目录的产品。</w:t>
      </w:r>
      <w:bookmarkEnd w:id="66"/>
      <w:bookmarkEnd w:id="67"/>
    </w:p>
    <w:p w:rsidR="00A9345D" w:rsidRPr="00FC37E9" w:rsidRDefault="00825E1B" w:rsidP="008D6D40">
      <w:pPr>
        <w:pStyle w:val="3"/>
        <w:spacing w:before="0" w:after="0"/>
        <w:rPr>
          <w:rFonts w:cs="宋体"/>
          <w:color w:val="000000"/>
        </w:rPr>
      </w:pPr>
      <w:bookmarkStart w:id="68" w:name="_Toc536017511"/>
      <w:r w:rsidRPr="00FC37E9">
        <w:rPr>
          <w:color w:val="000000"/>
        </w:rPr>
        <w:t>5</w:t>
      </w:r>
      <w:r w:rsidRPr="00FC37E9">
        <w:rPr>
          <w:rFonts w:hint="eastAsia"/>
          <w:color w:val="000000"/>
        </w:rPr>
        <w:t>.</w:t>
      </w:r>
      <w:r w:rsidRPr="00FC37E9">
        <w:rPr>
          <w:color w:val="000000"/>
        </w:rPr>
        <w:t>2</w:t>
      </w:r>
      <w:r w:rsidR="008D6D40">
        <w:rPr>
          <w:rFonts w:hint="eastAsia"/>
          <w:color w:val="000000"/>
        </w:rPr>
        <w:t xml:space="preserve">  </w:t>
      </w:r>
      <w:r w:rsidR="005B4128">
        <w:rPr>
          <w:rFonts w:hint="eastAsia"/>
          <w:color w:val="000000"/>
        </w:rPr>
        <w:t xml:space="preserve"> </w:t>
      </w:r>
      <w:r w:rsidR="00640CA5">
        <w:rPr>
          <w:rFonts w:hint="eastAsia"/>
          <w:color w:val="000000"/>
        </w:rPr>
        <w:t>能效指标（</w:t>
      </w:r>
      <w:r w:rsidR="00A9345D" w:rsidRPr="00FC37E9">
        <w:rPr>
          <w:rFonts w:hint="eastAsia"/>
          <w:color w:val="000000"/>
        </w:rPr>
        <w:t>能源消耗量</w:t>
      </w:r>
      <w:r w:rsidR="00640CA5">
        <w:rPr>
          <w:rFonts w:hint="eastAsia"/>
          <w:color w:val="000000"/>
        </w:rPr>
        <w:t>）</w:t>
      </w:r>
      <w:bookmarkEnd w:id="68"/>
    </w:p>
    <w:p w:rsidR="00A9345D" w:rsidRPr="005D2018" w:rsidRDefault="00A9345D" w:rsidP="004B5A69">
      <w:pPr>
        <w:numPr>
          <w:ilvl w:val="0"/>
          <w:numId w:val="8"/>
        </w:numPr>
        <w:spacing w:line="360" w:lineRule="auto"/>
        <w:rPr>
          <w:color w:val="000000"/>
          <w:sz w:val="24"/>
        </w:rPr>
      </w:pPr>
      <w:proofErr w:type="gramStart"/>
      <w:r w:rsidRPr="005D2018">
        <w:rPr>
          <w:rFonts w:hint="eastAsia"/>
          <w:color w:val="000000"/>
          <w:sz w:val="24"/>
        </w:rPr>
        <w:t>初始光</w:t>
      </w:r>
      <w:proofErr w:type="gramEnd"/>
      <w:r w:rsidRPr="005D2018">
        <w:rPr>
          <w:rFonts w:hint="eastAsia"/>
          <w:color w:val="000000"/>
          <w:sz w:val="24"/>
        </w:rPr>
        <w:t>效</w:t>
      </w:r>
    </w:p>
    <w:p w:rsidR="006F0E8A" w:rsidRPr="005D2018" w:rsidRDefault="00BA198E" w:rsidP="00997732">
      <w:pPr>
        <w:spacing w:line="360" w:lineRule="auto"/>
        <w:ind w:firstLineChars="200" w:firstLine="480"/>
        <w:rPr>
          <w:color w:val="000000"/>
          <w:sz w:val="24"/>
        </w:rPr>
      </w:pPr>
      <w:r w:rsidRPr="005D2018">
        <w:rPr>
          <w:rFonts w:hint="eastAsia"/>
          <w:color w:val="000000"/>
          <w:sz w:val="24"/>
        </w:rPr>
        <w:t>能源效率标识的</w:t>
      </w:r>
      <w:proofErr w:type="gramStart"/>
      <w:r w:rsidRPr="005D2018">
        <w:rPr>
          <w:rFonts w:hint="eastAsia"/>
          <w:color w:val="000000"/>
          <w:sz w:val="24"/>
        </w:rPr>
        <w:t>初始光效标注值</w:t>
      </w:r>
      <w:proofErr w:type="gramEnd"/>
      <w:r w:rsidRPr="005D2018">
        <w:rPr>
          <w:rFonts w:hint="eastAsia"/>
          <w:color w:val="000000"/>
          <w:sz w:val="24"/>
        </w:rPr>
        <w:t>应符合</w:t>
      </w:r>
      <w:r w:rsidRPr="005D2018">
        <w:rPr>
          <w:color w:val="000000"/>
          <w:sz w:val="24"/>
        </w:rPr>
        <w:t xml:space="preserve">GB </w:t>
      </w:r>
      <w:r w:rsidR="00925DF1" w:rsidRPr="005D2018">
        <w:rPr>
          <w:rFonts w:hint="eastAsia"/>
          <w:color w:val="000000"/>
          <w:sz w:val="24"/>
        </w:rPr>
        <w:t>30255</w:t>
      </w:r>
      <w:r w:rsidRPr="005D2018">
        <w:rPr>
          <w:color w:val="000000"/>
          <w:sz w:val="24"/>
        </w:rPr>
        <w:t>-20</w:t>
      </w:r>
      <w:r w:rsidR="000B4648" w:rsidRPr="005D2018">
        <w:rPr>
          <w:color w:val="000000"/>
          <w:sz w:val="24"/>
        </w:rPr>
        <w:t>13</w:t>
      </w:r>
      <w:r w:rsidRPr="005D2018">
        <w:rPr>
          <w:rFonts w:hint="eastAsia"/>
          <w:color w:val="000000"/>
          <w:sz w:val="24"/>
        </w:rPr>
        <w:t>对</w:t>
      </w:r>
      <w:r w:rsidR="00640CA5" w:rsidRPr="005D2018">
        <w:rPr>
          <w:rFonts w:hint="eastAsia"/>
          <w:color w:val="000000"/>
          <w:sz w:val="24"/>
        </w:rPr>
        <w:t>普通照明用</w:t>
      </w:r>
      <w:r w:rsidR="00997732" w:rsidRPr="005D2018">
        <w:rPr>
          <w:rFonts w:hint="eastAsia"/>
          <w:color w:val="000000"/>
          <w:sz w:val="24"/>
        </w:rPr>
        <w:t>非定向</w:t>
      </w:r>
      <w:r w:rsidR="000B4648" w:rsidRPr="005D2018">
        <w:rPr>
          <w:rFonts w:ascii="宋体" w:hAnsi="宋体" w:hint="eastAsia"/>
          <w:color w:val="000000"/>
          <w:sz w:val="24"/>
        </w:rPr>
        <w:t>自镇流</w:t>
      </w:r>
      <w:r w:rsidR="00925DF1" w:rsidRPr="005D2018">
        <w:rPr>
          <w:rFonts w:ascii="宋体" w:hAnsi="宋体" w:hint="eastAsia"/>
          <w:color w:val="000000"/>
          <w:sz w:val="24"/>
        </w:rPr>
        <w:t>LED</w:t>
      </w:r>
      <w:r w:rsidR="000B4648" w:rsidRPr="005D2018">
        <w:rPr>
          <w:rFonts w:ascii="宋体" w:hAnsi="宋体" w:hint="eastAsia"/>
          <w:color w:val="000000"/>
          <w:sz w:val="24"/>
        </w:rPr>
        <w:t>灯</w:t>
      </w:r>
      <w:r w:rsidRPr="005D2018">
        <w:rPr>
          <w:rFonts w:hint="eastAsia"/>
          <w:color w:val="000000"/>
          <w:sz w:val="24"/>
        </w:rPr>
        <w:t>能效限定值的要求</w:t>
      </w:r>
      <w:r w:rsidR="000B4648" w:rsidRPr="005D2018">
        <w:rPr>
          <w:rFonts w:hint="eastAsia"/>
          <w:color w:val="000000"/>
          <w:sz w:val="24"/>
        </w:rPr>
        <w:t>。</w:t>
      </w:r>
      <w:r w:rsidR="00640CA5" w:rsidRPr="005D2018">
        <w:rPr>
          <w:rFonts w:hint="eastAsia"/>
          <w:color w:val="000000"/>
        </w:rPr>
        <w:t>普通照明用</w:t>
      </w:r>
      <w:r w:rsidR="004C2700" w:rsidRPr="005D2018">
        <w:rPr>
          <w:rFonts w:hint="eastAsia"/>
          <w:color w:val="000000"/>
          <w:sz w:val="24"/>
        </w:rPr>
        <w:t>非定向</w:t>
      </w:r>
      <w:r w:rsidR="006F74E3" w:rsidRPr="005D2018">
        <w:rPr>
          <w:rFonts w:ascii="宋体" w:hAnsi="宋体" w:hint="eastAsia"/>
          <w:color w:val="000000"/>
          <w:sz w:val="24"/>
        </w:rPr>
        <w:t>自镇流</w:t>
      </w:r>
      <w:r w:rsidR="00925DF1" w:rsidRPr="005D2018">
        <w:rPr>
          <w:rFonts w:ascii="宋体" w:hAnsi="宋体" w:hint="eastAsia"/>
          <w:color w:val="000000"/>
          <w:sz w:val="24"/>
        </w:rPr>
        <w:t>LED</w:t>
      </w:r>
      <w:r w:rsidR="006F74E3" w:rsidRPr="005D2018">
        <w:rPr>
          <w:rFonts w:ascii="宋体" w:hAnsi="宋体" w:hint="eastAsia"/>
          <w:color w:val="000000"/>
          <w:sz w:val="24"/>
        </w:rPr>
        <w:t>灯</w:t>
      </w:r>
      <w:r w:rsidR="007A198B" w:rsidRPr="005D2018">
        <w:rPr>
          <w:rFonts w:ascii="宋体" w:hAnsi="宋体" w:hint="eastAsia"/>
          <w:color w:val="000000"/>
          <w:sz w:val="24"/>
        </w:rPr>
        <w:t>的</w:t>
      </w:r>
      <w:proofErr w:type="gramStart"/>
      <w:r w:rsidR="006F74E3" w:rsidRPr="005D2018">
        <w:rPr>
          <w:rFonts w:hint="eastAsia"/>
          <w:color w:val="000000"/>
          <w:sz w:val="24"/>
        </w:rPr>
        <w:t>初始光效</w:t>
      </w:r>
      <w:r w:rsidR="00640CA5" w:rsidRPr="005D2018">
        <w:rPr>
          <w:rFonts w:hint="eastAsia"/>
          <w:color w:val="000000"/>
          <w:sz w:val="24"/>
        </w:rPr>
        <w:t>能效</w:t>
      </w:r>
      <w:proofErr w:type="gramEnd"/>
      <w:r w:rsidR="006F74E3" w:rsidRPr="005D2018">
        <w:rPr>
          <w:rFonts w:hint="eastAsia"/>
          <w:color w:val="000000"/>
          <w:sz w:val="24"/>
        </w:rPr>
        <w:t>限定值为表</w:t>
      </w:r>
      <w:r w:rsidR="00F65D08" w:rsidRPr="005D2018">
        <w:rPr>
          <w:rFonts w:hint="eastAsia"/>
          <w:color w:val="000000"/>
          <w:sz w:val="24"/>
        </w:rPr>
        <w:t>1</w:t>
      </w:r>
      <w:r w:rsidR="006F74E3" w:rsidRPr="005D2018">
        <w:rPr>
          <w:rFonts w:hint="eastAsia"/>
          <w:color w:val="000000"/>
          <w:sz w:val="24"/>
        </w:rPr>
        <w:t>中</w:t>
      </w:r>
      <w:r w:rsidR="006F74E3" w:rsidRPr="005D2018">
        <w:rPr>
          <w:color w:val="000000"/>
          <w:sz w:val="24"/>
        </w:rPr>
        <w:t>3</w:t>
      </w:r>
      <w:r w:rsidR="006F0E8A" w:rsidRPr="005D2018">
        <w:rPr>
          <w:rFonts w:hint="eastAsia"/>
          <w:color w:val="000000"/>
          <w:sz w:val="24"/>
        </w:rPr>
        <w:t>级对应的最低</w:t>
      </w:r>
      <w:proofErr w:type="gramStart"/>
      <w:r w:rsidR="006F74E3" w:rsidRPr="005D2018">
        <w:rPr>
          <w:rFonts w:hint="eastAsia"/>
          <w:color w:val="000000"/>
          <w:sz w:val="24"/>
        </w:rPr>
        <w:t>初始光</w:t>
      </w:r>
      <w:proofErr w:type="gramEnd"/>
      <w:r w:rsidR="006F74E3" w:rsidRPr="005D2018">
        <w:rPr>
          <w:rFonts w:hint="eastAsia"/>
          <w:color w:val="000000"/>
          <w:sz w:val="24"/>
        </w:rPr>
        <w:t>效值。</w:t>
      </w:r>
    </w:p>
    <w:p w:rsidR="005C6E60" w:rsidRPr="005D2018" w:rsidRDefault="005C6E60" w:rsidP="00997732">
      <w:pPr>
        <w:spacing w:line="360" w:lineRule="auto"/>
        <w:ind w:firstLineChars="200" w:firstLine="480"/>
        <w:rPr>
          <w:color w:val="000000"/>
          <w:sz w:val="24"/>
        </w:rPr>
      </w:pPr>
      <w:r w:rsidRPr="005D2018">
        <w:rPr>
          <w:rFonts w:hint="eastAsia"/>
          <w:color w:val="000000"/>
          <w:sz w:val="24"/>
        </w:rPr>
        <w:t>各等级的</w:t>
      </w:r>
      <w:proofErr w:type="gramStart"/>
      <w:r w:rsidRPr="005D2018">
        <w:rPr>
          <w:rFonts w:hint="eastAsia"/>
          <w:color w:val="000000"/>
          <w:sz w:val="24"/>
        </w:rPr>
        <w:t>初始光效值</w:t>
      </w:r>
      <w:proofErr w:type="gramEnd"/>
      <w:r w:rsidRPr="005D2018">
        <w:rPr>
          <w:rFonts w:hint="eastAsia"/>
          <w:color w:val="000000"/>
          <w:sz w:val="24"/>
        </w:rPr>
        <w:t>不应低于表</w:t>
      </w:r>
      <w:r w:rsidRPr="005D2018">
        <w:rPr>
          <w:rFonts w:hint="eastAsia"/>
          <w:color w:val="000000"/>
          <w:sz w:val="24"/>
        </w:rPr>
        <w:t xml:space="preserve"> 1</w:t>
      </w:r>
      <w:r w:rsidRPr="005D2018">
        <w:rPr>
          <w:rFonts w:hint="eastAsia"/>
          <w:color w:val="000000"/>
          <w:sz w:val="24"/>
        </w:rPr>
        <w:t>的规定。</w:t>
      </w:r>
    </w:p>
    <w:p w:rsidR="00A9345D" w:rsidRPr="005D2018" w:rsidRDefault="00A9345D" w:rsidP="00703604">
      <w:pPr>
        <w:pStyle w:val="af4"/>
        <w:spacing w:line="360" w:lineRule="auto"/>
        <w:ind w:firstLine="420"/>
        <w:jc w:val="center"/>
        <w:rPr>
          <w:rFonts w:ascii="黑体" w:eastAsia="黑体"/>
          <w:szCs w:val="21"/>
        </w:rPr>
      </w:pPr>
      <w:r w:rsidRPr="005D2018">
        <w:rPr>
          <w:rFonts w:ascii="黑体" w:eastAsia="黑体" w:hint="eastAsia"/>
          <w:szCs w:val="21"/>
        </w:rPr>
        <w:t>表</w:t>
      </w:r>
      <w:r w:rsidR="000A4169" w:rsidRPr="005D2018">
        <w:rPr>
          <w:rFonts w:ascii="黑体" w:eastAsia="黑体" w:hint="eastAsia"/>
          <w:szCs w:val="21"/>
        </w:rPr>
        <w:t>1</w:t>
      </w:r>
      <w:r w:rsidRPr="005D2018">
        <w:rPr>
          <w:rFonts w:ascii="黑体" w:eastAsia="黑体" w:hint="eastAsia"/>
          <w:szCs w:val="21"/>
        </w:rPr>
        <w:t xml:space="preserve"> </w:t>
      </w:r>
      <w:r w:rsidR="00640CA5" w:rsidRPr="005D2018">
        <w:rPr>
          <w:rFonts w:hint="eastAsia"/>
          <w:color w:val="000000"/>
        </w:rPr>
        <w:t>普通照明用</w:t>
      </w:r>
      <w:r w:rsidR="001D16FA" w:rsidRPr="005D2018">
        <w:rPr>
          <w:rFonts w:ascii="黑体" w:eastAsia="黑体" w:hint="eastAsia"/>
          <w:szCs w:val="21"/>
        </w:rPr>
        <w:t>非定向</w:t>
      </w:r>
      <w:r w:rsidRPr="005D2018">
        <w:rPr>
          <w:rFonts w:ascii="黑体" w:eastAsia="黑体" w:hint="eastAsia"/>
          <w:szCs w:val="21"/>
        </w:rPr>
        <w:t>自镇流</w:t>
      </w:r>
      <w:r w:rsidR="00C40AD9" w:rsidRPr="005D2018">
        <w:rPr>
          <w:rFonts w:ascii="黑体" w:eastAsia="黑体" w:hint="eastAsia"/>
          <w:szCs w:val="21"/>
        </w:rPr>
        <w:t>LED</w:t>
      </w:r>
      <w:r w:rsidRPr="005D2018">
        <w:rPr>
          <w:rFonts w:ascii="黑体" w:eastAsia="黑体" w:hint="eastAsia"/>
          <w:szCs w:val="21"/>
        </w:rPr>
        <w:t>灯</w:t>
      </w:r>
      <w:r w:rsidR="00483723" w:rsidRPr="005D2018">
        <w:rPr>
          <w:rFonts w:ascii="黑体" w:eastAsia="黑体" w:hint="eastAsia"/>
          <w:szCs w:val="21"/>
        </w:rPr>
        <w:t>各</w:t>
      </w:r>
      <w:r w:rsidRPr="005D2018">
        <w:rPr>
          <w:rFonts w:ascii="黑体" w:eastAsia="黑体" w:hint="eastAsia"/>
          <w:szCs w:val="21"/>
        </w:rPr>
        <w:t>能效等级</w:t>
      </w:r>
      <w:r w:rsidR="00483723" w:rsidRPr="005D2018">
        <w:rPr>
          <w:rFonts w:ascii="黑体" w:eastAsia="黑体" w:hint="eastAsia"/>
          <w:szCs w:val="21"/>
        </w:rPr>
        <w:t>的初始光效值</w:t>
      </w:r>
      <w:r w:rsidRPr="005D2018">
        <w:rPr>
          <w:rFonts w:ascii="黑体" w:eastAsia="黑体" w:hint="eastAsia"/>
          <w:szCs w:val="21"/>
        </w:rPr>
        <w:t xml:space="preserve">   </w:t>
      </w:r>
      <w:r w:rsidR="00483723" w:rsidRPr="005D2018">
        <w:rPr>
          <w:rFonts w:ascii="黑体" w:eastAsia="黑体" w:hint="eastAsia"/>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1"/>
        <w:gridCol w:w="1314"/>
        <w:gridCol w:w="2230"/>
        <w:gridCol w:w="1456"/>
        <w:gridCol w:w="2088"/>
      </w:tblGrid>
      <w:tr w:rsidR="00633B4A" w:rsidRPr="005D2018" w:rsidTr="00AF335F">
        <w:tc>
          <w:tcPr>
            <w:tcW w:w="1771" w:type="dxa"/>
            <w:vMerge w:val="restart"/>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能效等级</w:t>
            </w:r>
          </w:p>
        </w:tc>
        <w:tc>
          <w:tcPr>
            <w:tcW w:w="3544" w:type="dxa"/>
            <w:gridSpan w:val="2"/>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色调代码：</w:t>
            </w:r>
            <w:r w:rsidRPr="005D2018">
              <w:rPr>
                <w:rFonts w:hAnsi="宋体" w:hint="eastAsia"/>
                <w:color w:val="000000"/>
                <w:kern w:val="21"/>
                <w:szCs w:val="21"/>
              </w:rPr>
              <w:t>65/50/40</w:t>
            </w:r>
          </w:p>
        </w:tc>
        <w:tc>
          <w:tcPr>
            <w:tcW w:w="3544" w:type="dxa"/>
            <w:gridSpan w:val="2"/>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色调代码：</w:t>
            </w:r>
            <w:r w:rsidRPr="005D2018">
              <w:rPr>
                <w:rFonts w:hAnsi="宋体" w:hint="eastAsia"/>
                <w:color w:val="000000"/>
                <w:kern w:val="21"/>
                <w:szCs w:val="21"/>
              </w:rPr>
              <w:t>35/30/27/P27</w:t>
            </w:r>
          </w:p>
        </w:tc>
      </w:tr>
      <w:tr w:rsidR="00633B4A" w:rsidRPr="005D2018" w:rsidTr="00AF335F">
        <w:tc>
          <w:tcPr>
            <w:tcW w:w="1771" w:type="dxa"/>
            <w:vMerge/>
            <w:shd w:val="clear" w:color="auto" w:fill="auto"/>
            <w:vAlign w:val="center"/>
          </w:tcPr>
          <w:p w:rsidR="00633B4A" w:rsidRPr="005D2018" w:rsidRDefault="00633B4A" w:rsidP="00AF335F">
            <w:pPr>
              <w:spacing w:line="360" w:lineRule="auto"/>
              <w:jc w:val="center"/>
              <w:rPr>
                <w:rFonts w:hAnsi="宋体"/>
                <w:color w:val="000000"/>
                <w:kern w:val="21"/>
                <w:szCs w:val="21"/>
              </w:rPr>
            </w:pPr>
          </w:p>
        </w:tc>
        <w:tc>
          <w:tcPr>
            <w:tcW w:w="1314"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全配光</w:t>
            </w:r>
            <w:r w:rsidR="00655FC7" w:rsidRPr="005D2018">
              <w:rPr>
                <w:rFonts w:hAnsi="宋体" w:hint="eastAsia"/>
                <w:color w:val="000000"/>
                <w:kern w:val="21"/>
                <w:szCs w:val="21"/>
              </w:rPr>
              <w:t>(</w:t>
            </w:r>
            <w:r w:rsidR="00655FC7" w:rsidRPr="005D2018">
              <w:rPr>
                <w:rFonts w:ascii="黑体" w:eastAsia="黑体"/>
                <w:szCs w:val="21"/>
              </w:rPr>
              <w:t>lm</w:t>
            </w:r>
            <w:r w:rsidR="00655FC7" w:rsidRPr="005D2018">
              <w:rPr>
                <w:rFonts w:ascii="黑体" w:eastAsia="黑体" w:hint="eastAsia"/>
                <w:szCs w:val="21"/>
              </w:rPr>
              <w:t>/</w:t>
            </w:r>
            <w:r w:rsidR="00655FC7" w:rsidRPr="005D2018">
              <w:rPr>
                <w:rFonts w:ascii="黑体" w:eastAsia="黑体"/>
                <w:szCs w:val="21"/>
              </w:rPr>
              <w:t>W</w:t>
            </w:r>
            <w:r w:rsidR="00655FC7" w:rsidRPr="005D2018">
              <w:rPr>
                <w:rFonts w:hAnsi="宋体" w:hint="eastAsia"/>
                <w:color w:val="000000"/>
                <w:kern w:val="21"/>
                <w:szCs w:val="21"/>
              </w:rPr>
              <w:t>)</w:t>
            </w:r>
          </w:p>
        </w:tc>
        <w:tc>
          <w:tcPr>
            <w:tcW w:w="2230"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半配光</w:t>
            </w:r>
            <w:r w:rsidRPr="005D2018">
              <w:rPr>
                <w:rFonts w:hAnsi="宋体" w:hint="eastAsia"/>
                <w:color w:val="000000"/>
                <w:kern w:val="21"/>
                <w:szCs w:val="21"/>
              </w:rPr>
              <w:t>/</w:t>
            </w:r>
            <w:r w:rsidRPr="005D2018">
              <w:rPr>
                <w:rFonts w:hAnsi="宋体" w:hint="eastAsia"/>
                <w:color w:val="000000"/>
                <w:kern w:val="21"/>
                <w:szCs w:val="21"/>
              </w:rPr>
              <w:t>准全配光</w:t>
            </w:r>
          </w:p>
          <w:p w:rsidR="00655FC7" w:rsidRPr="005D2018" w:rsidRDefault="00655FC7" w:rsidP="00AF335F">
            <w:pPr>
              <w:spacing w:line="360" w:lineRule="auto"/>
              <w:jc w:val="center"/>
              <w:rPr>
                <w:rFonts w:hAnsi="宋体"/>
                <w:color w:val="000000"/>
                <w:kern w:val="21"/>
                <w:szCs w:val="21"/>
              </w:rPr>
            </w:pPr>
            <w:r w:rsidRPr="005D2018">
              <w:rPr>
                <w:rFonts w:hAnsi="宋体" w:hint="eastAsia"/>
                <w:color w:val="000000"/>
                <w:kern w:val="21"/>
                <w:szCs w:val="21"/>
              </w:rPr>
              <w:t>(</w:t>
            </w:r>
            <w:r w:rsidRPr="005D2018">
              <w:rPr>
                <w:rFonts w:ascii="黑体" w:eastAsia="黑体"/>
                <w:szCs w:val="21"/>
              </w:rPr>
              <w:t>lm</w:t>
            </w:r>
            <w:r w:rsidRPr="005D2018">
              <w:rPr>
                <w:rFonts w:ascii="黑体" w:eastAsia="黑体" w:hint="eastAsia"/>
                <w:szCs w:val="21"/>
              </w:rPr>
              <w:t>/</w:t>
            </w:r>
            <w:r w:rsidRPr="005D2018">
              <w:rPr>
                <w:rFonts w:ascii="黑体" w:eastAsia="黑体"/>
                <w:szCs w:val="21"/>
              </w:rPr>
              <w:t>W</w:t>
            </w:r>
            <w:r w:rsidRPr="005D2018">
              <w:rPr>
                <w:rFonts w:hAnsi="宋体" w:hint="eastAsia"/>
                <w:color w:val="000000"/>
                <w:kern w:val="21"/>
                <w:szCs w:val="21"/>
              </w:rPr>
              <w:t>)</w:t>
            </w:r>
          </w:p>
        </w:tc>
        <w:tc>
          <w:tcPr>
            <w:tcW w:w="1456"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全配光</w:t>
            </w:r>
          </w:p>
          <w:p w:rsidR="00655FC7" w:rsidRPr="005D2018" w:rsidRDefault="00655FC7" w:rsidP="00AF335F">
            <w:pPr>
              <w:spacing w:line="360" w:lineRule="auto"/>
              <w:jc w:val="center"/>
              <w:rPr>
                <w:rFonts w:hAnsi="宋体"/>
                <w:color w:val="000000"/>
                <w:kern w:val="21"/>
                <w:szCs w:val="21"/>
              </w:rPr>
            </w:pPr>
            <w:r w:rsidRPr="005D2018">
              <w:rPr>
                <w:rFonts w:hAnsi="宋体" w:hint="eastAsia"/>
                <w:color w:val="000000"/>
                <w:kern w:val="21"/>
                <w:szCs w:val="21"/>
              </w:rPr>
              <w:t>(</w:t>
            </w:r>
            <w:r w:rsidRPr="005D2018">
              <w:rPr>
                <w:rFonts w:ascii="黑体" w:eastAsia="黑体"/>
                <w:szCs w:val="21"/>
              </w:rPr>
              <w:t>lm</w:t>
            </w:r>
            <w:r w:rsidRPr="005D2018">
              <w:rPr>
                <w:rFonts w:ascii="黑体" w:eastAsia="黑体" w:hint="eastAsia"/>
                <w:szCs w:val="21"/>
              </w:rPr>
              <w:t>/</w:t>
            </w:r>
            <w:r w:rsidRPr="005D2018">
              <w:rPr>
                <w:rFonts w:ascii="黑体" w:eastAsia="黑体"/>
                <w:szCs w:val="21"/>
              </w:rPr>
              <w:t>W</w:t>
            </w:r>
            <w:r w:rsidRPr="005D2018">
              <w:rPr>
                <w:rFonts w:hAnsi="宋体" w:hint="eastAsia"/>
                <w:color w:val="000000"/>
                <w:kern w:val="21"/>
                <w:szCs w:val="21"/>
              </w:rPr>
              <w:t>)</w:t>
            </w:r>
          </w:p>
        </w:tc>
        <w:tc>
          <w:tcPr>
            <w:tcW w:w="2088"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半配光</w:t>
            </w:r>
            <w:r w:rsidRPr="005D2018">
              <w:rPr>
                <w:rFonts w:hAnsi="宋体" w:hint="eastAsia"/>
                <w:color w:val="000000"/>
                <w:kern w:val="21"/>
                <w:szCs w:val="21"/>
              </w:rPr>
              <w:t>/</w:t>
            </w:r>
            <w:r w:rsidRPr="005D2018">
              <w:rPr>
                <w:rFonts w:hAnsi="宋体" w:hint="eastAsia"/>
                <w:color w:val="000000"/>
                <w:kern w:val="21"/>
                <w:szCs w:val="21"/>
              </w:rPr>
              <w:t>准全配光</w:t>
            </w:r>
          </w:p>
          <w:p w:rsidR="00655FC7" w:rsidRPr="005D2018" w:rsidRDefault="00655FC7" w:rsidP="00AF335F">
            <w:pPr>
              <w:spacing w:line="360" w:lineRule="auto"/>
              <w:jc w:val="center"/>
              <w:rPr>
                <w:rFonts w:hAnsi="宋体"/>
                <w:color w:val="000000"/>
                <w:kern w:val="21"/>
                <w:szCs w:val="21"/>
              </w:rPr>
            </w:pPr>
            <w:r w:rsidRPr="005D2018">
              <w:rPr>
                <w:rFonts w:hAnsi="宋体" w:hint="eastAsia"/>
                <w:color w:val="000000"/>
                <w:kern w:val="21"/>
                <w:szCs w:val="21"/>
              </w:rPr>
              <w:t>(</w:t>
            </w:r>
            <w:r w:rsidRPr="005D2018">
              <w:rPr>
                <w:rFonts w:ascii="黑体" w:eastAsia="黑体"/>
                <w:szCs w:val="21"/>
              </w:rPr>
              <w:t>lm</w:t>
            </w:r>
            <w:r w:rsidRPr="005D2018">
              <w:rPr>
                <w:rFonts w:ascii="黑体" w:eastAsia="黑体" w:hint="eastAsia"/>
                <w:szCs w:val="21"/>
              </w:rPr>
              <w:t>/</w:t>
            </w:r>
            <w:r w:rsidRPr="005D2018">
              <w:rPr>
                <w:rFonts w:ascii="黑体" w:eastAsia="黑体"/>
                <w:szCs w:val="21"/>
              </w:rPr>
              <w:t>W</w:t>
            </w:r>
            <w:r w:rsidRPr="005D2018">
              <w:rPr>
                <w:rFonts w:hAnsi="宋体" w:hint="eastAsia"/>
                <w:color w:val="000000"/>
                <w:kern w:val="21"/>
                <w:szCs w:val="21"/>
              </w:rPr>
              <w:t>)</w:t>
            </w:r>
          </w:p>
        </w:tc>
      </w:tr>
      <w:tr w:rsidR="00633B4A" w:rsidRPr="005D2018" w:rsidTr="00AF335F">
        <w:tc>
          <w:tcPr>
            <w:tcW w:w="1771"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1</w:t>
            </w:r>
          </w:p>
        </w:tc>
        <w:tc>
          <w:tcPr>
            <w:tcW w:w="1314"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110</w:t>
            </w:r>
          </w:p>
        </w:tc>
        <w:tc>
          <w:tcPr>
            <w:tcW w:w="2230"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115</w:t>
            </w:r>
          </w:p>
        </w:tc>
        <w:tc>
          <w:tcPr>
            <w:tcW w:w="1456"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100</w:t>
            </w:r>
          </w:p>
        </w:tc>
        <w:tc>
          <w:tcPr>
            <w:tcW w:w="2088"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105</w:t>
            </w:r>
          </w:p>
        </w:tc>
      </w:tr>
      <w:tr w:rsidR="00633B4A" w:rsidRPr="005D2018" w:rsidTr="00AF335F">
        <w:tc>
          <w:tcPr>
            <w:tcW w:w="1771"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2</w:t>
            </w:r>
          </w:p>
        </w:tc>
        <w:tc>
          <w:tcPr>
            <w:tcW w:w="1314"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90</w:t>
            </w:r>
          </w:p>
        </w:tc>
        <w:tc>
          <w:tcPr>
            <w:tcW w:w="2230"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95</w:t>
            </w:r>
          </w:p>
        </w:tc>
        <w:tc>
          <w:tcPr>
            <w:tcW w:w="1456"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80</w:t>
            </w:r>
          </w:p>
        </w:tc>
        <w:tc>
          <w:tcPr>
            <w:tcW w:w="2088"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85</w:t>
            </w:r>
          </w:p>
        </w:tc>
      </w:tr>
      <w:tr w:rsidR="00633B4A" w:rsidRPr="00C65E1F" w:rsidTr="00AF335F">
        <w:tc>
          <w:tcPr>
            <w:tcW w:w="1771"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3</w:t>
            </w:r>
          </w:p>
        </w:tc>
        <w:tc>
          <w:tcPr>
            <w:tcW w:w="1314"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63</w:t>
            </w:r>
          </w:p>
        </w:tc>
        <w:tc>
          <w:tcPr>
            <w:tcW w:w="2230"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70</w:t>
            </w:r>
          </w:p>
        </w:tc>
        <w:tc>
          <w:tcPr>
            <w:tcW w:w="1456" w:type="dxa"/>
            <w:shd w:val="clear" w:color="auto" w:fill="auto"/>
            <w:vAlign w:val="center"/>
          </w:tcPr>
          <w:p w:rsidR="00633B4A" w:rsidRPr="005D2018"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59</w:t>
            </w:r>
          </w:p>
        </w:tc>
        <w:tc>
          <w:tcPr>
            <w:tcW w:w="2088" w:type="dxa"/>
            <w:shd w:val="clear" w:color="auto" w:fill="auto"/>
            <w:vAlign w:val="center"/>
          </w:tcPr>
          <w:p w:rsidR="00633B4A" w:rsidRPr="00C65E1F" w:rsidRDefault="00633B4A" w:rsidP="00AF335F">
            <w:pPr>
              <w:spacing w:line="360" w:lineRule="auto"/>
              <w:jc w:val="center"/>
              <w:rPr>
                <w:rFonts w:hAnsi="宋体"/>
                <w:color w:val="000000"/>
                <w:kern w:val="21"/>
                <w:szCs w:val="21"/>
              </w:rPr>
            </w:pPr>
            <w:r w:rsidRPr="005D2018">
              <w:rPr>
                <w:rFonts w:hAnsi="宋体" w:hint="eastAsia"/>
                <w:color w:val="000000"/>
                <w:kern w:val="21"/>
                <w:szCs w:val="21"/>
              </w:rPr>
              <w:t>65</w:t>
            </w:r>
          </w:p>
        </w:tc>
      </w:tr>
    </w:tbl>
    <w:p w:rsidR="00A9345D" w:rsidRPr="00FC37E9" w:rsidRDefault="00A9345D" w:rsidP="000B3400">
      <w:pPr>
        <w:numPr>
          <w:ilvl w:val="0"/>
          <w:numId w:val="8"/>
        </w:numPr>
        <w:rPr>
          <w:rFonts w:hAnsi="宋体"/>
          <w:color w:val="000000"/>
          <w:sz w:val="24"/>
          <w:szCs w:val="32"/>
        </w:rPr>
      </w:pPr>
      <w:r w:rsidRPr="00FC37E9">
        <w:rPr>
          <w:rFonts w:hAnsi="宋体" w:hint="eastAsia"/>
          <w:color w:val="000000"/>
          <w:sz w:val="24"/>
          <w:szCs w:val="32"/>
        </w:rPr>
        <w:t>额定功率</w:t>
      </w:r>
    </w:p>
    <w:p w:rsidR="00096378" w:rsidRDefault="00640CA5" w:rsidP="00A37000">
      <w:pPr>
        <w:spacing w:line="360" w:lineRule="auto"/>
        <w:ind w:firstLineChars="200" w:firstLine="480"/>
        <w:rPr>
          <w:color w:val="000000"/>
          <w:sz w:val="24"/>
        </w:rPr>
      </w:pPr>
      <w:r w:rsidRPr="00A37000">
        <w:rPr>
          <w:rFonts w:hint="eastAsia"/>
          <w:color w:val="000000"/>
          <w:sz w:val="24"/>
        </w:rPr>
        <w:t>普通照明用非定向自镇流</w:t>
      </w:r>
      <w:r w:rsidRPr="00A37000">
        <w:rPr>
          <w:rFonts w:hint="eastAsia"/>
          <w:color w:val="000000"/>
          <w:sz w:val="24"/>
        </w:rPr>
        <w:t>LED</w:t>
      </w:r>
      <w:r w:rsidR="00A9345D" w:rsidRPr="00FC37E9">
        <w:rPr>
          <w:rFonts w:hint="eastAsia"/>
          <w:color w:val="000000"/>
          <w:sz w:val="24"/>
        </w:rPr>
        <w:t>灯功率实测值应符合</w:t>
      </w:r>
      <w:r w:rsidR="00A9345D" w:rsidRPr="00FC37E9">
        <w:rPr>
          <w:color w:val="000000"/>
          <w:sz w:val="24"/>
        </w:rPr>
        <w:t xml:space="preserve">GB/T </w:t>
      </w:r>
      <w:r w:rsidR="005F328E">
        <w:rPr>
          <w:rFonts w:hint="eastAsia"/>
          <w:color w:val="000000"/>
          <w:sz w:val="24"/>
        </w:rPr>
        <w:t>24908</w:t>
      </w:r>
      <w:r w:rsidR="00A9345D" w:rsidRPr="00FC37E9">
        <w:rPr>
          <w:rFonts w:hint="eastAsia"/>
          <w:color w:val="000000"/>
          <w:sz w:val="24"/>
        </w:rPr>
        <w:t>-</w:t>
      </w:r>
      <w:r w:rsidR="00A9345D" w:rsidRPr="00FC37E9">
        <w:rPr>
          <w:color w:val="000000"/>
          <w:sz w:val="24"/>
        </w:rPr>
        <w:t>20</w:t>
      </w:r>
      <w:r w:rsidR="005F328E">
        <w:rPr>
          <w:rFonts w:hint="eastAsia"/>
          <w:color w:val="000000"/>
          <w:sz w:val="24"/>
        </w:rPr>
        <w:t>1</w:t>
      </w:r>
      <w:r w:rsidR="00DB0125">
        <w:rPr>
          <w:rFonts w:hint="eastAsia"/>
          <w:color w:val="000000"/>
          <w:sz w:val="24"/>
        </w:rPr>
        <w:t>4</w:t>
      </w:r>
      <w:r w:rsidR="00A9345D" w:rsidRPr="00FC37E9">
        <w:rPr>
          <w:rFonts w:hint="eastAsia"/>
          <w:color w:val="000000"/>
          <w:sz w:val="24"/>
        </w:rPr>
        <w:t>中的要求，</w:t>
      </w:r>
      <w:r w:rsidR="00DB0125">
        <w:rPr>
          <w:rFonts w:hint="eastAsia"/>
          <w:color w:val="000000"/>
          <w:sz w:val="24"/>
        </w:rPr>
        <w:t>在额定电压和额定频率下工作时，其实际消耗的功率不大于标称功率的</w:t>
      </w:r>
      <w:r w:rsidR="00DB0125">
        <w:rPr>
          <w:rFonts w:hint="eastAsia"/>
          <w:color w:val="000000"/>
          <w:sz w:val="24"/>
        </w:rPr>
        <w:t>110%</w:t>
      </w:r>
      <w:r w:rsidR="00DB0125">
        <w:rPr>
          <w:rFonts w:hint="eastAsia"/>
          <w:color w:val="000000"/>
          <w:sz w:val="24"/>
        </w:rPr>
        <w:t>，</w:t>
      </w:r>
      <w:r>
        <w:rPr>
          <w:rFonts w:hint="eastAsia"/>
          <w:color w:val="000000"/>
          <w:sz w:val="24"/>
        </w:rPr>
        <w:t>且</w:t>
      </w:r>
      <w:r w:rsidR="00DB0125">
        <w:rPr>
          <w:rFonts w:hint="eastAsia"/>
          <w:color w:val="000000"/>
          <w:sz w:val="24"/>
        </w:rPr>
        <w:t>不小于标称功率的</w:t>
      </w:r>
      <w:r w:rsidR="00DB0125">
        <w:rPr>
          <w:rFonts w:hint="eastAsia"/>
          <w:color w:val="000000"/>
          <w:sz w:val="24"/>
        </w:rPr>
        <w:t>80%</w:t>
      </w:r>
      <w:r w:rsidR="00A9345D" w:rsidRPr="00FC37E9">
        <w:rPr>
          <w:rFonts w:hint="eastAsia"/>
          <w:color w:val="000000"/>
          <w:sz w:val="24"/>
        </w:rPr>
        <w:t>。</w:t>
      </w:r>
    </w:p>
    <w:p w:rsidR="00AB60B0" w:rsidRPr="00A37000" w:rsidRDefault="00BC147D" w:rsidP="00AB60B0">
      <w:pPr>
        <w:numPr>
          <w:ilvl w:val="0"/>
          <w:numId w:val="8"/>
        </w:numPr>
        <w:rPr>
          <w:rFonts w:hAnsi="宋体"/>
          <w:color w:val="000000"/>
          <w:sz w:val="24"/>
          <w:szCs w:val="32"/>
        </w:rPr>
      </w:pPr>
      <w:r w:rsidRPr="00A37000">
        <w:rPr>
          <w:rFonts w:hAnsi="宋体" w:hint="eastAsia"/>
          <w:color w:val="000000"/>
          <w:sz w:val="24"/>
          <w:szCs w:val="32"/>
        </w:rPr>
        <w:t>一般</w:t>
      </w:r>
      <w:r w:rsidR="00AB60B0" w:rsidRPr="00A37000">
        <w:rPr>
          <w:rFonts w:hAnsi="宋体" w:hint="eastAsia"/>
          <w:color w:val="000000"/>
          <w:sz w:val="24"/>
          <w:szCs w:val="32"/>
        </w:rPr>
        <w:t>显色指数</w:t>
      </w:r>
    </w:p>
    <w:p w:rsidR="00AB60B0" w:rsidRPr="00A37000" w:rsidRDefault="005D2018" w:rsidP="00A37000">
      <w:pPr>
        <w:spacing w:line="360" w:lineRule="auto"/>
        <w:ind w:firstLineChars="200" w:firstLine="480"/>
        <w:rPr>
          <w:color w:val="000000"/>
        </w:rPr>
      </w:pPr>
      <w:r>
        <w:rPr>
          <w:rFonts w:hAnsi="宋体" w:hint="eastAsia"/>
          <w:color w:val="000000"/>
          <w:sz w:val="24"/>
          <w:szCs w:val="32"/>
        </w:rPr>
        <w:t xml:space="preserve"> </w:t>
      </w:r>
      <w:r w:rsidRPr="00A37000">
        <w:rPr>
          <w:rFonts w:hint="eastAsia"/>
          <w:color w:val="000000"/>
          <w:sz w:val="24"/>
        </w:rPr>
        <w:t xml:space="preserve"> </w:t>
      </w:r>
      <w:r w:rsidRPr="00A37000">
        <w:rPr>
          <w:rFonts w:hint="eastAsia"/>
          <w:color w:val="000000"/>
          <w:sz w:val="24"/>
        </w:rPr>
        <w:t>普通照明用非定向自镇流</w:t>
      </w:r>
      <w:r w:rsidRPr="00A37000">
        <w:rPr>
          <w:rFonts w:hint="eastAsia"/>
          <w:color w:val="000000"/>
          <w:sz w:val="24"/>
        </w:rPr>
        <w:t>LED</w:t>
      </w:r>
      <w:r w:rsidRPr="00A37000">
        <w:rPr>
          <w:rFonts w:hint="eastAsia"/>
          <w:color w:val="000000"/>
          <w:sz w:val="24"/>
        </w:rPr>
        <w:t>灯的一般显色指数的初始值平均值应不低于</w:t>
      </w:r>
      <w:r w:rsidRPr="00A37000">
        <w:rPr>
          <w:rFonts w:hint="eastAsia"/>
          <w:color w:val="000000"/>
          <w:sz w:val="24"/>
        </w:rPr>
        <w:t>80</w:t>
      </w:r>
      <w:r w:rsidRPr="00A37000">
        <w:rPr>
          <w:rFonts w:hint="eastAsia"/>
          <w:color w:val="000000"/>
          <w:sz w:val="24"/>
        </w:rPr>
        <w:t>，个别值不应比</w:t>
      </w:r>
      <w:r w:rsidR="00861FBF" w:rsidRPr="00A37000">
        <w:rPr>
          <w:rFonts w:hint="eastAsia"/>
          <w:color w:val="000000"/>
          <w:sz w:val="24"/>
        </w:rPr>
        <w:t>平均值低</w:t>
      </w:r>
      <w:r w:rsidR="00861FBF" w:rsidRPr="00A37000">
        <w:rPr>
          <w:rFonts w:hint="eastAsia"/>
          <w:color w:val="000000"/>
          <w:sz w:val="24"/>
        </w:rPr>
        <w:t>3</w:t>
      </w:r>
      <w:r w:rsidR="00861FBF" w:rsidRPr="00A37000">
        <w:rPr>
          <w:rFonts w:hint="eastAsia"/>
          <w:color w:val="000000"/>
          <w:sz w:val="24"/>
        </w:rPr>
        <w:t>个数量值。</w:t>
      </w:r>
    </w:p>
    <w:p w:rsidR="001C50CC" w:rsidRPr="00FC37E9" w:rsidRDefault="00825E1B" w:rsidP="005B4128">
      <w:pPr>
        <w:pStyle w:val="3"/>
        <w:spacing w:after="0"/>
        <w:rPr>
          <w:color w:val="000000"/>
        </w:rPr>
      </w:pPr>
      <w:bookmarkStart w:id="69" w:name="_Toc276545292"/>
      <w:bookmarkStart w:id="70" w:name="_Toc536017512"/>
      <w:bookmarkEnd w:id="60"/>
      <w:r w:rsidRPr="00FC37E9">
        <w:rPr>
          <w:color w:val="000000"/>
        </w:rPr>
        <w:lastRenderedPageBreak/>
        <w:t>5</w:t>
      </w:r>
      <w:r w:rsidRPr="00FC37E9">
        <w:rPr>
          <w:rFonts w:hint="eastAsia"/>
          <w:color w:val="000000"/>
        </w:rPr>
        <w:t>.</w:t>
      </w:r>
      <w:r w:rsidRPr="00FC37E9">
        <w:rPr>
          <w:color w:val="000000"/>
        </w:rPr>
        <w:t>3</w:t>
      </w:r>
      <w:r w:rsidR="005B4128">
        <w:rPr>
          <w:rFonts w:hint="eastAsia"/>
          <w:color w:val="000000"/>
        </w:rPr>
        <w:t xml:space="preserve">   </w:t>
      </w:r>
      <w:r w:rsidR="001C50CC" w:rsidRPr="00FC37E9">
        <w:rPr>
          <w:rFonts w:hint="eastAsia"/>
          <w:color w:val="000000"/>
        </w:rPr>
        <w:t>能</w:t>
      </w:r>
      <w:bookmarkEnd w:id="69"/>
      <w:r w:rsidR="008F2DD4" w:rsidRPr="00FC37E9">
        <w:rPr>
          <w:rFonts w:hint="eastAsia"/>
          <w:color w:val="000000"/>
        </w:rPr>
        <w:t>效等级</w:t>
      </w:r>
      <w:bookmarkEnd w:id="70"/>
    </w:p>
    <w:p w:rsidR="008F2DD4" w:rsidRPr="00DB40BC" w:rsidRDefault="00640CA5" w:rsidP="00DB40BC">
      <w:pPr>
        <w:spacing w:line="360" w:lineRule="auto"/>
        <w:ind w:firstLineChars="200" w:firstLine="480"/>
        <w:rPr>
          <w:rFonts w:ascii="宋体" w:hAnsi="宋体"/>
          <w:color w:val="000000"/>
          <w:sz w:val="24"/>
        </w:rPr>
      </w:pPr>
      <w:r w:rsidRPr="00DB40BC">
        <w:rPr>
          <w:rFonts w:ascii="宋体" w:hAnsi="宋体" w:hint="eastAsia"/>
          <w:color w:val="000000"/>
          <w:sz w:val="24"/>
        </w:rPr>
        <w:t>普通照明用</w:t>
      </w:r>
      <w:r w:rsidR="005F328E">
        <w:rPr>
          <w:rFonts w:ascii="宋体" w:hAnsi="宋体" w:hint="eastAsia"/>
          <w:color w:val="000000"/>
          <w:sz w:val="24"/>
        </w:rPr>
        <w:t>非定向</w:t>
      </w:r>
      <w:r w:rsidR="00C06649">
        <w:rPr>
          <w:rFonts w:ascii="宋体" w:hAnsi="宋体" w:hint="eastAsia"/>
          <w:color w:val="000000"/>
          <w:sz w:val="24"/>
        </w:rPr>
        <w:t>自镇流</w:t>
      </w:r>
      <w:r w:rsidR="005F328E">
        <w:rPr>
          <w:rFonts w:ascii="宋体" w:hAnsi="宋体" w:hint="eastAsia"/>
          <w:color w:val="000000"/>
          <w:sz w:val="24"/>
        </w:rPr>
        <w:t>LED</w:t>
      </w:r>
      <w:r w:rsidR="00C06649">
        <w:rPr>
          <w:rFonts w:ascii="宋体" w:hAnsi="宋体" w:hint="eastAsia"/>
          <w:color w:val="000000"/>
          <w:sz w:val="24"/>
        </w:rPr>
        <w:t>灯</w:t>
      </w:r>
      <w:r w:rsidR="008F2DD4" w:rsidRPr="00FC37E9">
        <w:rPr>
          <w:rFonts w:ascii="宋体" w:hAnsi="宋体" w:hint="eastAsia"/>
          <w:color w:val="000000"/>
          <w:sz w:val="24"/>
        </w:rPr>
        <w:t>使用</w:t>
      </w:r>
      <w:r w:rsidR="006B0818" w:rsidRPr="00FC37E9">
        <w:rPr>
          <w:rFonts w:ascii="宋体" w:hAnsi="宋体" w:hint="eastAsia"/>
          <w:color w:val="000000"/>
          <w:sz w:val="24"/>
        </w:rPr>
        <w:t>的</w:t>
      </w:r>
      <w:r w:rsidR="001C50CC" w:rsidRPr="00FC37E9">
        <w:rPr>
          <w:rFonts w:ascii="宋体" w:hAnsi="宋体" w:hint="eastAsia"/>
          <w:color w:val="000000"/>
          <w:sz w:val="24"/>
        </w:rPr>
        <w:t>能源效率标识</w:t>
      </w:r>
      <w:r w:rsidR="00FD1E1A" w:rsidRPr="00FC37E9">
        <w:rPr>
          <w:rFonts w:ascii="宋体" w:hAnsi="宋体" w:hint="eastAsia"/>
          <w:color w:val="000000"/>
          <w:sz w:val="24"/>
        </w:rPr>
        <w:t>标注的</w:t>
      </w:r>
      <w:r w:rsidR="001C50CC" w:rsidRPr="00FC37E9">
        <w:rPr>
          <w:rFonts w:ascii="宋体" w:hAnsi="宋体" w:hint="eastAsia"/>
          <w:color w:val="000000"/>
          <w:sz w:val="24"/>
        </w:rPr>
        <w:t>能效等</w:t>
      </w:r>
      <w:r w:rsidR="00FD1E1A" w:rsidRPr="00FC37E9">
        <w:rPr>
          <w:rFonts w:ascii="宋体" w:hAnsi="宋体" w:hint="eastAsia"/>
          <w:color w:val="000000"/>
          <w:sz w:val="24"/>
        </w:rPr>
        <w:t>级</w:t>
      </w:r>
      <w:r w:rsidR="001C50CC" w:rsidRPr="00FC37E9">
        <w:rPr>
          <w:rFonts w:ascii="宋体" w:hAnsi="宋体" w:hint="eastAsia"/>
          <w:color w:val="000000"/>
          <w:sz w:val="24"/>
        </w:rPr>
        <w:t>应符合</w:t>
      </w:r>
      <w:r w:rsidR="001C50CC" w:rsidRPr="00DB40BC">
        <w:rPr>
          <w:rFonts w:ascii="宋体" w:hAnsi="宋体"/>
          <w:color w:val="000000"/>
          <w:sz w:val="24"/>
        </w:rPr>
        <w:t>GB</w:t>
      </w:r>
      <w:r w:rsidR="008F2DD4" w:rsidRPr="00FC37E9">
        <w:rPr>
          <w:rFonts w:ascii="宋体" w:hAnsi="宋体" w:hint="eastAsia"/>
          <w:color w:val="000000"/>
          <w:sz w:val="24"/>
        </w:rPr>
        <w:t xml:space="preserve"> </w:t>
      </w:r>
      <w:r w:rsidR="007436C6" w:rsidRPr="00DB40BC">
        <w:rPr>
          <w:rFonts w:ascii="宋体" w:hAnsi="宋体" w:hint="eastAsia"/>
          <w:color w:val="000000"/>
          <w:sz w:val="24"/>
        </w:rPr>
        <w:t>30255</w:t>
      </w:r>
      <w:r w:rsidR="004268E2" w:rsidRPr="00DB40BC">
        <w:rPr>
          <w:rFonts w:ascii="宋体" w:hAnsi="宋体" w:hint="eastAsia"/>
          <w:color w:val="000000"/>
          <w:sz w:val="24"/>
        </w:rPr>
        <w:t>—</w:t>
      </w:r>
      <w:r w:rsidR="001C50CC" w:rsidRPr="00DB40BC">
        <w:rPr>
          <w:rFonts w:ascii="宋体" w:hAnsi="宋体"/>
          <w:color w:val="000000"/>
          <w:sz w:val="24"/>
        </w:rPr>
        <w:t>20</w:t>
      </w:r>
      <w:r w:rsidR="00E77D5C" w:rsidRPr="00DB40BC">
        <w:rPr>
          <w:rFonts w:ascii="宋体" w:hAnsi="宋体"/>
          <w:color w:val="000000"/>
          <w:sz w:val="24"/>
        </w:rPr>
        <w:t>1</w:t>
      </w:r>
      <w:r w:rsidR="008F2DD4" w:rsidRPr="00DB40BC">
        <w:rPr>
          <w:rFonts w:ascii="宋体" w:hAnsi="宋体"/>
          <w:color w:val="000000"/>
          <w:sz w:val="24"/>
        </w:rPr>
        <w:t>3</w:t>
      </w:r>
      <w:r w:rsidR="001C50CC" w:rsidRPr="00FC37E9">
        <w:rPr>
          <w:rFonts w:ascii="宋体" w:hAnsi="宋体" w:hint="eastAsia"/>
          <w:color w:val="000000"/>
          <w:sz w:val="24"/>
        </w:rPr>
        <w:t>对能效等级的要求。</w:t>
      </w:r>
      <w:r w:rsidRPr="00DB40BC">
        <w:rPr>
          <w:rFonts w:ascii="宋体" w:hAnsi="宋体" w:hint="eastAsia"/>
          <w:color w:val="000000"/>
          <w:sz w:val="24"/>
        </w:rPr>
        <w:t>普通照明用</w:t>
      </w:r>
      <w:r w:rsidR="001E0997">
        <w:rPr>
          <w:rFonts w:ascii="宋体" w:hAnsi="宋体" w:hint="eastAsia"/>
          <w:color w:val="000000"/>
          <w:sz w:val="24"/>
        </w:rPr>
        <w:t>非定向</w:t>
      </w:r>
      <w:r w:rsidR="00EB24A8" w:rsidRPr="00FC37E9">
        <w:rPr>
          <w:rFonts w:ascii="宋体" w:hAnsi="宋体" w:hint="eastAsia"/>
          <w:color w:val="000000"/>
          <w:sz w:val="24"/>
        </w:rPr>
        <w:t>自镇流</w:t>
      </w:r>
      <w:r w:rsidR="007436C6">
        <w:rPr>
          <w:rFonts w:ascii="宋体" w:hAnsi="宋体" w:hint="eastAsia"/>
          <w:color w:val="000000"/>
          <w:sz w:val="24"/>
        </w:rPr>
        <w:t>LED</w:t>
      </w:r>
      <w:r w:rsidR="00EB24A8" w:rsidRPr="00FC37E9">
        <w:rPr>
          <w:rFonts w:ascii="宋体" w:hAnsi="宋体" w:hint="eastAsia"/>
          <w:color w:val="000000"/>
          <w:sz w:val="24"/>
        </w:rPr>
        <w:t>灯的</w:t>
      </w:r>
      <w:r w:rsidR="00EB24A8" w:rsidRPr="00DB40BC">
        <w:rPr>
          <w:rFonts w:ascii="宋体" w:hAnsi="宋体" w:hint="eastAsia"/>
          <w:color w:val="000000"/>
          <w:sz w:val="24"/>
        </w:rPr>
        <w:t>能效等级指</w:t>
      </w:r>
      <w:r w:rsidR="00EB24A8" w:rsidRPr="00DB40BC">
        <w:rPr>
          <w:rFonts w:ascii="宋体" w:hAnsi="宋体"/>
          <w:color w:val="000000"/>
          <w:sz w:val="24"/>
        </w:rPr>
        <w:t>标见表</w:t>
      </w:r>
      <w:r w:rsidR="000A4169" w:rsidRPr="00DB40BC">
        <w:rPr>
          <w:rFonts w:ascii="宋体" w:hAnsi="宋体" w:hint="eastAsia"/>
          <w:color w:val="000000"/>
          <w:sz w:val="24"/>
        </w:rPr>
        <w:t>1</w:t>
      </w:r>
      <w:r w:rsidR="00EB24A8" w:rsidRPr="00DB40BC">
        <w:rPr>
          <w:rFonts w:ascii="宋体" w:hAnsi="宋体" w:hint="eastAsia"/>
          <w:color w:val="000000"/>
          <w:sz w:val="24"/>
        </w:rPr>
        <w:t>。</w:t>
      </w:r>
    </w:p>
    <w:p w:rsidR="00640CA5" w:rsidRPr="00DB40BC" w:rsidRDefault="00640CA5" w:rsidP="00640CA5">
      <w:pPr>
        <w:autoSpaceDE w:val="0"/>
        <w:autoSpaceDN w:val="0"/>
        <w:adjustRightInd w:val="0"/>
        <w:spacing w:line="360" w:lineRule="auto"/>
        <w:ind w:firstLineChars="200" w:firstLine="480"/>
        <w:jc w:val="left"/>
        <w:rPr>
          <w:rFonts w:ascii="宋体" w:hAnsi="宋体"/>
          <w:color w:val="000000"/>
          <w:sz w:val="24"/>
        </w:rPr>
      </w:pPr>
      <w:r w:rsidRPr="00DB40BC">
        <w:rPr>
          <w:rFonts w:ascii="宋体" w:hAnsi="宋体" w:hint="eastAsia"/>
          <w:color w:val="000000"/>
          <w:sz w:val="24"/>
        </w:rPr>
        <w:t>根据</w:t>
      </w:r>
      <w:proofErr w:type="gramStart"/>
      <w:r w:rsidRPr="00DB40BC">
        <w:rPr>
          <w:rFonts w:ascii="宋体" w:hAnsi="宋体" w:hint="eastAsia"/>
          <w:color w:val="000000"/>
          <w:sz w:val="24"/>
        </w:rPr>
        <w:t>初始光</w:t>
      </w:r>
      <w:proofErr w:type="gramEnd"/>
      <w:r w:rsidRPr="00DB40BC">
        <w:rPr>
          <w:rFonts w:ascii="宋体" w:hAnsi="宋体" w:hint="eastAsia"/>
          <w:color w:val="000000"/>
          <w:sz w:val="24"/>
        </w:rPr>
        <w:t>效实测值确定的能效等级应不低于标注的能效等级。</w:t>
      </w:r>
    </w:p>
    <w:p w:rsidR="001C50CC" w:rsidRPr="00FC37E9" w:rsidRDefault="001C50CC" w:rsidP="002E49B1">
      <w:pPr>
        <w:pStyle w:val="2"/>
        <w:spacing w:line="415" w:lineRule="auto"/>
        <w:rPr>
          <w:rFonts w:ascii="黑体" w:hAnsi="宋体"/>
          <w:bCs w:val="0"/>
          <w:color w:val="000000"/>
          <w:szCs w:val="28"/>
        </w:rPr>
      </w:pPr>
      <w:bookmarkStart w:id="71" w:name="_Toc276545294"/>
      <w:bookmarkStart w:id="72" w:name="_Toc536017513"/>
      <w:r w:rsidRPr="00FC37E9">
        <w:rPr>
          <w:rFonts w:ascii="Times New Roman" w:hAnsi="Times New Roman"/>
          <w:bCs w:val="0"/>
          <w:color w:val="000000"/>
          <w:szCs w:val="28"/>
          <w:lang w:val="zh-CN"/>
        </w:rPr>
        <w:t>6</w:t>
      </w:r>
      <w:r w:rsidRPr="00FC37E9">
        <w:rPr>
          <w:rFonts w:ascii="黑体" w:hAnsi="宋体" w:hint="eastAsia"/>
          <w:bCs w:val="0"/>
          <w:color w:val="000000"/>
          <w:szCs w:val="28"/>
          <w:lang w:val="zh-CN"/>
        </w:rPr>
        <w:t xml:space="preserve">  检测条件</w:t>
      </w:r>
      <w:bookmarkEnd w:id="71"/>
      <w:bookmarkEnd w:id="72"/>
    </w:p>
    <w:p w:rsidR="001C50CC" w:rsidRPr="00FC37E9" w:rsidRDefault="00825E1B" w:rsidP="005B4128">
      <w:pPr>
        <w:pStyle w:val="3"/>
        <w:spacing w:after="0" w:line="360" w:lineRule="auto"/>
        <w:rPr>
          <w:color w:val="000000"/>
        </w:rPr>
      </w:pPr>
      <w:bookmarkStart w:id="73" w:name="_Toc276545295"/>
      <w:bookmarkStart w:id="74" w:name="_Toc536017514"/>
      <w:r w:rsidRPr="00FC37E9">
        <w:rPr>
          <w:color w:val="000000"/>
        </w:rPr>
        <w:t>6</w:t>
      </w:r>
      <w:r w:rsidRPr="00FC37E9">
        <w:rPr>
          <w:rFonts w:hint="eastAsia"/>
          <w:color w:val="000000"/>
        </w:rPr>
        <w:t>.</w:t>
      </w:r>
      <w:r w:rsidRPr="00FC37E9">
        <w:rPr>
          <w:color w:val="000000"/>
        </w:rPr>
        <w:t>1</w:t>
      </w:r>
      <w:r w:rsidR="005B4128">
        <w:rPr>
          <w:rFonts w:hint="eastAsia"/>
          <w:color w:val="000000"/>
        </w:rPr>
        <w:t xml:space="preserve">   </w:t>
      </w:r>
      <w:r w:rsidR="001C50CC" w:rsidRPr="00FC37E9">
        <w:rPr>
          <w:color w:val="000000"/>
        </w:rPr>
        <w:t>环境条件</w:t>
      </w:r>
      <w:bookmarkEnd w:id="73"/>
      <w:bookmarkEnd w:id="74"/>
    </w:p>
    <w:p w:rsidR="001C50CC" w:rsidRPr="00B173F0" w:rsidRDefault="00861731" w:rsidP="005B4128">
      <w:pPr>
        <w:numPr>
          <w:ilvl w:val="2"/>
          <w:numId w:val="3"/>
        </w:numPr>
        <w:adjustRightInd w:val="0"/>
        <w:snapToGrid w:val="0"/>
        <w:spacing w:line="360" w:lineRule="auto"/>
        <w:rPr>
          <w:color w:val="000000"/>
          <w:sz w:val="24"/>
        </w:rPr>
      </w:pPr>
      <w:r w:rsidRPr="00B173F0">
        <w:rPr>
          <w:rFonts w:hAnsi="宋体" w:hint="eastAsia"/>
          <w:color w:val="000000"/>
          <w:sz w:val="24"/>
        </w:rPr>
        <w:t>测试试验</w:t>
      </w:r>
      <w:r w:rsidRPr="00A62D17">
        <w:rPr>
          <w:rFonts w:hAnsi="宋体" w:hint="eastAsia"/>
          <w:color w:val="000000"/>
          <w:sz w:val="24"/>
        </w:rPr>
        <w:t>时应在</w:t>
      </w:r>
      <w:r w:rsidR="007436C6" w:rsidRPr="00B173F0">
        <w:rPr>
          <w:rFonts w:hAnsi="宋体" w:hint="eastAsia"/>
          <w:color w:val="000000"/>
          <w:sz w:val="24"/>
        </w:rPr>
        <w:t>无对流风的</w:t>
      </w:r>
      <w:r w:rsidR="00713BFC" w:rsidRPr="00B173F0">
        <w:rPr>
          <w:rFonts w:hAnsi="宋体"/>
          <w:color w:val="000000"/>
          <w:sz w:val="24"/>
        </w:rPr>
        <w:t>试验</w:t>
      </w:r>
      <w:r w:rsidR="001C50CC" w:rsidRPr="00B173F0">
        <w:rPr>
          <w:rFonts w:hAnsi="宋体"/>
          <w:color w:val="000000"/>
          <w:sz w:val="24"/>
        </w:rPr>
        <w:t>环境</w:t>
      </w:r>
      <w:r w:rsidR="007436C6" w:rsidRPr="00B173F0">
        <w:rPr>
          <w:rFonts w:hAnsi="宋体" w:hint="eastAsia"/>
          <w:color w:val="000000"/>
          <w:sz w:val="24"/>
        </w:rPr>
        <w:t>，</w:t>
      </w:r>
      <w:r w:rsidRPr="00B173F0">
        <w:rPr>
          <w:rFonts w:hAnsi="宋体"/>
          <w:color w:val="000000"/>
          <w:sz w:val="24"/>
        </w:rPr>
        <w:t>环境</w:t>
      </w:r>
      <w:r w:rsidR="001C50CC" w:rsidRPr="00B173F0">
        <w:rPr>
          <w:rFonts w:hAnsi="宋体"/>
          <w:color w:val="000000"/>
          <w:sz w:val="24"/>
        </w:rPr>
        <w:t>温度</w:t>
      </w:r>
      <w:r w:rsidRPr="00B173F0">
        <w:rPr>
          <w:rFonts w:hAnsi="宋体" w:hint="eastAsia"/>
          <w:color w:val="000000"/>
          <w:sz w:val="24"/>
        </w:rPr>
        <w:t>:</w:t>
      </w:r>
      <w:r w:rsidR="00885406" w:rsidRPr="00B173F0">
        <w:rPr>
          <w:rFonts w:hAnsi="宋体" w:hint="eastAsia"/>
          <w:color w:val="000000"/>
          <w:sz w:val="24"/>
        </w:rPr>
        <w:t>（</w:t>
      </w:r>
      <w:r w:rsidR="006431F5" w:rsidRPr="00B173F0">
        <w:rPr>
          <w:color w:val="000000"/>
          <w:sz w:val="24"/>
        </w:rPr>
        <w:t>2</w:t>
      </w:r>
      <w:r w:rsidR="002D1597" w:rsidRPr="00B173F0">
        <w:rPr>
          <w:color w:val="000000"/>
          <w:sz w:val="24"/>
        </w:rPr>
        <w:t>5</w:t>
      </w:r>
      <w:r w:rsidR="006431F5" w:rsidRPr="00B173F0">
        <w:rPr>
          <w:color w:val="000000"/>
          <w:kern w:val="0"/>
          <w:sz w:val="24"/>
        </w:rPr>
        <w:t>±</w:t>
      </w:r>
      <w:r w:rsidR="006431F5" w:rsidRPr="00B173F0">
        <w:rPr>
          <w:color w:val="000000"/>
          <w:sz w:val="24"/>
        </w:rPr>
        <w:t>1</w:t>
      </w:r>
      <w:r w:rsidR="00885406" w:rsidRPr="00B173F0">
        <w:rPr>
          <w:rFonts w:hint="eastAsia"/>
          <w:color w:val="000000"/>
          <w:sz w:val="24"/>
        </w:rPr>
        <w:t>）</w:t>
      </w:r>
      <w:r w:rsidR="00C85C42" w:rsidRPr="00B173F0">
        <w:rPr>
          <w:rFonts w:hAnsi="宋体"/>
          <w:color w:val="000000"/>
          <w:sz w:val="24"/>
        </w:rPr>
        <w:t>℃</w:t>
      </w:r>
      <w:r w:rsidR="00713BFC" w:rsidRPr="00B173F0">
        <w:rPr>
          <w:rFonts w:hAnsi="宋体"/>
          <w:color w:val="000000"/>
          <w:sz w:val="24"/>
        </w:rPr>
        <w:t>；湿度</w:t>
      </w:r>
      <w:r w:rsidR="007436C6" w:rsidRPr="00B173F0">
        <w:rPr>
          <w:rFonts w:hAnsi="宋体" w:hint="eastAsia"/>
          <w:color w:val="000000"/>
          <w:sz w:val="24"/>
        </w:rPr>
        <w:t>：≤</w:t>
      </w:r>
      <w:r w:rsidR="00713BFC" w:rsidRPr="00B173F0">
        <w:rPr>
          <w:color w:val="000000"/>
          <w:sz w:val="24"/>
        </w:rPr>
        <w:t>65%</w:t>
      </w:r>
      <w:r w:rsidR="00245DFE" w:rsidRPr="00B173F0">
        <w:rPr>
          <w:rFonts w:hint="eastAsia"/>
          <w:color w:val="000000"/>
          <w:sz w:val="24"/>
        </w:rPr>
        <w:t>RH</w:t>
      </w:r>
      <w:r w:rsidR="00713BFC" w:rsidRPr="00B173F0">
        <w:rPr>
          <w:rFonts w:hAnsi="宋体"/>
          <w:color w:val="000000"/>
          <w:sz w:val="24"/>
        </w:rPr>
        <w:t>。</w:t>
      </w:r>
    </w:p>
    <w:p w:rsidR="00312AAA" w:rsidRPr="00B173F0" w:rsidRDefault="00713BFC" w:rsidP="005B4128">
      <w:pPr>
        <w:numPr>
          <w:ilvl w:val="2"/>
          <w:numId w:val="3"/>
        </w:numPr>
        <w:adjustRightInd w:val="0"/>
        <w:snapToGrid w:val="0"/>
        <w:spacing w:line="360" w:lineRule="auto"/>
        <w:rPr>
          <w:color w:val="000000"/>
          <w:sz w:val="24"/>
        </w:rPr>
      </w:pPr>
      <w:r w:rsidRPr="00B173F0">
        <w:rPr>
          <w:rFonts w:hAnsi="宋体"/>
          <w:color w:val="000000"/>
          <w:sz w:val="24"/>
        </w:rPr>
        <w:t>灯在进行</w:t>
      </w:r>
      <w:proofErr w:type="gramStart"/>
      <w:r w:rsidRPr="00B173F0">
        <w:rPr>
          <w:rFonts w:hAnsi="宋体"/>
          <w:color w:val="000000"/>
          <w:sz w:val="24"/>
        </w:rPr>
        <w:t>老炼</w:t>
      </w:r>
      <w:proofErr w:type="gramEnd"/>
      <w:r w:rsidRPr="00B173F0">
        <w:rPr>
          <w:rFonts w:hAnsi="宋体"/>
          <w:color w:val="000000"/>
          <w:sz w:val="24"/>
        </w:rPr>
        <w:t>试验时，环境温度</w:t>
      </w:r>
      <w:r w:rsidR="00861731" w:rsidRPr="00B173F0">
        <w:rPr>
          <w:rFonts w:hAnsi="宋体" w:hint="eastAsia"/>
          <w:color w:val="000000"/>
          <w:sz w:val="24"/>
        </w:rPr>
        <w:t>:</w:t>
      </w:r>
      <w:r w:rsidR="00861731" w:rsidRPr="00B173F0">
        <w:rPr>
          <w:rFonts w:hAnsi="宋体" w:hint="eastAsia"/>
          <w:color w:val="000000"/>
          <w:sz w:val="24"/>
        </w:rPr>
        <w:t>（</w:t>
      </w:r>
      <w:r w:rsidR="00861731" w:rsidRPr="00B173F0">
        <w:rPr>
          <w:color w:val="000000"/>
          <w:sz w:val="24"/>
        </w:rPr>
        <w:t>25</w:t>
      </w:r>
      <w:r w:rsidR="00861731" w:rsidRPr="00B173F0">
        <w:rPr>
          <w:color w:val="000000"/>
          <w:kern w:val="0"/>
          <w:sz w:val="24"/>
        </w:rPr>
        <w:t>±</w:t>
      </w:r>
      <w:r w:rsidR="00861731" w:rsidRPr="00B173F0">
        <w:rPr>
          <w:rFonts w:hint="eastAsia"/>
          <w:color w:val="000000"/>
          <w:sz w:val="24"/>
        </w:rPr>
        <w:t>5</w:t>
      </w:r>
      <w:r w:rsidR="00861731" w:rsidRPr="00B173F0">
        <w:rPr>
          <w:rFonts w:hint="eastAsia"/>
          <w:color w:val="000000"/>
          <w:sz w:val="24"/>
        </w:rPr>
        <w:t>）</w:t>
      </w:r>
      <w:r w:rsidR="00861731" w:rsidRPr="00B173F0">
        <w:rPr>
          <w:rFonts w:hAnsi="宋体"/>
          <w:color w:val="000000"/>
          <w:sz w:val="24"/>
        </w:rPr>
        <w:t>℃</w:t>
      </w:r>
      <w:r w:rsidR="00861731" w:rsidRPr="00B173F0">
        <w:rPr>
          <w:rFonts w:hAnsi="宋体" w:hint="eastAsia"/>
          <w:color w:val="000000"/>
          <w:sz w:val="24"/>
        </w:rPr>
        <w:t>；</w:t>
      </w:r>
      <w:r w:rsidR="00861731" w:rsidRPr="00B173F0">
        <w:rPr>
          <w:rFonts w:hAnsi="宋体"/>
          <w:color w:val="000000"/>
          <w:sz w:val="24"/>
        </w:rPr>
        <w:t>湿度</w:t>
      </w:r>
      <w:r w:rsidR="00861731" w:rsidRPr="00B173F0">
        <w:rPr>
          <w:rFonts w:hAnsi="宋体" w:hint="eastAsia"/>
          <w:color w:val="000000"/>
          <w:sz w:val="24"/>
        </w:rPr>
        <w:t>：≤</w:t>
      </w:r>
      <w:r w:rsidR="00861731" w:rsidRPr="00B173F0">
        <w:rPr>
          <w:color w:val="000000"/>
          <w:sz w:val="24"/>
        </w:rPr>
        <w:t>65%</w:t>
      </w:r>
      <w:r w:rsidR="00245DFE" w:rsidRPr="00B173F0">
        <w:rPr>
          <w:rFonts w:hint="eastAsia"/>
          <w:color w:val="000000"/>
          <w:sz w:val="24"/>
        </w:rPr>
        <w:t>RH</w:t>
      </w:r>
      <w:r w:rsidR="00861731" w:rsidRPr="00B173F0">
        <w:rPr>
          <w:rFonts w:hint="eastAsia"/>
          <w:color w:val="000000"/>
          <w:sz w:val="24"/>
        </w:rPr>
        <w:t>，</w:t>
      </w:r>
      <w:r w:rsidRPr="00B173F0">
        <w:rPr>
          <w:rFonts w:hAnsi="宋体"/>
          <w:color w:val="000000"/>
          <w:sz w:val="24"/>
        </w:rPr>
        <w:t>允许</w:t>
      </w:r>
      <w:r w:rsidR="00861731" w:rsidRPr="00B173F0">
        <w:rPr>
          <w:rFonts w:hAnsi="宋体" w:hint="eastAsia"/>
          <w:color w:val="000000"/>
          <w:sz w:val="24"/>
        </w:rPr>
        <w:t>有少量气流</w:t>
      </w:r>
      <w:r w:rsidR="00A82788" w:rsidRPr="00B173F0">
        <w:rPr>
          <w:rFonts w:hAnsi="宋体"/>
          <w:color w:val="000000"/>
          <w:sz w:val="24"/>
        </w:rPr>
        <w:t>，但</w:t>
      </w:r>
      <w:r w:rsidR="00861731" w:rsidRPr="00B173F0">
        <w:rPr>
          <w:rFonts w:hAnsi="宋体" w:hint="eastAsia"/>
          <w:color w:val="000000"/>
          <w:sz w:val="24"/>
        </w:rPr>
        <w:t>不允许有</w:t>
      </w:r>
      <w:r w:rsidR="00A82788" w:rsidRPr="00B173F0">
        <w:rPr>
          <w:rFonts w:hAnsi="宋体"/>
          <w:color w:val="000000"/>
          <w:sz w:val="24"/>
        </w:rPr>
        <w:t>振动</w:t>
      </w:r>
      <w:r w:rsidR="00861731" w:rsidRPr="00B173F0">
        <w:rPr>
          <w:rFonts w:hAnsi="宋体" w:hint="eastAsia"/>
          <w:color w:val="000000"/>
          <w:sz w:val="24"/>
        </w:rPr>
        <w:t>和冲击。</w:t>
      </w:r>
    </w:p>
    <w:p w:rsidR="00426AA7" w:rsidRPr="00426AA7" w:rsidRDefault="003D0B3F" w:rsidP="00426AA7">
      <w:pPr>
        <w:pStyle w:val="3"/>
        <w:numPr>
          <w:ilvl w:val="1"/>
          <w:numId w:val="3"/>
        </w:numPr>
        <w:spacing w:before="0" w:after="0" w:line="360" w:lineRule="auto"/>
        <w:rPr>
          <w:color w:val="000000"/>
        </w:rPr>
      </w:pPr>
      <w:bookmarkStart w:id="75" w:name="_Toc536017515"/>
      <w:r w:rsidRPr="00FC37E9">
        <w:rPr>
          <w:color w:val="000000"/>
        </w:rPr>
        <w:t>测量设备</w:t>
      </w:r>
      <w:bookmarkEnd w:id="75"/>
    </w:p>
    <w:p w:rsidR="009A66AA" w:rsidRPr="00A62D17" w:rsidRDefault="0026041E" w:rsidP="0026041E">
      <w:pPr>
        <w:spacing w:line="360" w:lineRule="auto"/>
        <w:rPr>
          <w:color w:val="000000"/>
          <w:sz w:val="24"/>
        </w:rPr>
      </w:pPr>
      <w:r w:rsidRPr="00B173F0">
        <w:rPr>
          <w:rFonts w:hint="eastAsia"/>
          <w:color w:val="000000"/>
          <w:sz w:val="24"/>
        </w:rPr>
        <w:t>6.2.1</w:t>
      </w:r>
      <w:r w:rsidR="005B4128" w:rsidRPr="00B173F0">
        <w:rPr>
          <w:rFonts w:hint="eastAsia"/>
          <w:color w:val="000000"/>
          <w:sz w:val="24"/>
        </w:rPr>
        <w:t xml:space="preserve">   </w:t>
      </w:r>
      <w:r w:rsidR="009A66AA" w:rsidRPr="00B173F0">
        <w:rPr>
          <w:color w:val="000000"/>
          <w:sz w:val="24"/>
        </w:rPr>
        <w:t>辅助测量设备</w:t>
      </w:r>
    </w:p>
    <w:p w:rsidR="009A66AA" w:rsidRPr="00FC37E9" w:rsidRDefault="0026041E" w:rsidP="0026041E">
      <w:pPr>
        <w:spacing w:line="360" w:lineRule="auto"/>
        <w:rPr>
          <w:color w:val="000000"/>
          <w:sz w:val="24"/>
        </w:rPr>
      </w:pPr>
      <w:r w:rsidRPr="00B173F0">
        <w:rPr>
          <w:rFonts w:hint="eastAsia"/>
          <w:color w:val="000000"/>
          <w:sz w:val="24"/>
        </w:rPr>
        <w:t>6.2.1.1</w:t>
      </w:r>
      <w:r w:rsidR="009A66AA" w:rsidRPr="00B173F0">
        <w:rPr>
          <w:color w:val="000000"/>
          <w:sz w:val="24"/>
        </w:rPr>
        <w:t>供电电源</w:t>
      </w:r>
    </w:p>
    <w:p w:rsidR="007007F2" w:rsidRPr="00264632" w:rsidRDefault="00585BB5" w:rsidP="00B4011D">
      <w:pPr>
        <w:numPr>
          <w:ilvl w:val="0"/>
          <w:numId w:val="24"/>
        </w:numPr>
        <w:adjustRightInd w:val="0"/>
        <w:snapToGrid w:val="0"/>
        <w:spacing w:line="360" w:lineRule="auto"/>
        <w:rPr>
          <w:color w:val="000000"/>
          <w:sz w:val="24"/>
        </w:rPr>
      </w:pPr>
      <w:r w:rsidRPr="00264632">
        <w:rPr>
          <w:color w:val="000000"/>
          <w:sz w:val="24"/>
        </w:rPr>
        <w:t>在稳定期间</w:t>
      </w:r>
      <w:r w:rsidRPr="00264632">
        <w:rPr>
          <w:rFonts w:hint="eastAsia"/>
          <w:color w:val="000000"/>
          <w:sz w:val="24"/>
        </w:rPr>
        <w:t>，</w:t>
      </w:r>
      <w:r w:rsidRPr="00264632">
        <w:rPr>
          <w:color w:val="000000"/>
          <w:sz w:val="24"/>
        </w:rPr>
        <w:t>电源电压应稳定在</w:t>
      </w:r>
      <w:r w:rsidRPr="00264632">
        <w:rPr>
          <w:color w:val="000000"/>
          <w:sz w:val="24"/>
        </w:rPr>
        <w:t>±</w:t>
      </w:r>
      <w:r w:rsidRPr="00264632">
        <w:rPr>
          <w:rFonts w:hint="eastAsia"/>
          <w:color w:val="000000"/>
          <w:sz w:val="24"/>
        </w:rPr>
        <w:t>0.5%</w:t>
      </w:r>
      <w:r w:rsidRPr="00264632">
        <w:rPr>
          <w:rFonts w:hint="eastAsia"/>
          <w:color w:val="000000"/>
          <w:sz w:val="24"/>
        </w:rPr>
        <w:t>的范围之内</w:t>
      </w:r>
      <w:r w:rsidR="00C33664" w:rsidRPr="00264632">
        <w:rPr>
          <w:rFonts w:hint="eastAsia"/>
          <w:color w:val="000000"/>
          <w:sz w:val="24"/>
        </w:rPr>
        <w:t>；</w:t>
      </w:r>
      <w:r w:rsidRPr="00264632">
        <w:rPr>
          <w:rFonts w:hint="eastAsia"/>
          <w:color w:val="000000"/>
          <w:sz w:val="24"/>
        </w:rPr>
        <w:t>在测量时，应降至</w:t>
      </w:r>
      <w:r w:rsidRPr="00264632">
        <w:rPr>
          <w:color w:val="000000"/>
          <w:sz w:val="24"/>
        </w:rPr>
        <w:t>±</w:t>
      </w:r>
      <w:r w:rsidRPr="00264632">
        <w:rPr>
          <w:rFonts w:hint="eastAsia"/>
          <w:color w:val="000000"/>
          <w:sz w:val="24"/>
        </w:rPr>
        <w:t>0.2%</w:t>
      </w:r>
      <w:r w:rsidRPr="00264632">
        <w:rPr>
          <w:rFonts w:hint="eastAsia"/>
          <w:color w:val="000000"/>
          <w:sz w:val="24"/>
        </w:rPr>
        <w:t>的范围之内；对于老化试验应稳定在</w:t>
      </w:r>
      <w:r w:rsidRPr="00264632">
        <w:rPr>
          <w:color w:val="000000"/>
          <w:sz w:val="24"/>
        </w:rPr>
        <w:t>±</w:t>
      </w:r>
      <w:r w:rsidRPr="00264632">
        <w:rPr>
          <w:rFonts w:hint="eastAsia"/>
          <w:color w:val="000000"/>
          <w:sz w:val="24"/>
        </w:rPr>
        <w:t>2%</w:t>
      </w:r>
      <w:r w:rsidR="00DD4F12" w:rsidRPr="00264632">
        <w:rPr>
          <w:rFonts w:hint="eastAsia"/>
          <w:color w:val="000000"/>
          <w:sz w:val="24"/>
        </w:rPr>
        <w:t>内</w:t>
      </w:r>
      <w:r w:rsidRPr="00264632">
        <w:rPr>
          <w:rFonts w:hint="eastAsia"/>
          <w:color w:val="000000"/>
          <w:sz w:val="24"/>
        </w:rPr>
        <w:t>；</w:t>
      </w:r>
    </w:p>
    <w:p w:rsidR="007007F2" w:rsidRPr="00FC37E9" w:rsidRDefault="007007F2" w:rsidP="002B3CF7">
      <w:pPr>
        <w:adjustRightInd w:val="0"/>
        <w:snapToGrid w:val="0"/>
        <w:spacing w:line="360" w:lineRule="auto"/>
        <w:ind w:left="601"/>
        <w:rPr>
          <w:color w:val="000000"/>
          <w:sz w:val="24"/>
        </w:rPr>
      </w:pPr>
      <w:r w:rsidRPr="00264632">
        <w:rPr>
          <w:color w:val="000000"/>
          <w:sz w:val="24"/>
        </w:rPr>
        <w:t>b)</w:t>
      </w:r>
      <w:r w:rsidR="0000040E" w:rsidRPr="00264632">
        <w:rPr>
          <w:rFonts w:hint="eastAsia"/>
          <w:color w:val="000000"/>
          <w:sz w:val="24"/>
        </w:rPr>
        <w:t xml:space="preserve"> </w:t>
      </w:r>
      <w:r w:rsidRPr="00264632">
        <w:rPr>
          <w:color w:val="000000"/>
          <w:sz w:val="24"/>
        </w:rPr>
        <w:t>电源</w:t>
      </w:r>
      <w:r w:rsidR="00585BB5" w:rsidRPr="00264632">
        <w:rPr>
          <w:rFonts w:hint="eastAsia"/>
          <w:color w:val="000000"/>
          <w:sz w:val="24"/>
        </w:rPr>
        <w:t>电</w:t>
      </w:r>
      <w:r w:rsidRPr="00264632">
        <w:rPr>
          <w:color w:val="000000"/>
          <w:sz w:val="24"/>
        </w:rPr>
        <w:t>压</w:t>
      </w:r>
      <w:r w:rsidR="00585BB5" w:rsidRPr="00264632">
        <w:rPr>
          <w:rFonts w:hint="eastAsia"/>
          <w:color w:val="000000"/>
          <w:sz w:val="24"/>
        </w:rPr>
        <w:t>的谐波含量不超过</w:t>
      </w:r>
      <w:r w:rsidR="00585BB5" w:rsidRPr="00264632">
        <w:rPr>
          <w:rFonts w:hint="eastAsia"/>
          <w:color w:val="000000"/>
          <w:sz w:val="24"/>
        </w:rPr>
        <w:t>3%</w:t>
      </w:r>
      <w:r w:rsidR="00585BB5" w:rsidRPr="00264632">
        <w:rPr>
          <w:rFonts w:hint="eastAsia"/>
          <w:color w:val="000000"/>
          <w:sz w:val="24"/>
        </w:rPr>
        <w:t>，总谐波含量是基波为</w:t>
      </w:r>
      <w:r w:rsidR="00585BB5" w:rsidRPr="00264632">
        <w:rPr>
          <w:rFonts w:hint="eastAsia"/>
          <w:color w:val="000000"/>
          <w:sz w:val="24"/>
        </w:rPr>
        <w:t>100%</w:t>
      </w:r>
      <w:r w:rsidR="00585BB5" w:rsidRPr="00264632">
        <w:rPr>
          <w:rFonts w:hint="eastAsia"/>
          <w:color w:val="000000"/>
          <w:sz w:val="24"/>
        </w:rPr>
        <w:t>各次谐波分量的均方根之和</w:t>
      </w:r>
      <w:r w:rsidR="00C33664" w:rsidRPr="00264632">
        <w:rPr>
          <w:rFonts w:hint="eastAsia"/>
          <w:color w:val="000000"/>
          <w:sz w:val="24"/>
        </w:rPr>
        <w:t>；</w:t>
      </w:r>
    </w:p>
    <w:p w:rsidR="00735AE0" w:rsidRDefault="0047408F" w:rsidP="002B3CF7">
      <w:pPr>
        <w:adjustRightInd w:val="0"/>
        <w:snapToGrid w:val="0"/>
        <w:spacing w:line="360" w:lineRule="auto"/>
        <w:ind w:left="601"/>
        <w:rPr>
          <w:color w:val="000000"/>
          <w:sz w:val="24"/>
        </w:rPr>
      </w:pPr>
      <w:r w:rsidRPr="00FC37E9">
        <w:rPr>
          <w:color w:val="000000"/>
          <w:sz w:val="24"/>
        </w:rPr>
        <w:t>c</w:t>
      </w:r>
      <w:r w:rsidR="007007F2" w:rsidRPr="00FC37E9">
        <w:rPr>
          <w:color w:val="000000"/>
          <w:sz w:val="24"/>
        </w:rPr>
        <w:t xml:space="preserve">) </w:t>
      </w:r>
      <w:r w:rsidR="007007F2" w:rsidRPr="00FC37E9">
        <w:rPr>
          <w:color w:val="000000"/>
          <w:sz w:val="24"/>
        </w:rPr>
        <w:t>电源电压应能从零平滑而准确地调至额定电压值或额定电流值</w:t>
      </w:r>
      <w:r w:rsidR="00735AE0">
        <w:rPr>
          <w:rFonts w:hint="eastAsia"/>
          <w:color w:val="000000"/>
          <w:sz w:val="24"/>
        </w:rPr>
        <w:t>。</w:t>
      </w:r>
    </w:p>
    <w:p w:rsidR="009A66AA" w:rsidRDefault="00790F40" w:rsidP="00790F40">
      <w:pPr>
        <w:spacing w:line="360" w:lineRule="auto"/>
        <w:rPr>
          <w:color w:val="000000"/>
          <w:sz w:val="24"/>
        </w:rPr>
      </w:pPr>
      <w:r>
        <w:rPr>
          <w:rFonts w:hint="eastAsia"/>
          <w:color w:val="000000"/>
          <w:sz w:val="24"/>
        </w:rPr>
        <w:t>6.2.1.2</w:t>
      </w:r>
      <w:r w:rsidR="009A66AA" w:rsidRPr="00FC37E9">
        <w:rPr>
          <w:color w:val="000000"/>
          <w:sz w:val="24"/>
        </w:rPr>
        <w:t>电参数测量仪表</w:t>
      </w:r>
      <w:r w:rsidR="009B7B00">
        <w:rPr>
          <w:rFonts w:hint="eastAsia"/>
          <w:color w:val="000000"/>
          <w:sz w:val="24"/>
        </w:rPr>
        <w:t>。</w:t>
      </w:r>
    </w:p>
    <w:p w:rsidR="009A66AA" w:rsidRPr="009D64A6" w:rsidRDefault="009A66AA" w:rsidP="009D64A6">
      <w:pPr>
        <w:adjustRightInd w:val="0"/>
        <w:snapToGrid w:val="0"/>
        <w:spacing w:line="360" w:lineRule="auto"/>
        <w:ind w:left="601"/>
        <w:rPr>
          <w:color w:val="000000"/>
          <w:sz w:val="24"/>
        </w:rPr>
      </w:pPr>
      <w:r w:rsidRPr="009D64A6">
        <w:rPr>
          <w:color w:val="000000"/>
          <w:sz w:val="24"/>
        </w:rPr>
        <w:t>电参数测量原</w:t>
      </w:r>
      <w:r w:rsidRPr="0085539F">
        <w:rPr>
          <w:color w:val="000000"/>
          <w:sz w:val="24"/>
        </w:rPr>
        <w:t>理见图</w:t>
      </w:r>
      <w:r w:rsidRPr="0085539F">
        <w:rPr>
          <w:color w:val="000000"/>
          <w:sz w:val="24"/>
        </w:rPr>
        <w:t>1</w:t>
      </w:r>
      <w:r w:rsidRPr="0085539F">
        <w:rPr>
          <w:color w:val="000000"/>
          <w:sz w:val="24"/>
        </w:rPr>
        <w:t>。</w:t>
      </w:r>
    </w:p>
    <w:p w:rsidR="00E10AA7" w:rsidRPr="00FC37E9" w:rsidRDefault="009C6C40" w:rsidP="002B3CF7">
      <w:pPr>
        <w:adjustRightInd w:val="0"/>
        <w:snapToGrid w:val="0"/>
        <w:spacing w:line="360" w:lineRule="auto"/>
        <w:ind w:left="601"/>
        <w:rPr>
          <w:color w:val="000000"/>
          <w:sz w:val="24"/>
        </w:rPr>
      </w:pPr>
      <w:r w:rsidRPr="00FC37E9">
        <w:rPr>
          <w:color w:val="000000"/>
          <w:sz w:val="24"/>
        </w:rPr>
        <w:t>a)</w:t>
      </w:r>
      <w:r>
        <w:rPr>
          <w:rFonts w:hint="eastAsia"/>
          <w:color w:val="000000"/>
          <w:sz w:val="24"/>
        </w:rPr>
        <w:t xml:space="preserve"> </w:t>
      </w:r>
      <w:r w:rsidR="00E10AA7" w:rsidRPr="00FC37E9">
        <w:rPr>
          <w:rFonts w:hint="eastAsia"/>
          <w:color w:val="000000"/>
          <w:sz w:val="24"/>
        </w:rPr>
        <w:t>标准电阻</w:t>
      </w:r>
      <w:r w:rsidR="00E10AA7" w:rsidRPr="00FC37E9">
        <w:rPr>
          <w:color w:val="000000"/>
          <w:sz w:val="24"/>
        </w:rPr>
        <w:t>准确度</w:t>
      </w:r>
      <w:r w:rsidR="003A4343">
        <w:rPr>
          <w:rFonts w:hint="eastAsia"/>
          <w:color w:val="000000"/>
          <w:sz w:val="24"/>
        </w:rPr>
        <w:t>等级</w:t>
      </w:r>
      <w:r w:rsidR="00E10AA7" w:rsidRPr="00FC37E9">
        <w:rPr>
          <w:color w:val="000000"/>
          <w:sz w:val="24"/>
        </w:rPr>
        <w:t>应不低于</w:t>
      </w:r>
      <w:r w:rsidR="00E10AA7" w:rsidRPr="00FC37E9">
        <w:rPr>
          <w:color w:val="000000"/>
          <w:sz w:val="24"/>
        </w:rPr>
        <w:t>0.01</w:t>
      </w:r>
      <w:r w:rsidR="00E10AA7" w:rsidRPr="00FC37E9">
        <w:rPr>
          <w:color w:val="000000"/>
          <w:sz w:val="24"/>
        </w:rPr>
        <w:t>级</w:t>
      </w:r>
      <w:r w:rsidR="000B0925" w:rsidRPr="00FC37E9">
        <w:rPr>
          <w:rFonts w:hint="eastAsia"/>
          <w:color w:val="000000"/>
          <w:sz w:val="24"/>
        </w:rPr>
        <w:t>。</w:t>
      </w:r>
    </w:p>
    <w:p w:rsidR="00E10AA7" w:rsidRPr="00FC37E9" w:rsidRDefault="009C6C40" w:rsidP="002B3CF7">
      <w:pPr>
        <w:adjustRightInd w:val="0"/>
        <w:snapToGrid w:val="0"/>
        <w:spacing w:line="360" w:lineRule="auto"/>
        <w:ind w:left="601"/>
        <w:rPr>
          <w:color w:val="000000"/>
          <w:sz w:val="24"/>
        </w:rPr>
      </w:pPr>
      <w:r w:rsidRPr="002B3CF7">
        <w:rPr>
          <w:color w:val="000000"/>
          <w:sz w:val="24"/>
        </w:rPr>
        <w:t>b)</w:t>
      </w:r>
      <w:r>
        <w:rPr>
          <w:rFonts w:hint="eastAsia"/>
          <w:color w:val="000000"/>
          <w:sz w:val="24"/>
        </w:rPr>
        <w:t xml:space="preserve"> </w:t>
      </w:r>
      <w:r w:rsidR="00E10AA7" w:rsidRPr="00FC37E9">
        <w:rPr>
          <w:rFonts w:hint="eastAsia"/>
          <w:color w:val="000000"/>
          <w:sz w:val="24"/>
        </w:rPr>
        <w:t>数字电压表</w:t>
      </w:r>
      <w:r w:rsidR="00D3338B">
        <w:rPr>
          <w:rFonts w:hint="eastAsia"/>
          <w:color w:val="000000"/>
          <w:sz w:val="24"/>
        </w:rPr>
        <w:t>两台</w:t>
      </w:r>
      <w:r w:rsidR="000A4169">
        <w:rPr>
          <w:rFonts w:hint="eastAsia"/>
          <w:color w:val="000000"/>
          <w:sz w:val="24"/>
        </w:rPr>
        <w:t>，</w:t>
      </w:r>
      <w:r w:rsidR="000A4169" w:rsidRPr="00FC37E9">
        <w:rPr>
          <w:color w:val="000000"/>
          <w:sz w:val="24"/>
        </w:rPr>
        <w:t>准确度</w:t>
      </w:r>
      <w:r w:rsidR="003A4343">
        <w:rPr>
          <w:rFonts w:hint="eastAsia"/>
          <w:color w:val="000000"/>
          <w:sz w:val="24"/>
        </w:rPr>
        <w:t>等级</w:t>
      </w:r>
      <w:r w:rsidR="000A4169" w:rsidRPr="00FC37E9">
        <w:rPr>
          <w:color w:val="000000"/>
          <w:sz w:val="24"/>
        </w:rPr>
        <w:t>应不低于</w:t>
      </w:r>
      <w:r w:rsidR="00E10AA7" w:rsidRPr="00FC37E9">
        <w:rPr>
          <w:color w:val="000000"/>
          <w:sz w:val="24"/>
        </w:rPr>
        <w:t>0</w:t>
      </w:r>
      <w:r w:rsidR="00E10AA7" w:rsidRPr="00FC37E9">
        <w:rPr>
          <w:rFonts w:hint="eastAsia"/>
          <w:color w:val="000000"/>
          <w:sz w:val="24"/>
        </w:rPr>
        <w:t>.</w:t>
      </w:r>
      <w:r w:rsidR="00E10AA7" w:rsidRPr="00FC37E9">
        <w:rPr>
          <w:color w:val="000000"/>
          <w:sz w:val="24"/>
        </w:rPr>
        <w:t>0</w:t>
      </w:r>
      <w:r w:rsidR="00A7645F">
        <w:rPr>
          <w:rFonts w:hint="eastAsia"/>
          <w:color w:val="000000"/>
          <w:sz w:val="24"/>
        </w:rPr>
        <w:t>2</w:t>
      </w:r>
      <w:r w:rsidR="00E10AA7" w:rsidRPr="00FC37E9">
        <w:rPr>
          <w:rFonts w:hint="eastAsia"/>
          <w:color w:val="000000"/>
          <w:sz w:val="24"/>
        </w:rPr>
        <w:t>级。</w:t>
      </w:r>
    </w:p>
    <w:p w:rsidR="006828C8" w:rsidRPr="00FC37E9" w:rsidRDefault="009C6C40" w:rsidP="002B3CF7">
      <w:pPr>
        <w:adjustRightInd w:val="0"/>
        <w:snapToGrid w:val="0"/>
        <w:spacing w:line="360" w:lineRule="auto"/>
        <w:ind w:left="601"/>
        <w:rPr>
          <w:color w:val="000000"/>
          <w:sz w:val="24"/>
        </w:rPr>
      </w:pPr>
      <w:r w:rsidRPr="00FC37E9">
        <w:rPr>
          <w:color w:val="000000"/>
          <w:sz w:val="24"/>
        </w:rPr>
        <w:t>c)</w:t>
      </w:r>
      <w:r>
        <w:rPr>
          <w:rFonts w:hint="eastAsia"/>
          <w:color w:val="000000"/>
          <w:sz w:val="24"/>
        </w:rPr>
        <w:t xml:space="preserve"> </w:t>
      </w:r>
      <w:r w:rsidR="00790F40">
        <w:rPr>
          <w:color w:val="000000"/>
          <w:sz w:val="24"/>
        </w:rPr>
        <w:t>数字功率计</w:t>
      </w:r>
      <w:r w:rsidR="00790F40">
        <w:rPr>
          <w:rFonts w:hint="eastAsia"/>
          <w:color w:val="000000"/>
          <w:sz w:val="24"/>
        </w:rPr>
        <w:t>；</w:t>
      </w:r>
    </w:p>
    <w:p w:rsidR="006828C8" w:rsidRPr="00FC37E9" w:rsidRDefault="00A4107A" w:rsidP="002B3CF7">
      <w:pPr>
        <w:adjustRightInd w:val="0"/>
        <w:snapToGrid w:val="0"/>
        <w:spacing w:line="360" w:lineRule="auto"/>
        <w:ind w:left="601"/>
        <w:rPr>
          <w:color w:val="000000"/>
          <w:sz w:val="24"/>
        </w:rPr>
      </w:pPr>
      <w:r w:rsidRPr="002B3CF7">
        <w:rPr>
          <w:color w:val="000000"/>
          <w:sz w:val="24"/>
        </w:rPr>
        <w:sym w:font="Wingdings 2" w:char="F06A"/>
      </w:r>
      <w:r w:rsidR="006828C8" w:rsidRPr="002B3CF7">
        <w:rPr>
          <w:color w:val="000000"/>
          <w:sz w:val="24"/>
        </w:rPr>
        <w:t>功率测量范围：</w:t>
      </w:r>
      <w:r w:rsidR="00746051" w:rsidRPr="002B3CF7">
        <w:rPr>
          <w:rFonts w:hint="eastAsia"/>
          <w:color w:val="000000"/>
          <w:sz w:val="24"/>
        </w:rPr>
        <w:t>（</w:t>
      </w:r>
      <w:r w:rsidR="00746051" w:rsidRPr="002B3CF7">
        <w:rPr>
          <w:rFonts w:hint="eastAsia"/>
          <w:color w:val="000000"/>
          <w:sz w:val="24"/>
        </w:rPr>
        <w:t>0~</w:t>
      </w:r>
      <w:r w:rsidR="00790F40">
        <w:rPr>
          <w:rFonts w:hint="eastAsia"/>
          <w:color w:val="000000"/>
          <w:sz w:val="24"/>
        </w:rPr>
        <w:t>1000</w:t>
      </w:r>
      <w:r w:rsidR="00746051" w:rsidRPr="002B3CF7">
        <w:rPr>
          <w:rFonts w:hint="eastAsia"/>
          <w:color w:val="000000"/>
          <w:sz w:val="24"/>
        </w:rPr>
        <w:t>）</w:t>
      </w:r>
      <w:r w:rsidR="006828C8" w:rsidRPr="002B3CF7">
        <w:rPr>
          <w:color w:val="000000"/>
          <w:sz w:val="24"/>
        </w:rPr>
        <w:t>W</w:t>
      </w:r>
      <w:r w:rsidR="006828C8" w:rsidRPr="002B3CF7">
        <w:rPr>
          <w:color w:val="000000"/>
          <w:sz w:val="24"/>
        </w:rPr>
        <w:t>；</w:t>
      </w:r>
    </w:p>
    <w:p w:rsidR="006828C8" w:rsidRPr="00FC37E9" w:rsidRDefault="00A4107A" w:rsidP="002B3CF7">
      <w:pPr>
        <w:adjustRightInd w:val="0"/>
        <w:snapToGrid w:val="0"/>
        <w:spacing w:line="360" w:lineRule="auto"/>
        <w:ind w:left="601"/>
        <w:rPr>
          <w:color w:val="000000"/>
          <w:sz w:val="24"/>
        </w:rPr>
      </w:pPr>
      <w:r w:rsidRPr="00FC37E9">
        <w:rPr>
          <w:color w:val="000000"/>
          <w:sz w:val="24"/>
        </w:rPr>
        <w:sym w:font="Wingdings 2" w:char="F06B"/>
      </w:r>
      <w:r w:rsidR="006828C8" w:rsidRPr="00FC37E9">
        <w:rPr>
          <w:color w:val="000000"/>
          <w:sz w:val="24"/>
        </w:rPr>
        <w:t>功率测量最大允许</w:t>
      </w:r>
      <w:r w:rsidR="006828C8" w:rsidRPr="00264632">
        <w:rPr>
          <w:color w:val="000000"/>
          <w:sz w:val="24"/>
        </w:rPr>
        <w:t>误差：</w:t>
      </w:r>
      <w:r w:rsidR="006828C8" w:rsidRPr="00264632">
        <w:rPr>
          <w:color w:val="000000"/>
          <w:sz w:val="24"/>
        </w:rPr>
        <w:t>±(0.1%</w:t>
      </w:r>
      <w:r w:rsidR="006828C8" w:rsidRPr="00264632">
        <w:rPr>
          <w:color w:val="000000"/>
          <w:sz w:val="24"/>
        </w:rPr>
        <w:t>的读数</w:t>
      </w:r>
      <w:r w:rsidR="006828C8" w:rsidRPr="00264632">
        <w:rPr>
          <w:color w:val="000000"/>
          <w:sz w:val="24"/>
        </w:rPr>
        <w:t>+0.1%</w:t>
      </w:r>
      <w:r w:rsidR="006828C8" w:rsidRPr="00264632">
        <w:rPr>
          <w:color w:val="000000"/>
          <w:sz w:val="24"/>
        </w:rPr>
        <w:t>的量程</w:t>
      </w:r>
      <w:r w:rsidR="006828C8" w:rsidRPr="00264632">
        <w:rPr>
          <w:color w:val="000000"/>
          <w:sz w:val="24"/>
        </w:rPr>
        <w:t>)</w:t>
      </w:r>
      <w:r w:rsidR="0085539F" w:rsidRPr="00264632">
        <w:rPr>
          <w:rFonts w:hint="eastAsia"/>
          <w:color w:val="000000"/>
          <w:sz w:val="24"/>
        </w:rPr>
        <w:t>。</w:t>
      </w:r>
    </w:p>
    <w:p w:rsidR="001408E2" w:rsidRPr="00FC37E9" w:rsidRDefault="001408E2" w:rsidP="001408E2">
      <w:pPr>
        <w:spacing w:line="440" w:lineRule="atLeast"/>
        <w:ind w:left="840"/>
        <w:rPr>
          <w:bCs/>
          <w:color w:val="000000"/>
          <w:sz w:val="24"/>
        </w:rPr>
      </w:pPr>
    </w:p>
    <w:p w:rsidR="007C479A" w:rsidRPr="00FC37E9" w:rsidRDefault="004F0F8F" w:rsidP="001408E2">
      <w:pPr>
        <w:jc w:val="center"/>
        <w:rPr>
          <w:color w:val="000000"/>
        </w:rPr>
      </w:pPr>
      <w:r w:rsidRPr="00DD4F12">
        <w:rPr>
          <w:color w:val="000000"/>
        </w:rPr>
        <w:object w:dxaOrig="8880" w:dyaOrig="4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26.75pt" o:ole="">
            <v:imagedata r:id="rId14" o:title=""/>
          </v:shape>
          <o:OLEObject Type="Embed" ProgID="Visio.Drawing.11" ShapeID="_x0000_i1025" DrawAspect="Content" ObjectID="_1609842803" r:id="rId15"/>
        </w:object>
      </w:r>
    </w:p>
    <w:p w:rsidR="00006BC7" w:rsidRPr="00FC37E9" w:rsidRDefault="00C77272" w:rsidP="00006BC7">
      <w:pPr>
        <w:spacing w:line="440" w:lineRule="exact"/>
        <w:jc w:val="center"/>
        <w:rPr>
          <w:bCs/>
          <w:color w:val="000000"/>
          <w:szCs w:val="21"/>
        </w:rPr>
      </w:pPr>
      <w:r w:rsidRPr="00FC37E9">
        <w:rPr>
          <w:bCs/>
          <w:color w:val="000000"/>
          <w:szCs w:val="21"/>
        </w:rPr>
        <w:t>图</w:t>
      </w:r>
      <w:r w:rsidRPr="00FC37E9">
        <w:rPr>
          <w:bCs/>
          <w:color w:val="000000"/>
          <w:szCs w:val="21"/>
        </w:rPr>
        <w:t>1</w:t>
      </w:r>
      <w:r w:rsidRPr="00FC37E9">
        <w:rPr>
          <w:bCs/>
          <w:color w:val="000000"/>
          <w:szCs w:val="21"/>
        </w:rPr>
        <w:t>电参数测量原理图</w:t>
      </w:r>
    </w:p>
    <w:p w:rsidR="009A66AA" w:rsidRPr="00FC37E9" w:rsidRDefault="00790F40" w:rsidP="00790F40">
      <w:pPr>
        <w:spacing w:line="440" w:lineRule="exact"/>
        <w:rPr>
          <w:color w:val="000000"/>
          <w:sz w:val="24"/>
        </w:rPr>
      </w:pPr>
      <w:r>
        <w:rPr>
          <w:rFonts w:hint="eastAsia"/>
          <w:color w:val="000000"/>
          <w:sz w:val="24"/>
        </w:rPr>
        <w:t>6.2.2</w:t>
      </w:r>
      <w:r w:rsidR="00D07C2E">
        <w:rPr>
          <w:rFonts w:hint="eastAsia"/>
          <w:color w:val="000000"/>
          <w:sz w:val="24"/>
        </w:rPr>
        <w:t>总</w:t>
      </w:r>
      <w:r w:rsidR="009A66AA" w:rsidRPr="00FC37E9">
        <w:rPr>
          <w:color w:val="000000"/>
          <w:sz w:val="24"/>
        </w:rPr>
        <w:t>光通量</w:t>
      </w:r>
      <w:r w:rsidR="00F7405C">
        <w:rPr>
          <w:rFonts w:hint="eastAsia"/>
          <w:color w:val="000000"/>
          <w:sz w:val="24"/>
        </w:rPr>
        <w:t>和颜色</w:t>
      </w:r>
      <w:r w:rsidR="009A66AA" w:rsidRPr="00FC37E9">
        <w:rPr>
          <w:color w:val="000000"/>
          <w:sz w:val="24"/>
        </w:rPr>
        <w:t>测量系统</w:t>
      </w:r>
    </w:p>
    <w:p w:rsidR="009A66AA" w:rsidRPr="00FC37E9" w:rsidRDefault="00F7405C" w:rsidP="0000040E">
      <w:pPr>
        <w:spacing w:line="440" w:lineRule="atLeast"/>
        <w:ind w:firstLine="420"/>
        <w:rPr>
          <w:color w:val="000000"/>
          <w:sz w:val="24"/>
        </w:rPr>
      </w:pPr>
      <w:r>
        <w:rPr>
          <w:rFonts w:hint="eastAsia"/>
          <w:color w:val="000000"/>
          <w:sz w:val="24"/>
        </w:rPr>
        <w:t>总</w:t>
      </w:r>
      <w:r w:rsidRPr="00FC37E9">
        <w:rPr>
          <w:color w:val="000000"/>
          <w:sz w:val="24"/>
        </w:rPr>
        <w:t>光通量</w:t>
      </w:r>
      <w:r>
        <w:rPr>
          <w:rFonts w:hint="eastAsia"/>
          <w:color w:val="000000"/>
          <w:sz w:val="24"/>
        </w:rPr>
        <w:t>和颜色</w:t>
      </w:r>
      <w:r w:rsidR="009A66AA" w:rsidRPr="00FC37E9">
        <w:rPr>
          <w:color w:val="000000"/>
          <w:sz w:val="24"/>
        </w:rPr>
        <w:t>测量系统如图</w:t>
      </w:r>
      <w:r w:rsidR="009A66AA" w:rsidRPr="00FC37E9">
        <w:rPr>
          <w:color w:val="000000"/>
          <w:sz w:val="24"/>
        </w:rPr>
        <w:t>2</w:t>
      </w:r>
      <w:r w:rsidR="009A66AA" w:rsidRPr="00FC37E9">
        <w:rPr>
          <w:color w:val="000000"/>
          <w:sz w:val="24"/>
        </w:rPr>
        <w:t>所示。</w:t>
      </w:r>
    </w:p>
    <w:p w:rsidR="009A66AA" w:rsidRPr="00FC37E9" w:rsidRDefault="009A66AA" w:rsidP="00006BC7">
      <w:pPr>
        <w:adjustRightInd w:val="0"/>
        <w:snapToGrid w:val="0"/>
        <w:spacing w:line="360" w:lineRule="auto"/>
        <w:ind w:left="840"/>
        <w:jc w:val="center"/>
        <w:rPr>
          <w:color w:val="000000"/>
          <w:szCs w:val="21"/>
        </w:rPr>
      </w:pPr>
      <w:r w:rsidRPr="00FC37E9">
        <w:rPr>
          <w:color w:val="000000"/>
        </w:rPr>
        <w:object w:dxaOrig="10373" w:dyaOrig="4118">
          <v:shape id="_x0000_i1026" type="#_x0000_t75" style="width:414.75pt;height:165pt" o:ole="">
            <v:imagedata r:id="rId16" o:title=""/>
          </v:shape>
          <o:OLEObject Type="Embed" ProgID="Visio.Drawing.11" ShapeID="_x0000_i1026" DrawAspect="Content" ObjectID="_1609842804" r:id="rId17"/>
        </w:object>
      </w:r>
      <w:r w:rsidRPr="00FC37E9">
        <w:rPr>
          <w:color w:val="000000"/>
          <w:szCs w:val="21"/>
        </w:rPr>
        <w:t>图</w:t>
      </w:r>
      <w:r w:rsidRPr="00FC37E9">
        <w:rPr>
          <w:color w:val="000000"/>
          <w:szCs w:val="21"/>
        </w:rPr>
        <w:t xml:space="preserve">2  </w:t>
      </w:r>
      <w:r w:rsidRPr="00FC37E9">
        <w:rPr>
          <w:color w:val="000000"/>
          <w:szCs w:val="21"/>
        </w:rPr>
        <w:t>光谱光度法测量系统示意图</w:t>
      </w:r>
    </w:p>
    <w:p w:rsidR="009A66AA" w:rsidRPr="00FC37E9" w:rsidRDefault="00790F40" w:rsidP="00790F40">
      <w:pPr>
        <w:spacing w:line="440" w:lineRule="exact"/>
        <w:rPr>
          <w:color w:val="000000"/>
          <w:sz w:val="24"/>
        </w:rPr>
      </w:pPr>
      <w:r>
        <w:rPr>
          <w:rFonts w:hAnsi="宋体" w:hint="eastAsia"/>
          <w:color w:val="000000"/>
          <w:sz w:val="24"/>
        </w:rPr>
        <w:t>6.2.2.1</w:t>
      </w:r>
      <w:r w:rsidR="009A66AA" w:rsidRPr="00FC37E9">
        <w:rPr>
          <w:rFonts w:hAnsi="宋体"/>
          <w:color w:val="000000"/>
          <w:sz w:val="24"/>
        </w:rPr>
        <w:t>测光用积分球</w:t>
      </w:r>
    </w:p>
    <w:p w:rsidR="009A66AA" w:rsidRPr="00FC37E9" w:rsidRDefault="009A66AA" w:rsidP="0000040E">
      <w:pPr>
        <w:spacing w:line="440" w:lineRule="atLeast"/>
        <w:ind w:firstLine="420"/>
        <w:rPr>
          <w:rFonts w:hAnsi="宋体"/>
          <w:color w:val="000000"/>
          <w:sz w:val="24"/>
        </w:rPr>
      </w:pPr>
      <w:r w:rsidRPr="00FC37E9">
        <w:rPr>
          <w:rFonts w:hAnsi="宋体"/>
          <w:color w:val="000000"/>
          <w:sz w:val="24"/>
        </w:rPr>
        <w:t>积分球、球体测量窗口、球内灯座、挡屏均应</w:t>
      </w:r>
      <w:r w:rsidR="00B1255F" w:rsidRPr="00FC37E9">
        <w:rPr>
          <w:rFonts w:hAnsi="宋体" w:hint="eastAsia"/>
          <w:color w:val="000000"/>
          <w:sz w:val="24"/>
        </w:rPr>
        <w:t>符合如下规定</w:t>
      </w:r>
      <w:r w:rsidRPr="00FC37E9">
        <w:rPr>
          <w:rFonts w:hAnsi="宋体" w:hint="eastAsia"/>
          <w:color w:val="000000"/>
          <w:sz w:val="24"/>
        </w:rPr>
        <w:t>：</w:t>
      </w:r>
    </w:p>
    <w:p w:rsidR="00686E34" w:rsidRPr="00FC37E9" w:rsidRDefault="00551FA9" w:rsidP="0000040E">
      <w:pPr>
        <w:numPr>
          <w:ilvl w:val="0"/>
          <w:numId w:val="5"/>
        </w:numPr>
        <w:spacing w:line="440" w:lineRule="atLeast"/>
        <w:ind w:hanging="894"/>
        <w:rPr>
          <w:color w:val="000000"/>
          <w:sz w:val="24"/>
        </w:rPr>
      </w:pPr>
      <w:r w:rsidRPr="00FC37E9">
        <w:rPr>
          <w:rFonts w:hAnsi="宋体" w:hint="eastAsia"/>
          <w:color w:val="000000"/>
          <w:sz w:val="24"/>
        </w:rPr>
        <w:t>积分球直径：</w:t>
      </w:r>
      <w:r w:rsidR="00686E34" w:rsidRPr="00FC37E9">
        <w:rPr>
          <w:rFonts w:hAnsi="宋体" w:hint="eastAsia"/>
          <w:color w:val="000000"/>
          <w:sz w:val="24"/>
        </w:rPr>
        <w:t>如灯的最大尺寸≥</w:t>
      </w:r>
      <w:r w:rsidR="00686E34" w:rsidRPr="00FC37E9">
        <w:rPr>
          <w:color w:val="000000"/>
          <w:sz w:val="24"/>
        </w:rPr>
        <w:t>300</w:t>
      </w:r>
      <w:r w:rsidR="00435629">
        <w:rPr>
          <w:rFonts w:hint="eastAsia"/>
          <w:color w:val="000000"/>
          <w:sz w:val="24"/>
        </w:rPr>
        <w:t xml:space="preserve"> </w:t>
      </w:r>
      <w:r w:rsidR="00686E34" w:rsidRPr="00FC37E9">
        <w:rPr>
          <w:color w:val="000000"/>
          <w:sz w:val="24"/>
        </w:rPr>
        <w:t>mm</w:t>
      </w:r>
      <w:r w:rsidR="00686E34" w:rsidRPr="00FC37E9">
        <w:rPr>
          <w:rFonts w:hAnsi="宋体" w:hint="eastAsia"/>
          <w:color w:val="000000"/>
          <w:sz w:val="24"/>
        </w:rPr>
        <w:t>，积分球直径应至少为</w:t>
      </w:r>
      <w:smartTag w:uri="urn:schemas-microsoft-com:office:smarttags" w:element="chmetcnv">
        <w:smartTagPr>
          <w:attr w:name="UnitName" w:val="m"/>
          <w:attr w:name="SourceValue" w:val="2"/>
          <w:attr w:name="HasSpace" w:val="True"/>
          <w:attr w:name="Negative" w:val="False"/>
          <w:attr w:name="NumberType" w:val="1"/>
          <w:attr w:name="TCSC" w:val="0"/>
        </w:smartTagPr>
        <w:r w:rsidR="00686E34" w:rsidRPr="00FC37E9">
          <w:rPr>
            <w:color w:val="000000"/>
            <w:sz w:val="24"/>
          </w:rPr>
          <w:t>2</w:t>
        </w:r>
        <w:r w:rsidR="00686E34" w:rsidRPr="00FC37E9">
          <w:rPr>
            <w:rFonts w:hAnsi="宋体"/>
            <w:color w:val="000000"/>
            <w:sz w:val="24"/>
          </w:rPr>
          <w:t>.</w:t>
        </w:r>
        <w:r w:rsidR="00686E34" w:rsidRPr="00FC37E9">
          <w:rPr>
            <w:color w:val="000000"/>
            <w:sz w:val="24"/>
          </w:rPr>
          <w:t>0</w:t>
        </w:r>
        <w:r w:rsidR="00686E34" w:rsidRPr="00FC37E9">
          <w:rPr>
            <w:rFonts w:hAnsi="宋体" w:hint="eastAsia"/>
            <w:color w:val="000000"/>
            <w:sz w:val="24"/>
          </w:rPr>
          <w:t xml:space="preserve"> </w:t>
        </w:r>
        <w:r w:rsidR="00686E34" w:rsidRPr="00FC37E9">
          <w:rPr>
            <w:color w:val="000000"/>
            <w:sz w:val="24"/>
          </w:rPr>
          <w:t>m</w:t>
        </w:r>
      </w:smartTag>
      <w:r w:rsidR="00686E34" w:rsidRPr="00FC37E9">
        <w:rPr>
          <w:rFonts w:hAnsi="宋体" w:hint="eastAsia"/>
          <w:color w:val="000000"/>
          <w:sz w:val="24"/>
        </w:rPr>
        <w:t>；</w:t>
      </w:r>
    </w:p>
    <w:p w:rsidR="00551FA9" w:rsidRPr="00FC37E9" w:rsidRDefault="00686E34" w:rsidP="00551FA9">
      <w:pPr>
        <w:spacing w:line="440" w:lineRule="atLeast"/>
        <w:rPr>
          <w:color w:val="000000"/>
          <w:sz w:val="24"/>
        </w:rPr>
      </w:pPr>
      <w:r w:rsidRPr="00FC37E9">
        <w:rPr>
          <w:rFonts w:hAnsi="宋体" w:hint="eastAsia"/>
          <w:color w:val="000000"/>
          <w:sz w:val="24"/>
        </w:rPr>
        <w:t>如灯的最大尺寸＜</w:t>
      </w:r>
      <w:r w:rsidRPr="00FC37E9">
        <w:rPr>
          <w:color w:val="000000"/>
          <w:sz w:val="24"/>
        </w:rPr>
        <w:t>300</w:t>
      </w:r>
      <w:r w:rsidR="00435629">
        <w:rPr>
          <w:rFonts w:hint="eastAsia"/>
          <w:color w:val="000000"/>
          <w:sz w:val="24"/>
        </w:rPr>
        <w:t xml:space="preserve"> </w:t>
      </w:r>
      <w:r w:rsidRPr="00FC37E9">
        <w:rPr>
          <w:color w:val="000000"/>
          <w:sz w:val="24"/>
        </w:rPr>
        <w:t>mm</w:t>
      </w:r>
      <w:r w:rsidRPr="00FC37E9">
        <w:rPr>
          <w:rFonts w:hAnsi="宋体" w:hint="eastAsia"/>
          <w:color w:val="000000"/>
          <w:sz w:val="24"/>
        </w:rPr>
        <w:t>，积分球直径应至少为</w:t>
      </w:r>
      <w:proofErr w:type="gramStart"/>
      <w:r w:rsidRPr="00FC37E9">
        <w:rPr>
          <w:rFonts w:hAnsi="宋体" w:hint="eastAsia"/>
          <w:color w:val="000000"/>
          <w:sz w:val="24"/>
        </w:rPr>
        <w:t>灯最大</w:t>
      </w:r>
      <w:proofErr w:type="gramEnd"/>
      <w:r w:rsidRPr="00FC37E9">
        <w:rPr>
          <w:rFonts w:hAnsi="宋体" w:hint="eastAsia"/>
          <w:color w:val="000000"/>
          <w:sz w:val="24"/>
        </w:rPr>
        <w:t>尺寸的</w:t>
      </w:r>
      <w:r w:rsidRPr="00FC37E9">
        <w:rPr>
          <w:color w:val="000000"/>
          <w:sz w:val="24"/>
        </w:rPr>
        <w:t>6</w:t>
      </w:r>
      <w:r w:rsidRPr="00FC37E9">
        <w:rPr>
          <w:rFonts w:hAnsi="宋体" w:hint="eastAsia"/>
          <w:color w:val="000000"/>
          <w:sz w:val="24"/>
        </w:rPr>
        <w:t>倍</w:t>
      </w:r>
      <w:r w:rsidR="00936AA1" w:rsidRPr="00FC37E9">
        <w:rPr>
          <w:rFonts w:hAnsi="宋体" w:hint="eastAsia"/>
          <w:color w:val="000000"/>
          <w:sz w:val="24"/>
        </w:rPr>
        <w:t>，</w:t>
      </w:r>
      <w:r w:rsidR="00551FA9" w:rsidRPr="00FC37E9">
        <w:rPr>
          <w:rFonts w:hAnsi="宋体"/>
          <w:color w:val="000000"/>
          <w:sz w:val="24"/>
        </w:rPr>
        <w:t>推荐</w:t>
      </w:r>
      <w:r w:rsidR="00926EF0">
        <w:rPr>
          <w:rFonts w:hAnsi="宋体" w:hint="eastAsia"/>
          <w:color w:val="000000"/>
          <w:sz w:val="24"/>
        </w:rPr>
        <w:t>（</w:t>
      </w:r>
      <w:r w:rsidR="00551FA9" w:rsidRPr="00FC37E9">
        <w:rPr>
          <w:color w:val="000000"/>
          <w:sz w:val="24"/>
        </w:rPr>
        <w:t>1</w:t>
      </w:r>
      <w:r w:rsidR="00551FA9" w:rsidRPr="00FC37E9">
        <w:rPr>
          <w:rFonts w:hAnsi="宋体"/>
          <w:color w:val="000000"/>
          <w:sz w:val="24"/>
        </w:rPr>
        <w:t>.</w:t>
      </w:r>
      <w:r w:rsidR="00551FA9" w:rsidRPr="00FC37E9">
        <w:rPr>
          <w:color w:val="000000"/>
          <w:sz w:val="24"/>
        </w:rPr>
        <w:t>5</w:t>
      </w:r>
      <w:r w:rsidR="00551FA9" w:rsidRPr="00FC37E9">
        <w:rPr>
          <w:rFonts w:hAnsi="宋体"/>
          <w:color w:val="000000"/>
          <w:sz w:val="24"/>
        </w:rPr>
        <w:t>～</w:t>
      </w:r>
      <w:r w:rsidR="00551FA9" w:rsidRPr="00FC37E9">
        <w:rPr>
          <w:color w:val="000000"/>
          <w:sz w:val="24"/>
        </w:rPr>
        <w:t>2</w:t>
      </w:r>
      <w:r w:rsidR="00551FA9" w:rsidRPr="00FC37E9">
        <w:rPr>
          <w:rFonts w:hAnsi="宋体"/>
          <w:color w:val="000000"/>
          <w:sz w:val="24"/>
        </w:rPr>
        <w:t>.</w:t>
      </w:r>
      <w:r w:rsidR="00551FA9" w:rsidRPr="00FC37E9">
        <w:rPr>
          <w:color w:val="000000"/>
          <w:sz w:val="24"/>
        </w:rPr>
        <w:t>0</w:t>
      </w:r>
      <w:r w:rsidR="00926EF0">
        <w:rPr>
          <w:rFonts w:hint="eastAsia"/>
          <w:color w:val="000000"/>
          <w:sz w:val="24"/>
        </w:rPr>
        <w:t>）</w:t>
      </w:r>
      <w:r w:rsidR="00551FA9" w:rsidRPr="00FC37E9">
        <w:rPr>
          <w:rFonts w:hAnsi="宋体" w:hint="eastAsia"/>
          <w:color w:val="000000"/>
          <w:sz w:val="24"/>
        </w:rPr>
        <w:t xml:space="preserve"> </w:t>
      </w:r>
      <w:r w:rsidR="00551FA9" w:rsidRPr="00FC37E9">
        <w:rPr>
          <w:color w:val="000000"/>
          <w:sz w:val="24"/>
        </w:rPr>
        <w:t>m</w:t>
      </w:r>
      <w:r w:rsidR="00551FA9" w:rsidRPr="00FC37E9">
        <w:rPr>
          <w:rFonts w:hAnsi="宋体"/>
          <w:color w:val="000000"/>
          <w:sz w:val="24"/>
        </w:rPr>
        <w:t>直</w:t>
      </w:r>
      <w:r w:rsidR="00551FA9" w:rsidRPr="00FC37E9">
        <w:rPr>
          <w:rFonts w:hAnsi="宋体" w:hint="eastAsia"/>
          <w:color w:val="000000"/>
          <w:sz w:val="24"/>
        </w:rPr>
        <w:t>径；</w:t>
      </w:r>
    </w:p>
    <w:p w:rsidR="00CD5774" w:rsidRPr="00FC37E9" w:rsidRDefault="00551FA9" w:rsidP="0000040E">
      <w:pPr>
        <w:numPr>
          <w:ilvl w:val="0"/>
          <w:numId w:val="5"/>
        </w:numPr>
        <w:spacing w:line="440" w:lineRule="atLeast"/>
        <w:ind w:hanging="894"/>
        <w:rPr>
          <w:color w:val="000000"/>
          <w:sz w:val="24"/>
        </w:rPr>
      </w:pPr>
      <w:r w:rsidRPr="00FC37E9">
        <w:rPr>
          <w:rFonts w:hAnsi="宋体"/>
          <w:color w:val="000000"/>
          <w:sz w:val="24"/>
        </w:rPr>
        <w:t>球</w:t>
      </w:r>
      <w:r w:rsidR="00926EF0" w:rsidRPr="00FC37E9">
        <w:rPr>
          <w:rFonts w:hAnsi="宋体"/>
          <w:color w:val="000000"/>
          <w:sz w:val="24"/>
        </w:rPr>
        <w:t>体</w:t>
      </w:r>
      <w:r w:rsidRPr="00FC37E9">
        <w:rPr>
          <w:rFonts w:hAnsi="宋体"/>
          <w:color w:val="000000"/>
          <w:sz w:val="24"/>
        </w:rPr>
        <w:t>内表面各处的曲率半径应基本一致</w:t>
      </w:r>
      <w:r w:rsidR="0064034F" w:rsidRPr="00FC37E9">
        <w:rPr>
          <w:rFonts w:hAnsi="宋体" w:hint="eastAsia"/>
          <w:color w:val="000000"/>
          <w:sz w:val="24"/>
        </w:rPr>
        <w:t>，</w:t>
      </w:r>
      <w:r w:rsidRPr="00FC37E9">
        <w:rPr>
          <w:rFonts w:hAnsi="宋体"/>
          <w:color w:val="000000"/>
          <w:sz w:val="24"/>
        </w:rPr>
        <w:t>球体应有</w:t>
      </w:r>
      <w:r w:rsidR="00CD5774" w:rsidRPr="00FC37E9">
        <w:rPr>
          <w:rFonts w:hAnsi="宋体"/>
          <w:color w:val="000000"/>
          <w:sz w:val="24"/>
        </w:rPr>
        <w:t>良好的光密封性</w:t>
      </w:r>
      <w:r w:rsidRPr="00FC37E9">
        <w:rPr>
          <w:rFonts w:hAnsi="宋体" w:hint="eastAsia"/>
          <w:color w:val="000000"/>
          <w:sz w:val="24"/>
        </w:rPr>
        <w:t>。</w:t>
      </w:r>
    </w:p>
    <w:p w:rsidR="00551FA9" w:rsidRPr="00FC37E9" w:rsidRDefault="00551FA9" w:rsidP="0000040E">
      <w:pPr>
        <w:numPr>
          <w:ilvl w:val="0"/>
          <w:numId w:val="5"/>
        </w:numPr>
        <w:spacing w:line="440" w:lineRule="exact"/>
        <w:ind w:hanging="894"/>
        <w:rPr>
          <w:rFonts w:hAnsi="宋体"/>
          <w:color w:val="000000"/>
          <w:sz w:val="24"/>
        </w:rPr>
      </w:pPr>
      <w:r w:rsidRPr="00FC37E9">
        <w:rPr>
          <w:rFonts w:hAnsi="宋体"/>
          <w:color w:val="000000"/>
          <w:sz w:val="24"/>
        </w:rPr>
        <w:t>球体内表面及附件表面须均匀涂覆白色涂层，要有较好的化学稳定性及</w:t>
      </w:r>
    </w:p>
    <w:p w:rsidR="00551FA9" w:rsidRPr="00FC37E9" w:rsidRDefault="00551FA9" w:rsidP="00551FA9">
      <w:pPr>
        <w:spacing w:line="440" w:lineRule="exact"/>
        <w:rPr>
          <w:color w:val="000000"/>
          <w:sz w:val="24"/>
        </w:rPr>
      </w:pPr>
      <w:r w:rsidRPr="00FC37E9">
        <w:rPr>
          <w:rFonts w:hAnsi="宋体"/>
          <w:color w:val="000000"/>
          <w:sz w:val="24"/>
        </w:rPr>
        <w:t>漫反射特性，在可见光范围内的光谱反射率应接近中性，其差异应不大于</w:t>
      </w:r>
      <w:r w:rsidR="00AE7BA7">
        <w:rPr>
          <w:rFonts w:hAnsi="宋体" w:hint="eastAsia"/>
          <w:color w:val="000000"/>
          <w:sz w:val="24"/>
        </w:rPr>
        <w:t>5</w:t>
      </w:r>
      <w:r w:rsidRPr="00FC37E9">
        <w:rPr>
          <w:color w:val="000000"/>
          <w:sz w:val="24"/>
        </w:rPr>
        <w:t>%</w:t>
      </w:r>
      <w:r w:rsidRPr="00FC37E9">
        <w:rPr>
          <w:rFonts w:hAnsi="宋体"/>
          <w:color w:val="000000"/>
          <w:sz w:val="24"/>
        </w:rPr>
        <w:t>。积分反射率应不低于</w:t>
      </w:r>
      <w:r w:rsidRPr="00FC37E9">
        <w:rPr>
          <w:color w:val="000000"/>
          <w:sz w:val="24"/>
        </w:rPr>
        <w:t>8</w:t>
      </w:r>
      <w:r w:rsidR="00B4011D">
        <w:rPr>
          <w:rFonts w:hint="eastAsia"/>
          <w:color w:val="000000"/>
          <w:sz w:val="24"/>
        </w:rPr>
        <w:t>8</w:t>
      </w:r>
      <w:r w:rsidRPr="00FC37E9">
        <w:rPr>
          <w:color w:val="000000"/>
          <w:sz w:val="24"/>
        </w:rPr>
        <w:t>%</w:t>
      </w:r>
      <w:r w:rsidRPr="00FC37E9">
        <w:rPr>
          <w:rFonts w:hAnsi="宋体"/>
          <w:color w:val="000000"/>
          <w:sz w:val="24"/>
        </w:rPr>
        <w:t>。球内各部分的反射率应均匀，使用过程中，球内各部分反射比的差异应不大于</w:t>
      </w:r>
      <w:r w:rsidR="00B4011D">
        <w:rPr>
          <w:rFonts w:hint="eastAsia"/>
          <w:color w:val="000000"/>
          <w:sz w:val="24"/>
        </w:rPr>
        <w:t>5</w:t>
      </w:r>
      <w:r w:rsidRPr="00FC37E9">
        <w:rPr>
          <w:color w:val="000000"/>
          <w:sz w:val="24"/>
        </w:rPr>
        <w:t>%</w:t>
      </w:r>
      <w:r w:rsidRPr="00FC37E9">
        <w:rPr>
          <w:rFonts w:hAnsi="宋体"/>
          <w:color w:val="000000"/>
          <w:sz w:val="24"/>
        </w:rPr>
        <w:t>。</w:t>
      </w:r>
    </w:p>
    <w:p w:rsidR="00551FA9" w:rsidRPr="00FC37E9" w:rsidRDefault="00453BDB" w:rsidP="0000040E">
      <w:pPr>
        <w:numPr>
          <w:ilvl w:val="0"/>
          <w:numId w:val="5"/>
        </w:numPr>
        <w:spacing w:line="440" w:lineRule="atLeast"/>
        <w:ind w:hanging="894"/>
        <w:rPr>
          <w:color w:val="000000"/>
          <w:sz w:val="24"/>
        </w:rPr>
      </w:pPr>
      <w:r>
        <w:rPr>
          <w:rFonts w:hint="eastAsia"/>
          <w:color w:val="000000"/>
          <w:sz w:val="24"/>
        </w:rPr>
        <w:t>总</w:t>
      </w:r>
      <w:r w:rsidRPr="00FC37E9">
        <w:rPr>
          <w:color w:val="000000"/>
          <w:sz w:val="24"/>
        </w:rPr>
        <w:t>光通量</w:t>
      </w:r>
      <w:r w:rsidRPr="00FC37E9">
        <w:rPr>
          <w:rFonts w:hAnsi="宋体"/>
          <w:color w:val="000000"/>
          <w:sz w:val="24"/>
        </w:rPr>
        <w:t>标准灯</w:t>
      </w:r>
      <w:r w:rsidR="00551FA9" w:rsidRPr="00FC37E9">
        <w:rPr>
          <w:rFonts w:hAnsi="宋体"/>
          <w:color w:val="000000"/>
          <w:sz w:val="24"/>
        </w:rPr>
        <w:t>的灯座位置应使灯垂直燃点且灯头朝上，被测灯的灯座位置</w:t>
      </w:r>
    </w:p>
    <w:p w:rsidR="00CD5774" w:rsidRPr="00FC37E9" w:rsidRDefault="00551FA9" w:rsidP="00551FA9">
      <w:pPr>
        <w:spacing w:line="440" w:lineRule="atLeast"/>
        <w:rPr>
          <w:color w:val="000000"/>
          <w:sz w:val="24"/>
        </w:rPr>
      </w:pPr>
      <w:r w:rsidRPr="00FC37E9">
        <w:rPr>
          <w:rFonts w:hAnsi="宋体"/>
          <w:color w:val="000000"/>
          <w:sz w:val="24"/>
        </w:rPr>
        <w:t>应使</w:t>
      </w:r>
      <w:proofErr w:type="gramStart"/>
      <w:r w:rsidRPr="00FC37E9">
        <w:rPr>
          <w:rFonts w:hAnsi="宋体"/>
          <w:color w:val="000000"/>
          <w:sz w:val="24"/>
        </w:rPr>
        <w:t>灯符合</w:t>
      </w:r>
      <w:proofErr w:type="gramEnd"/>
      <w:r w:rsidRPr="00FC37E9">
        <w:rPr>
          <w:rFonts w:hAnsi="宋体"/>
          <w:color w:val="000000"/>
          <w:sz w:val="24"/>
        </w:rPr>
        <w:t>产品标准中规定的燃点位置和方向，且应使灯的发光中心位于积分球的</w:t>
      </w:r>
      <w:r w:rsidRPr="00FC37E9">
        <w:rPr>
          <w:rFonts w:hAnsi="宋体"/>
          <w:color w:val="000000"/>
          <w:sz w:val="24"/>
        </w:rPr>
        <w:lastRenderedPageBreak/>
        <w:t>球心。</w:t>
      </w:r>
    </w:p>
    <w:p w:rsidR="00825E1B" w:rsidRPr="00FC37E9" w:rsidRDefault="00790F40" w:rsidP="00790F40">
      <w:pPr>
        <w:spacing w:line="440" w:lineRule="exact"/>
        <w:rPr>
          <w:rFonts w:hAnsi="宋体"/>
          <w:color w:val="000000"/>
          <w:sz w:val="24"/>
        </w:rPr>
      </w:pPr>
      <w:r>
        <w:rPr>
          <w:rFonts w:hAnsi="宋体" w:hint="eastAsia"/>
          <w:color w:val="000000"/>
          <w:sz w:val="24"/>
        </w:rPr>
        <w:t>6.2.2.2</w:t>
      </w:r>
      <w:r w:rsidR="009A66AA" w:rsidRPr="00FC37E9">
        <w:rPr>
          <w:rFonts w:hAnsi="宋体"/>
          <w:color w:val="000000"/>
          <w:sz w:val="24"/>
        </w:rPr>
        <w:t>光谱辐射</w:t>
      </w:r>
      <w:r w:rsidR="00973773">
        <w:rPr>
          <w:rFonts w:hAnsi="宋体" w:hint="eastAsia"/>
          <w:color w:val="000000"/>
          <w:sz w:val="24"/>
        </w:rPr>
        <w:t>计</w:t>
      </w:r>
    </w:p>
    <w:p w:rsidR="00825E1B" w:rsidRPr="00FC37E9" w:rsidRDefault="00825E1B" w:rsidP="001B3707">
      <w:pPr>
        <w:adjustRightInd w:val="0"/>
        <w:snapToGrid w:val="0"/>
        <w:spacing w:line="360" w:lineRule="auto"/>
        <w:ind w:left="601"/>
        <w:rPr>
          <w:color w:val="000000"/>
          <w:sz w:val="24"/>
        </w:rPr>
      </w:pPr>
      <w:r w:rsidRPr="00FC37E9">
        <w:rPr>
          <w:color w:val="000000"/>
          <w:sz w:val="24"/>
        </w:rPr>
        <w:t xml:space="preserve">a) </w:t>
      </w:r>
      <w:r w:rsidRPr="001B3707">
        <w:rPr>
          <w:color w:val="000000"/>
          <w:sz w:val="24"/>
        </w:rPr>
        <w:t>光谱范围</w:t>
      </w:r>
      <w:r w:rsidRPr="001B3707">
        <w:rPr>
          <w:rFonts w:hint="eastAsia"/>
          <w:color w:val="000000"/>
          <w:sz w:val="24"/>
        </w:rPr>
        <w:t>需覆盖</w:t>
      </w:r>
      <w:r w:rsidR="00926EF0" w:rsidRPr="001B3707">
        <w:rPr>
          <w:rFonts w:hint="eastAsia"/>
          <w:color w:val="000000"/>
          <w:sz w:val="24"/>
        </w:rPr>
        <w:t>（</w:t>
      </w:r>
      <w:r w:rsidR="00926EF0">
        <w:rPr>
          <w:color w:val="000000"/>
          <w:sz w:val="24"/>
        </w:rPr>
        <w:t>380</w:t>
      </w:r>
      <w:r w:rsidRPr="001B3707">
        <w:rPr>
          <w:color w:val="000000"/>
          <w:sz w:val="24"/>
        </w:rPr>
        <w:t>～</w:t>
      </w:r>
      <w:r w:rsidRPr="00FC37E9">
        <w:rPr>
          <w:color w:val="000000"/>
          <w:sz w:val="24"/>
        </w:rPr>
        <w:t>780</w:t>
      </w:r>
      <w:r w:rsidR="00926EF0">
        <w:rPr>
          <w:rFonts w:hint="eastAsia"/>
          <w:color w:val="000000"/>
          <w:sz w:val="24"/>
        </w:rPr>
        <w:t>）</w:t>
      </w:r>
      <w:r w:rsidRPr="00FC37E9">
        <w:rPr>
          <w:color w:val="000000"/>
          <w:sz w:val="24"/>
        </w:rPr>
        <w:t>nm</w:t>
      </w:r>
      <w:r w:rsidRPr="001B3707">
        <w:rPr>
          <w:color w:val="000000"/>
          <w:sz w:val="24"/>
        </w:rPr>
        <w:t>；</w:t>
      </w:r>
    </w:p>
    <w:p w:rsidR="00825E1B" w:rsidRPr="00FC37E9" w:rsidRDefault="00825E1B" w:rsidP="001B3707">
      <w:pPr>
        <w:adjustRightInd w:val="0"/>
        <w:snapToGrid w:val="0"/>
        <w:spacing w:line="360" w:lineRule="auto"/>
        <w:ind w:left="601"/>
        <w:rPr>
          <w:color w:val="000000"/>
          <w:sz w:val="24"/>
        </w:rPr>
      </w:pPr>
      <w:r w:rsidRPr="00FC37E9">
        <w:rPr>
          <w:color w:val="000000"/>
          <w:sz w:val="24"/>
        </w:rPr>
        <w:t xml:space="preserve">b) </w:t>
      </w:r>
      <w:r w:rsidRPr="001B3707">
        <w:rPr>
          <w:color w:val="000000"/>
          <w:sz w:val="24"/>
        </w:rPr>
        <w:t>仪器波长</w:t>
      </w:r>
      <w:r w:rsidRPr="001B3707">
        <w:rPr>
          <w:rFonts w:hint="eastAsia"/>
          <w:color w:val="000000"/>
          <w:sz w:val="24"/>
        </w:rPr>
        <w:t>最大允许误差：</w:t>
      </w:r>
      <w:r w:rsidRPr="00FC37E9">
        <w:rPr>
          <w:color w:val="000000"/>
          <w:sz w:val="24"/>
        </w:rPr>
        <w:t>±0.2 nm</w:t>
      </w:r>
      <w:r w:rsidRPr="001B3707">
        <w:rPr>
          <w:color w:val="000000"/>
          <w:sz w:val="24"/>
        </w:rPr>
        <w:t>，重复性不大于</w:t>
      </w:r>
      <w:r w:rsidRPr="00FC37E9">
        <w:rPr>
          <w:color w:val="000000"/>
          <w:sz w:val="24"/>
        </w:rPr>
        <w:t>0.2 nm</w:t>
      </w:r>
      <w:r w:rsidRPr="001B3707">
        <w:rPr>
          <w:color w:val="000000"/>
          <w:sz w:val="24"/>
        </w:rPr>
        <w:t>；</w:t>
      </w:r>
    </w:p>
    <w:p w:rsidR="00825E1B" w:rsidRPr="00FC37E9" w:rsidRDefault="00825E1B" w:rsidP="001B3707">
      <w:pPr>
        <w:adjustRightInd w:val="0"/>
        <w:snapToGrid w:val="0"/>
        <w:spacing w:line="360" w:lineRule="auto"/>
        <w:ind w:left="601"/>
        <w:rPr>
          <w:color w:val="000000"/>
          <w:sz w:val="24"/>
        </w:rPr>
      </w:pPr>
      <w:r w:rsidRPr="001B3707">
        <w:rPr>
          <w:color w:val="000000"/>
          <w:sz w:val="24"/>
        </w:rPr>
        <w:t xml:space="preserve">c) </w:t>
      </w:r>
      <w:r w:rsidR="00824CD5" w:rsidRPr="001B3707">
        <w:rPr>
          <w:color w:val="000000"/>
          <w:sz w:val="24"/>
        </w:rPr>
        <w:t>杂散</w:t>
      </w:r>
      <w:r w:rsidR="00824CD5" w:rsidRPr="00264632">
        <w:rPr>
          <w:color w:val="000000"/>
          <w:sz w:val="24"/>
        </w:rPr>
        <w:t>光：</w:t>
      </w:r>
      <w:r w:rsidR="00824CD5" w:rsidRPr="00264632">
        <w:rPr>
          <w:color w:val="000000"/>
          <w:sz w:val="24"/>
        </w:rPr>
        <w:t>1.00E-0</w:t>
      </w:r>
      <w:r w:rsidR="002E5F53" w:rsidRPr="00264632">
        <w:rPr>
          <w:rFonts w:hint="eastAsia"/>
          <w:color w:val="000000"/>
          <w:sz w:val="24"/>
        </w:rPr>
        <w:t>3</w:t>
      </w:r>
      <w:r w:rsidRPr="00264632">
        <w:rPr>
          <w:color w:val="000000"/>
          <w:sz w:val="24"/>
        </w:rPr>
        <w:t>；</w:t>
      </w:r>
    </w:p>
    <w:p w:rsidR="001B3707" w:rsidRDefault="00825E1B" w:rsidP="001B3707">
      <w:pPr>
        <w:adjustRightInd w:val="0"/>
        <w:snapToGrid w:val="0"/>
        <w:spacing w:line="360" w:lineRule="auto"/>
        <w:ind w:left="601"/>
        <w:rPr>
          <w:color w:val="000000"/>
          <w:sz w:val="24"/>
        </w:rPr>
      </w:pPr>
      <w:r w:rsidRPr="00FC37E9">
        <w:rPr>
          <w:color w:val="000000"/>
          <w:sz w:val="24"/>
        </w:rPr>
        <w:t>d)</w:t>
      </w:r>
      <w:r w:rsidRPr="001B3707">
        <w:rPr>
          <w:color w:val="000000"/>
          <w:sz w:val="24"/>
        </w:rPr>
        <w:t>应有良好的线性和稳定性，采样间隔不大于</w:t>
      </w:r>
      <w:r w:rsidRPr="00FC37E9">
        <w:rPr>
          <w:color w:val="000000"/>
          <w:sz w:val="24"/>
        </w:rPr>
        <w:t>5 nm</w:t>
      </w:r>
      <w:r w:rsidRPr="001B3707">
        <w:rPr>
          <w:rFonts w:hint="eastAsia"/>
          <w:color w:val="000000"/>
          <w:sz w:val="24"/>
        </w:rPr>
        <w:t>，</w:t>
      </w:r>
      <w:r w:rsidR="009A66AA" w:rsidRPr="001B3707">
        <w:rPr>
          <w:color w:val="000000"/>
          <w:sz w:val="24"/>
        </w:rPr>
        <w:t>在其工作范围内重复性</w:t>
      </w:r>
    </w:p>
    <w:p w:rsidR="009A66AA" w:rsidRPr="001B3707" w:rsidRDefault="009A66AA" w:rsidP="001B3707">
      <w:pPr>
        <w:adjustRightInd w:val="0"/>
        <w:snapToGrid w:val="0"/>
        <w:spacing w:line="360" w:lineRule="auto"/>
        <w:rPr>
          <w:color w:val="000000"/>
          <w:sz w:val="24"/>
        </w:rPr>
      </w:pPr>
      <w:r w:rsidRPr="001B3707">
        <w:rPr>
          <w:color w:val="000000"/>
          <w:sz w:val="24"/>
        </w:rPr>
        <w:t>误差不大于</w:t>
      </w:r>
      <w:r w:rsidRPr="00FC37E9">
        <w:rPr>
          <w:color w:val="000000"/>
          <w:sz w:val="24"/>
        </w:rPr>
        <w:t>1%</w:t>
      </w:r>
      <w:r w:rsidRPr="00FC37E9">
        <w:rPr>
          <w:rFonts w:hint="eastAsia"/>
          <w:color w:val="000000"/>
          <w:sz w:val="24"/>
        </w:rPr>
        <w:t>，非线性误差不超过</w:t>
      </w:r>
      <w:r w:rsidRPr="00FC37E9">
        <w:rPr>
          <w:color w:val="000000"/>
          <w:sz w:val="24"/>
        </w:rPr>
        <w:t>±1</w:t>
      </w:r>
      <w:r w:rsidRPr="001B3707">
        <w:rPr>
          <w:rFonts w:hint="eastAsia"/>
          <w:color w:val="000000"/>
          <w:sz w:val="24"/>
        </w:rPr>
        <w:t>%</w:t>
      </w:r>
      <w:r w:rsidRPr="00FC37E9">
        <w:rPr>
          <w:rFonts w:hint="eastAsia"/>
          <w:color w:val="000000"/>
          <w:sz w:val="24"/>
        </w:rPr>
        <w:t>（</w:t>
      </w:r>
      <w:r w:rsidRPr="001B3707">
        <w:rPr>
          <w:color w:val="000000"/>
          <w:sz w:val="24"/>
        </w:rPr>
        <w:t>色温在</w:t>
      </w:r>
      <w:r w:rsidR="001446E9" w:rsidRPr="001B3707">
        <w:rPr>
          <w:rFonts w:hint="eastAsia"/>
          <w:color w:val="000000"/>
          <w:sz w:val="24"/>
        </w:rPr>
        <w:t>（</w:t>
      </w:r>
      <w:r w:rsidR="001446E9">
        <w:rPr>
          <w:color w:val="000000"/>
          <w:sz w:val="24"/>
        </w:rPr>
        <w:t>2700</w:t>
      </w:r>
      <w:r w:rsidRPr="001B3707">
        <w:rPr>
          <w:color w:val="000000"/>
          <w:sz w:val="24"/>
        </w:rPr>
        <w:t>～</w:t>
      </w:r>
      <w:r w:rsidRPr="00FC37E9">
        <w:rPr>
          <w:color w:val="000000"/>
          <w:sz w:val="24"/>
        </w:rPr>
        <w:t>3000</w:t>
      </w:r>
      <w:r w:rsidR="001446E9">
        <w:rPr>
          <w:rFonts w:hint="eastAsia"/>
          <w:color w:val="000000"/>
          <w:sz w:val="24"/>
        </w:rPr>
        <w:t>）</w:t>
      </w:r>
      <w:r w:rsidRPr="00FC37E9">
        <w:rPr>
          <w:color w:val="000000"/>
          <w:sz w:val="24"/>
        </w:rPr>
        <w:t>K</w:t>
      </w:r>
      <w:r w:rsidRPr="001B3707">
        <w:rPr>
          <w:rFonts w:hint="eastAsia"/>
          <w:color w:val="000000"/>
          <w:sz w:val="24"/>
        </w:rPr>
        <w:t>范围</w:t>
      </w:r>
      <w:r w:rsidRPr="001B3707">
        <w:rPr>
          <w:color w:val="000000"/>
          <w:sz w:val="24"/>
        </w:rPr>
        <w:t>的连续光谱光源</w:t>
      </w:r>
      <w:r w:rsidRPr="00FC37E9">
        <w:rPr>
          <w:rFonts w:hint="eastAsia"/>
          <w:color w:val="000000"/>
          <w:sz w:val="24"/>
        </w:rPr>
        <w:t>）</w:t>
      </w:r>
      <w:r w:rsidRPr="001B3707">
        <w:rPr>
          <w:color w:val="000000"/>
          <w:sz w:val="24"/>
        </w:rPr>
        <w:t>；</w:t>
      </w:r>
    </w:p>
    <w:p w:rsidR="009A66AA" w:rsidRPr="00FC37E9" w:rsidRDefault="00790F40" w:rsidP="007C479A">
      <w:pPr>
        <w:spacing w:line="440" w:lineRule="exact"/>
        <w:rPr>
          <w:rFonts w:hAnsi="宋体"/>
          <w:color w:val="000000"/>
          <w:sz w:val="24"/>
        </w:rPr>
      </w:pPr>
      <w:r>
        <w:rPr>
          <w:rFonts w:hint="eastAsia"/>
          <w:color w:val="000000"/>
          <w:sz w:val="24"/>
        </w:rPr>
        <w:t>6.2.3</w:t>
      </w:r>
      <w:r w:rsidR="009A66AA" w:rsidRPr="00FC37E9">
        <w:rPr>
          <w:rFonts w:hAnsi="宋体"/>
          <w:color w:val="000000"/>
          <w:sz w:val="24"/>
        </w:rPr>
        <w:t xml:space="preserve"> </w:t>
      </w:r>
      <w:r w:rsidR="00E45F32">
        <w:rPr>
          <w:rFonts w:hAnsi="宋体" w:hint="eastAsia"/>
          <w:color w:val="000000"/>
          <w:sz w:val="24"/>
        </w:rPr>
        <w:t xml:space="preserve">  </w:t>
      </w:r>
      <w:r w:rsidR="00824CD5">
        <w:rPr>
          <w:rFonts w:hint="eastAsia"/>
          <w:color w:val="000000"/>
          <w:sz w:val="24"/>
        </w:rPr>
        <w:t>总</w:t>
      </w:r>
      <w:r w:rsidR="00824CD5" w:rsidRPr="00FC37E9">
        <w:rPr>
          <w:color w:val="000000"/>
          <w:sz w:val="24"/>
        </w:rPr>
        <w:t>光通量</w:t>
      </w:r>
      <w:r w:rsidR="009A66AA" w:rsidRPr="00FC37E9">
        <w:rPr>
          <w:rFonts w:hAnsi="宋体"/>
          <w:color w:val="000000"/>
          <w:sz w:val="24"/>
        </w:rPr>
        <w:t>标准灯</w:t>
      </w:r>
    </w:p>
    <w:p w:rsidR="00832F3F" w:rsidRDefault="009A66AA" w:rsidP="00832F3F">
      <w:pPr>
        <w:spacing w:line="440" w:lineRule="exact"/>
        <w:ind w:leftChars="268" w:left="563"/>
        <w:rPr>
          <w:color w:val="000000"/>
          <w:sz w:val="24"/>
        </w:rPr>
      </w:pPr>
      <w:r w:rsidRPr="00FC37E9">
        <w:rPr>
          <w:color w:val="000000"/>
          <w:sz w:val="24"/>
        </w:rPr>
        <w:t>a)</w:t>
      </w:r>
      <w:r w:rsidRPr="00FC37E9">
        <w:rPr>
          <w:rFonts w:hint="eastAsia"/>
          <w:color w:val="000000"/>
          <w:sz w:val="24"/>
        </w:rPr>
        <w:t xml:space="preserve"> </w:t>
      </w:r>
      <w:r w:rsidRPr="00FC37E9">
        <w:rPr>
          <w:rFonts w:hint="eastAsia"/>
          <w:color w:val="000000"/>
          <w:sz w:val="24"/>
        </w:rPr>
        <w:t>当</w:t>
      </w:r>
      <w:r w:rsidR="00824CD5">
        <w:rPr>
          <w:rFonts w:hint="eastAsia"/>
          <w:color w:val="000000"/>
          <w:sz w:val="24"/>
        </w:rPr>
        <w:t>总</w:t>
      </w:r>
      <w:r w:rsidR="00824CD5" w:rsidRPr="00FC37E9">
        <w:rPr>
          <w:color w:val="000000"/>
          <w:sz w:val="24"/>
        </w:rPr>
        <w:t>光通量</w:t>
      </w:r>
      <w:r w:rsidR="00824CD5" w:rsidRPr="00FC37E9">
        <w:rPr>
          <w:rFonts w:hAnsi="宋体"/>
          <w:color w:val="000000"/>
          <w:sz w:val="24"/>
        </w:rPr>
        <w:t>标准灯</w:t>
      </w:r>
      <w:r w:rsidRPr="00FC37E9">
        <w:rPr>
          <w:rFonts w:hint="eastAsia"/>
          <w:color w:val="000000"/>
          <w:sz w:val="24"/>
        </w:rPr>
        <w:t>和被测灯外形存在较明显差异</w:t>
      </w:r>
      <w:r w:rsidRPr="00FC37E9">
        <w:rPr>
          <w:color w:val="000000"/>
          <w:sz w:val="24"/>
        </w:rPr>
        <w:t>，则应进行吸收修正（其</w:t>
      </w:r>
    </w:p>
    <w:p w:rsidR="009A66AA" w:rsidRDefault="009A66AA" w:rsidP="00832F3F">
      <w:pPr>
        <w:spacing w:line="440" w:lineRule="exact"/>
        <w:rPr>
          <w:color w:val="000000"/>
          <w:sz w:val="24"/>
        </w:rPr>
      </w:pPr>
      <w:r w:rsidRPr="00FC37E9">
        <w:rPr>
          <w:color w:val="000000"/>
          <w:sz w:val="24"/>
        </w:rPr>
        <w:t>方法见附录</w:t>
      </w:r>
      <w:r w:rsidR="00824CD5">
        <w:rPr>
          <w:rFonts w:hint="eastAsia"/>
          <w:color w:val="000000"/>
          <w:sz w:val="24"/>
        </w:rPr>
        <w:t>C</w:t>
      </w:r>
      <w:r w:rsidR="00D84983">
        <w:rPr>
          <w:rFonts w:hint="eastAsia"/>
          <w:color w:val="000000"/>
          <w:sz w:val="24"/>
        </w:rPr>
        <w:t>）</w:t>
      </w:r>
      <w:r w:rsidRPr="00FC37E9">
        <w:rPr>
          <w:color w:val="000000"/>
          <w:sz w:val="24"/>
        </w:rPr>
        <w:t>；</w:t>
      </w:r>
    </w:p>
    <w:p w:rsidR="00832F3F" w:rsidRPr="00832F3F" w:rsidRDefault="00832F3F" w:rsidP="00832F3F">
      <w:pPr>
        <w:adjustRightInd w:val="0"/>
        <w:snapToGrid w:val="0"/>
        <w:spacing w:line="440" w:lineRule="atLeast"/>
        <w:ind w:leftChars="268" w:left="563"/>
        <w:rPr>
          <w:sz w:val="24"/>
        </w:rPr>
      </w:pPr>
      <w:r w:rsidRPr="00861FBF">
        <w:rPr>
          <w:color w:val="000000"/>
          <w:sz w:val="24"/>
        </w:rPr>
        <w:t>b)</w:t>
      </w:r>
      <w:r w:rsidR="00F7405C" w:rsidRPr="00861FBF">
        <w:rPr>
          <w:rFonts w:hint="eastAsia"/>
          <w:color w:val="000000"/>
          <w:sz w:val="24"/>
        </w:rPr>
        <w:t xml:space="preserve"> </w:t>
      </w:r>
      <w:r w:rsidRPr="00861FBF">
        <w:rPr>
          <w:rFonts w:hAnsi="宋体"/>
          <w:sz w:val="24"/>
        </w:rPr>
        <w:t>功率范围：</w:t>
      </w:r>
      <w:r w:rsidR="0004625C" w:rsidRPr="00861FBF">
        <w:rPr>
          <w:rFonts w:hAnsi="宋体" w:hint="eastAsia"/>
          <w:sz w:val="24"/>
        </w:rPr>
        <w:t>(</w:t>
      </w:r>
      <w:r w:rsidRPr="00861FBF">
        <w:rPr>
          <w:sz w:val="24"/>
        </w:rPr>
        <w:t>0</w:t>
      </w:r>
      <w:r w:rsidRPr="00861FBF">
        <w:rPr>
          <w:rFonts w:hAnsi="宋体"/>
          <w:sz w:val="24"/>
        </w:rPr>
        <w:t>～</w:t>
      </w:r>
      <w:r w:rsidR="00D84983" w:rsidRPr="00861FBF">
        <w:rPr>
          <w:rFonts w:hint="eastAsia"/>
          <w:sz w:val="24"/>
        </w:rPr>
        <w:t>5</w:t>
      </w:r>
      <w:r w:rsidR="008A26A6" w:rsidRPr="00861FBF">
        <w:rPr>
          <w:rFonts w:hint="eastAsia"/>
          <w:sz w:val="24"/>
        </w:rPr>
        <w:t>00</w:t>
      </w:r>
      <w:r w:rsidR="0004625C" w:rsidRPr="00861FBF">
        <w:rPr>
          <w:sz w:val="24"/>
        </w:rPr>
        <w:t>)</w:t>
      </w:r>
      <w:r w:rsidRPr="00861FBF">
        <w:rPr>
          <w:sz w:val="24"/>
        </w:rPr>
        <w:t xml:space="preserve"> W</w:t>
      </w:r>
      <w:r w:rsidR="008A26A6" w:rsidRPr="00861FBF">
        <w:rPr>
          <w:rFonts w:hint="eastAsia"/>
          <w:sz w:val="24"/>
        </w:rPr>
        <w:t>；</w:t>
      </w:r>
    </w:p>
    <w:p w:rsidR="009A66AA" w:rsidRPr="00FC37E9" w:rsidRDefault="00832F3F" w:rsidP="00832F3F">
      <w:pPr>
        <w:spacing w:line="440" w:lineRule="exact"/>
        <w:ind w:leftChars="268" w:left="563"/>
        <w:rPr>
          <w:color w:val="000000"/>
          <w:sz w:val="24"/>
        </w:rPr>
      </w:pPr>
      <w:r>
        <w:rPr>
          <w:rFonts w:hint="eastAsia"/>
          <w:color w:val="000000"/>
          <w:sz w:val="24"/>
        </w:rPr>
        <w:t>c</w:t>
      </w:r>
      <w:r w:rsidRPr="00FC37E9">
        <w:rPr>
          <w:color w:val="000000"/>
          <w:sz w:val="24"/>
        </w:rPr>
        <w:t xml:space="preserve">) </w:t>
      </w:r>
      <w:r w:rsidR="00824CD5">
        <w:rPr>
          <w:rFonts w:hint="eastAsia"/>
          <w:color w:val="000000"/>
          <w:sz w:val="24"/>
        </w:rPr>
        <w:t>总</w:t>
      </w:r>
      <w:r w:rsidR="00824CD5" w:rsidRPr="00FC37E9">
        <w:rPr>
          <w:color w:val="000000"/>
          <w:sz w:val="24"/>
        </w:rPr>
        <w:t>光通量</w:t>
      </w:r>
      <w:r w:rsidR="00824CD5" w:rsidRPr="00FC37E9">
        <w:rPr>
          <w:rFonts w:hAnsi="宋体"/>
          <w:color w:val="000000"/>
          <w:sz w:val="24"/>
        </w:rPr>
        <w:t>标准灯</w:t>
      </w:r>
      <w:r w:rsidR="009A66AA" w:rsidRPr="00FC37E9">
        <w:rPr>
          <w:color w:val="000000"/>
          <w:sz w:val="24"/>
        </w:rPr>
        <w:t>应</w:t>
      </w:r>
      <w:r w:rsidR="009A66AA" w:rsidRPr="00FC37E9">
        <w:rPr>
          <w:rFonts w:hint="eastAsia"/>
          <w:color w:val="000000"/>
          <w:sz w:val="24"/>
        </w:rPr>
        <w:t>符合二级及以上</w:t>
      </w:r>
      <w:r w:rsidR="00CF7C99">
        <w:rPr>
          <w:rFonts w:hint="eastAsia"/>
          <w:color w:val="000000"/>
          <w:sz w:val="24"/>
        </w:rPr>
        <w:t>。</w:t>
      </w:r>
    </w:p>
    <w:p w:rsidR="009A66AA" w:rsidRPr="00FC37E9" w:rsidRDefault="009A66AA" w:rsidP="0086288D">
      <w:pPr>
        <w:spacing w:line="440" w:lineRule="exact"/>
        <w:ind w:firstLineChars="50" w:firstLine="105"/>
        <w:rPr>
          <w:color w:val="000000"/>
          <w:sz w:val="24"/>
        </w:rPr>
      </w:pPr>
      <w:r w:rsidRPr="00FC37E9">
        <w:rPr>
          <w:rFonts w:hint="eastAsia"/>
          <w:color w:val="000000"/>
        </w:rPr>
        <w:t>注：上述测量仪表均应具有有效的检定、校准证书。</w:t>
      </w:r>
    </w:p>
    <w:p w:rsidR="00C85C42" w:rsidRPr="00584819" w:rsidRDefault="00790F40" w:rsidP="004F0F8F">
      <w:pPr>
        <w:pStyle w:val="3"/>
        <w:spacing w:before="0"/>
        <w:rPr>
          <w:color w:val="000000"/>
        </w:rPr>
      </w:pPr>
      <w:bookmarkStart w:id="76" w:name="_Toc536017516"/>
      <w:r w:rsidRPr="00584819">
        <w:rPr>
          <w:rFonts w:hint="eastAsia"/>
          <w:color w:val="000000"/>
        </w:rPr>
        <w:t>6.3</w:t>
      </w:r>
      <w:r w:rsidR="00E45F32" w:rsidRPr="00584819">
        <w:rPr>
          <w:rFonts w:hint="eastAsia"/>
          <w:color w:val="000000"/>
        </w:rPr>
        <w:t xml:space="preserve">  </w:t>
      </w:r>
      <w:r w:rsidR="005E4E77" w:rsidRPr="00584819">
        <w:rPr>
          <w:rFonts w:hint="eastAsia"/>
          <w:color w:val="000000"/>
        </w:rPr>
        <w:t>测量不确定度</w:t>
      </w:r>
      <w:bookmarkEnd w:id="76"/>
    </w:p>
    <w:p w:rsidR="002769FB" w:rsidRPr="00555650" w:rsidRDefault="00790F40" w:rsidP="00790F40">
      <w:pPr>
        <w:adjustRightInd w:val="0"/>
        <w:snapToGrid w:val="0"/>
        <w:spacing w:line="360" w:lineRule="auto"/>
        <w:rPr>
          <w:rFonts w:hAnsi="宋体"/>
          <w:color w:val="000000"/>
          <w:sz w:val="24"/>
        </w:rPr>
      </w:pPr>
      <w:r w:rsidRPr="00555650">
        <w:rPr>
          <w:rFonts w:hAnsi="宋体" w:hint="eastAsia"/>
          <w:color w:val="000000"/>
          <w:sz w:val="24"/>
        </w:rPr>
        <w:t xml:space="preserve">6.3.1 </w:t>
      </w:r>
      <w:r w:rsidR="00245DFE">
        <w:rPr>
          <w:rFonts w:hAnsi="宋体" w:hint="eastAsia"/>
          <w:color w:val="000000"/>
          <w:sz w:val="24"/>
        </w:rPr>
        <w:t>普通照明用</w:t>
      </w:r>
      <w:r w:rsidRPr="00555650">
        <w:rPr>
          <w:rFonts w:hAnsi="宋体" w:hint="eastAsia"/>
          <w:color w:val="000000"/>
          <w:sz w:val="24"/>
        </w:rPr>
        <w:t>非定向</w:t>
      </w:r>
      <w:r w:rsidR="00C06649" w:rsidRPr="00555650">
        <w:rPr>
          <w:rFonts w:hAnsi="宋体" w:hint="eastAsia"/>
          <w:color w:val="000000"/>
          <w:sz w:val="24"/>
        </w:rPr>
        <w:t>自镇流</w:t>
      </w:r>
      <w:r w:rsidR="00C06649" w:rsidRPr="00555650">
        <w:rPr>
          <w:rFonts w:hAnsi="宋体" w:hint="eastAsia"/>
          <w:color w:val="000000"/>
          <w:sz w:val="24"/>
        </w:rPr>
        <w:t>LED</w:t>
      </w:r>
      <w:r w:rsidR="00C06649" w:rsidRPr="00555650">
        <w:rPr>
          <w:rFonts w:hAnsi="宋体" w:hint="eastAsia"/>
          <w:color w:val="000000"/>
          <w:sz w:val="24"/>
        </w:rPr>
        <w:t>灯</w:t>
      </w:r>
      <w:r w:rsidR="002769FB" w:rsidRPr="00555650">
        <w:rPr>
          <w:rFonts w:hAnsi="宋体"/>
          <w:color w:val="000000"/>
          <w:sz w:val="24"/>
        </w:rPr>
        <w:t>单个样品</w:t>
      </w:r>
      <w:proofErr w:type="gramStart"/>
      <w:r w:rsidR="002769FB" w:rsidRPr="00555650">
        <w:rPr>
          <w:rFonts w:hAnsi="宋体"/>
          <w:color w:val="000000"/>
          <w:sz w:val="24"/>
        </w:rPr>
        <w:t>初始光</w:t>
      </w:r>
      <w:proofErr w:type="gramEnd"/>
      <w:r w:rsidR="002769FB" w:rsidRPr="00555650">
        <w:rPr>
          <w:rFonts w:hAnsi="宋体"/>
          <w:color w:val="000000"/>
          <w:sz w:val="24"/>
        </w:rPr>
        <w:t>效计量检测结果相对扩展不确定度应优于</w:t>
      </w:r>
      <w:proofErr w:type="spellStart"/>
      <w:r w:rsidR="00622445" w:rsidRPr="00622445">
        <w:rPr>
          <w:rFonts w:hAnsi="宋体" w:hint="eastAsia"/>
          <w:i/>
          <w:color w:val="000000"/>
          <w:sz w:val="24"/>
        </w:rPr>
        <w:t>U</w:t>
      </w:r>
      <w:r w:rsidR="00622445" w:rsidRPr="00622445">
        <w:rPr>
          <w:rFonts w:hAnsi="宋体" w:hint="eastAsia"/>
          <w:color w:val="000000"/>
          <w:sz w:val="24"/>
          <w:vertAlign w:val="subscript"/>
        </w:rPr>
        <w:t>rel</w:t>
      </w:r>
      <w:proofErr w:type="spellEnd"/>
      <w:r w:rsidR="00622445" w:rsidRPr="00622445">
        <w:rPr>
          <w:rFonts w:hAnsi="宋体" w:hint="eastAsia"/>
          <w:color w:val="000000"/>
          <w:sz w:val="24"/>
        </w:rPr>
        <w:t>=</w:t>
      </w:r>
      <w:r w:rsidR="00591381" w:rsidRPr="00555650">
        <w:rPr>
          <w:rFonts w:hAnsi="宋体" w:hint="eastAsia"/>
          <w:color w:val="000000"/>
          <w:sz w:val="24"/>
        </w:rPr>
        <w:t>1.2%</w:t>
      </w:r>
      <w:r w:rsidR="00A14604">
        <w:rPr>
          <w:rFonts w:hAnsi="宋体" w:hint="eastAsia"/>
          <w:color w:val="000000"/>
          <w:sz w:val="24"/>
        </w:rPr>
        <w:t xml:space="preserve"> </w:t>
      </w:r>
      <w:r w:rsidR="00591381" w:rsidRPr="00555650">
        <w:rPr>
          <w:rFonts w:hint="eastAsia"/>
          <w:color w:val="000000"/>
          <w:sz w:val="24"/>
        </w:rPr>
        <w:t>(</w:t>
      </w:r>
      <w:r w:rsidR="00591381" w:rsidRPr="005706D2">
        <w:rPr>
          <w:rFonts w:hint="eastAsia"/>
          <w:i/>
          <w:color w:val="000000"/>
          <w:sz w:val="24"/>
        </w:rPr>
        <w:t>k</w:t>
      </w:r>
      <w:r w:rsidR="00591381" w:rsidRPr="00555650">
        <w:rPr>
          <w:rFonts w:hint="eastAsia"/>
          <w:color w:val="000000"/>
          <w:sz w:val="24"/>
        </w:rPr>
        <w:t>=2)</w:t>
      </w:r>
      <w:r w:rsidR="00591381" w:rsidRPr="00555650">
        <w:rPr>
          <w:rFonts w:hAnsi="宋体" w:hint="eastAsia"/>
          <w:color w:val="000000"/>
          <w:sz w:val="24"/>
        </w:rPr>
        <w:t>；</w:t>
      </w:r>
    </w:p>
    <w:p w:rsidR="00CB3725" w:rsidRDefault="00790F40" w:rsidP="00790F40">
      <w:pPr>
        <w:adjustRightInd w:val="0"/>
        <w:snapToGrid w:val="0"/>
        <w:spacing w:line="360" w:lineRule="auto"/>
        <w:rPr>
          <w:color w:val="000000"/>
          <w:sz w:val="24"/>
        </w:rPr>
      </w:pPr>
      <w:r w:rsidRPr="00555650">
        <w:rPr>
          <w:rFonts w:hAnsi="宋体" w:hint="eastAsia"/>
          <w:color w:val="000000"/>
          <w:sz w:val="24"/>
        </w:rPr>
        <w:t>6.3.</w:t>
      </w:r>
      <w:r w:rsidR="00A37000">
        <w:rPr>
          <w:rFonts w:hAnsi="宋体" w:hint="eastAsia"/>
          <w:color w:val="000000"/>
          <w:sz w:val="24"/>
        </w:rPr>
        <w:t>2</w:t>
      </w:r>
      <w:r w:rsidRPr="00555650">
        <w:rPr>
          <w:rFonts w:hAnsi="宋体" w:hint="eastAsia"/>
          <w:color w:val="000000"/>
          <w:sz w:val="24"/>
        </w:rPr>
        <w:t xml:space="preserve"> </w:t>
      </w:r>
      <w:r w:rsidR="00245DFE">
        <w:rPr>
          <w:rFonts w:hAnsi="宋体" w:hint="eastAsia"/>
          <w:color w:val="000000"/>
          <w:sz w:val="24"/>
        </w:rPr>
        <w:t>普通照明用</w:t>
      </w:r>
      <w:r w:rsidRPr="00555650">
        <w:rPr>
          <w:rFonts w:hAnsi="宋体" w:hint="eastAsia"/>
          <w:color w:val="000000"/>
          <w:sz w:val="24"/>
        </w:rPr>
        <w:t>非定向</w:t>
      </w:r>
      <w:r w:rsidR="00C06649" w:rsidRPr="00555650">
        <w:rPr>
          <w:rFonts w:hAnsi="宋体" w:hint="eastAsia"/>
          <w:color w:val="000000"/>
          <w:sz w:val="24"/>
        </w:rPr>
        <w:t>自镇流</w:t>
      </w:r>
      <w:r w:rsidR="00C06649" w:rsidRPr="00555650">
        <w:rPr>
          <w:rFonts w:hAnsi="宋体" w:hint="eastAsia"/>
          <w:color w:val="000000"/>
          <w:sz w:val="24"/>
        </w:rPr>
        <w:t>LED</w:t>
      </w:r>
      <w:r w:rsidR="00C06649" w:rsidRPr="00555650">
        <w:rPr>
          <w:rFonts w:hAnsi="宋体" w:hint="eastAsia"/>
          <w:color w:val="000000"/>
          <w:sz w:val="24"/>
        </w:rPr>
        <w:t>灯</w:t>
      </w:r>
      <w:r w:rsidR="002769FB" w:rsidRPr="00555650">
        <w:rPr>
          <w:rFonts w:hAnsi="宋体"/>
          <w:color w:val="000000"/>
          <w:sz w:val="24"/>
        </w:rPr>
        <w:t>额定功率计量检测结果相对扩展不确定度应优于</w:t>
      </w:r>
      <w:proofErr w:type="spellStart"/>
      <w:r w:rsidR="00622445" w:rsidRPr="00622445">
        <w:rPr>
          <w:rFonts w:hAnsi="宋体" w:hint="eastAsia"/>
          <w:i/>
          <w:color w:val="000000"/>
          <w:sz w:val="24"/>
        </w:rPr>
        <w:t>U</w:t>
      </w:r>
      <w:r w:rsidR="00622445" w:rsidRPr="00622445">
        <w:rPr>
          <w:rFonts w:hAnsi="宋体" w:hint="eastAsia"/>
          <w:color w:val="000000"/>
          <w:sz w:val="24"/>
          <w:vertAlign w:val="subscript"/>
        </w:rPr>
        <w:t>rel</w:t>
      </w:r>
      <w:proofErr w:type="spellEnd"/>
      <w:r w:rsidR="00622445" w:rsidRPr="00622445">
        <w:rPr>
          <w:rFonts w:hAnsi="宋体" w:hint="eastAsia"/>
          <w:color w:val="000000"/>
          <w:sz w:val="24"/>
        </w:rPr>
        <w:t>=</w:t>
      </w:r>
      <w:r w:rsidR="00591381" w:rsidRPr="00555650">
        <w:rPr>
          <w:rFonts w:hAnsi="宋体" w:hint="eastAsia"/>
          <w:color w:val="000000"/>
          <w:sz w:val="24"/>
        </w:rPr>
        <w:t>0.8</w:t>
      </w:r>
      <w:r w:rsidR="00591381" w:rsidRPr="00555650">
        <w:rPr>
          <w:color w:val="000000"/>
          <w:sz w:val="24"/>
        </w:rPr>
        <w:t>%</w:t>
      </w:r>
      <w:r w:rsidR="00A14604">
        <w:rPr>
          <w:rFonts w:hint="eastAsia"/>
          <w:color w:val="000000"/>
          <w:sz w:val="24"/>
        </w:rPr>
        <w:t xml:space="preserve"> </w:t>
      </w:r>
      <w:r w:rsidR="00591381" w:rsidRPr="00555650">
        <w:rPr>
          <w:rFonts w:hint="eastAsia"/>
          <w:color w:val="000000"/>
          <w:sz w:val="24"/>
        </w:rPr>
        <w:t>(</w:t>
      </w:r>
      <w:r w:rsidR="00591381" w:rsidRPr="005706D2">
        <w:rPr>
          <w:rFonts w:hint="eastAsia"/>
          <w:i/>
          <w:color w:val="000000"/>
          <w:sz w:val="24"/>
        </w:rPr>
        <w:t>k</w:t>
      </w:r>
      <w:r w:rsidR="00591381" w:rsidRPr="00555650">
        <w:rPr>
          <w:rFonts w:hint="eastAsia"/>
          <w:color w:val="000000"/>
          <w:sz w:val="24"/>
        </w:rPr>
        <w:t>=2)</w:t>
      </w:r>
      <w:r w:rsidR="00F949F5">
        <w:rPr>
          <w:rFonts w:hint="eastAsia"/>
          <w:color w:val="000000"/>
          <w:sz w:val="24"/>
        </w:rPr>
        <w:t>；</w:t>
      </w:r>
    </w:p>
    <w:p w:rsidR="00F949F5" w:rsidRPr="00F949F5" w:rsidRDefault="00A37000" w:rsidP="00A37000">
      <w:pPr>
        <w:adjustRightInd w:val="0"/>
        <w:snapToGrid w:val="0"/>
        <w:spacing w:line="360" w:lineRule="auto"/>
        <w:rPr>
          <w:color w:val="000000"/>
          <w:sz w:val="24"/>
        </w:rPr>
      </w:pPr>
      <w:r w:rsidRPr="00F949F5">
        <w:rPr>
          <w:rFonts w:hint="eastAsia"/>
          <w:color w:val="000000"/>
          <w:sz w:val="24"/>
        </w:rPr>
        <w:t>6.3.3</w:t>
      </w:r>
      <w:r w:rsidRPr="00F949F5">
        <w:rPr>
          <w:rFonts w:hAnsi="宋体" w:hint="eastAsia"/>
          <w:color w:val="000000"/>
          <w:sz w:val="24"/>
        </w:rPr>
        <w:t>普通照明用非定向自镇流</w:t>
      </w:r>
      <w:r w:rsidRPr="00F949F5">
        <w:rPr>
          <w:rFonts w:hAnsi="宋体" w:hint="eastAsia"/>
          <w:color w:val="000000"/>
          <w:sz w:val="24"/>
        </w:rPr>
        <w:t>LED</w:t>
      </w:r>
      <w:r w:rsidRPr="00F949F5">
        <w:rPr>
          <w:rFonts w:hAnsi="宋体" w:hint="eastAsia"/>
          <w:color w:val="000000"/>
          <w:sz w:val="24"/>
        </w:rPr>
        <w:t>灯单个样品一般显色指数</w:t>
      </w:r>
      <w:r w:rsidRPr="00F949F5">
        <w:rPr>
          <w:rFonts w:hAnsi="宋体"/>
          <w:color w:val="000000"/>
          <w:sz w:val="24"/>
        </w:rPr>
        <w:t>计量检测结果相对扩展不确定度应优于</w:t>
      </w:r>
      <w:r w:rsidR="00F949F5" w:rsidRPr="00F949F5">
        <w:rPr>
          <w:rFonts w:hAnsi="宋体" w:hint="eastAsia"/>
          <w:i/>
          <w:color w:val="000000"/>
          <w:sz w:val="24"/>
        </w:rPr>
        <w:t>U</w:t>
      </w:r>
      <m:oMath>
        <m:r>
          <m:rPr>
            <m:sty m:val="p"/>
          </m:rPr>
          <w:rPr>
            <w:rFonts w:ascii="Cambria Math" w:hAnsi="Cambria Math"/>
            <w:color w:val="000000"/>
            <w:sz w:val="24"/>
          </w:rPr>
          <m:t xml:space="preserve"> (R)</m:t>
        </m:r>
      </m:oMath>
      <w:r w:rsidR="00F949F5" w:rsidRPr="00F949F5">
        <w:rPr>
          <w:rFonts w:hAnsi="宋体" w:hint="eastAsia"/>
          <w:color w:val="000000"/>
          <w:sz w:val="24"/>
        </w:rPr>
        <w:t>=0.4</w:t>
      </w:r>
      <w:r w:rsidR="00F949F5" w:rsidRPr="00F949F5">
        <w:rPr>
          <w:rFonts w:hint="eastAsia"/>
          <w:color w:val="000000"/>
          <w:sz w:val="24"/>
        </w:rPr>
        <w:t>(</w:t>
      </w:r>
      <w:r w:rsidR="00F949F5" w:rsidRPr="00F949F5">
        <w:rPr>
          <w:rFonts w:hint="eastAsia"/>
          <w:i/>
          <w:color w:val="000000"/>
          <w:sz w:val="24"/>
        </w:rPr>
        <w:t>k</w:t>
      </w:r>
      <w:r w:rsidR="00F949F5" w:rsidRPr="00F949F5">
        <w:rPr>
          <w:rFonts w:hint="eastAsia"/>
          <w:color w:val="000000"/>
          <w:sz w:val="24"/>
        </w:rPr>
        <w:t>=2)</w:t>
      </w:r>
      <w:r w:rsidR="00F949F5">
        <w:rPr>
          <w:rFonts w:hint="eastAsia"/>
          <w:color w:val="000000"/>
          <w:sz w:val="24"/>
        </w:rPr>
        <w:t>；</w:t>
      </w:r>
    </w:p>
    <w:p w:rsidR="00A37000" w:rsidRPr="00F949F5" w:rsidRDefault="00A37000" w:rsidP="00A37000">
      <w:pPr>
        <w:adjustRightInd w:val="0"/>
        <w:snapToGrid w:val="0"/>
        <w:spacing w:line="360" w:lineRule="auto"/>
        <w:rPr>
          <w:color w:val="000000"/>
          <w:sz w:val="24"/>
        </w:rPr>
      </w:pPr>
      <w:r w:rsidRPr="00F949F5">
        <w:rPr>
          <w:rFonts w:hAnsi="宋体" w:hint="eastAsia"/>
          <w:color w:val="000000"/>
          <w:sz w:val="24"/>
        </w:rPr>
        <w:t>6.3.4</w:t>
      </w:r>
      <w:r w:rsidRPr="00F949F5">
        <w:rPr>
          <w:rFonts w:hAnsi="宋体" w:hint="eastAsia"/>
          <w:color w:val="000000"/>
          <w:sz w:val="24"/>
        </w:rPr>
        <w:t>普通照明用非定向自镇流</w:t>
      </w:r>
      <w:r w:rsidRPr="00F949F5">
        <w:rPr>
          <w:rFonts w:hAnsi="宋体" w:hint="eastAsia"/>
          <w:color w:val="000000"/>
          <w:sz w:val="24"/>
        </w:rPr>
        <w:t>LED</w:t>
      </w:r>
      <w:proofErr w:type="gramStart"/>
      <w:r w:rsidRPr="00F949F5">
        <w:rPr>
          <w:rFonts w:hAnsi="宋体" w:hint="eastAsia"/>
          <w:color w:val="000000"/>
          <w:sz w:val="24"/>
        </w:rPr>
        <w:t>灯平均</w:t>
      </w:r>
      <w:proofErr w:type="gramEnd"/>
      <w:r w:rsidRPr="00F949F5">
        <w:rPr>
          <w:rFonts w:hAnsi="宋体" w:hint="eastAsia"/>
          <w:color w:val="000000"/>
          <w:sz w:val="24"/>
        </w:rPr>
        <w:t>一般显色指数</w:t>
      </w:r>
      <w:r w:rsidRPr="00F949F5">
        <w:rPr>
          <w:rFonts w:hAnsi="宋体"/>
          <w:color w:val="000000"/>
          <w:sz w:val="24"/>
        </w:rPr>
        <w:t>计量检测结果相对扩展不确定度应优于</w:t>
      </w:r>
      <w:r w:rsidRPr="00F949F5">
        <w:rPr>
          <w:rFonts w:hAnsi="宋体" w:hint="eastAsia"/>
          <w:i/>
          <w:color w:val="000000"/>
          <w:sz w:val="24"/>
        </w:rPr>
        <w:t>U</w:t>
      </w:r>
      <m:oMath>
        <m:r>
          <m:rPr>
            <m:sty m:val="p"/>
          </m:rPr>
          <w:rPr>
            <w:rFonts w:ascii="Cambria Math" w:hAnsi="Cambria Math"/>
            <w:color w:val="000000"/>
            <w:sz w:val="24"/>
          </w:rPr>
          <m:t xml:space="preserve"> (</m:t>
        </m:r>
        <m:sSup>
          <m:sSupPr>
            <m:ctrlPr>
              <w:rPr>
                <w:rFonts w:ascii="Cambria Math" w:hAnsi="Cambria Math"/>
                <w:color w:val="000000"/>
                <w:sz w:val="24"/>
              </w:rPr>
            </m:ctrlPr>
          </m:sSupPr>
          <m:e>
            <m:r>
              <m:rPr>
                <m:sty m:val="p"/>
              </m:rPr>
              <w:rPr>
                <w:rFonts w:ascii="Cambria Math" w:hAnsi="Cambria Math"/>
                <w:color w:val="000000"/>
                <w:sz w:val="24"/>
              </w:rPr>
              <m:t>R</m:t>
            </m:r>
          </m:e>
          <m:sup>
            <m:r>
              <m:rPr>
                <m:sty m:val="p"/>
              </m:rPr>
              <w:rPr>
                <w:rFonts w:ascii="Cambria Math" w:hAnsi="Cambria Math"/>
                <w:color w:val="000000"/>
                <w:sz w:val="24"/>
              </w:rPr>
              <m:t>'</m:t>
            </m:r>
          </m:sup>
        </m:sSup>
        <m:r>
          <m:rPr>
            <m:sty m:val="p"/>
          </m:rPr>
          <w:rPr>
            <w:rFonts w:ascii="Cambria Math" w:hAnsi="Cambria Math"/>
            <w:color w:val="000000"/>
            <w:sz w:val="24"/>
          </w:rPr>
          <m:t>)</m:t>
        </m:r>
      </m:oMath>
      <w:r w:rsidRPr="00F949F5">
        <w:rPr>
          <w:rFonts w:hAnsi="宋体" w:hint="eastAsia"/>
          <w:color w:val="000000"/>
          <w:sz w:val="24"/>
        </w:rPr>
        <w:t>=</w:t>
      </w:r>
      <w:r w:rsidR="00F949F5" w:rsidRPr="00F949F5">
        <w:rPr>
          <w:rFonts w:hAnsi="宋体" w:hint="eastAsia"/>
          <w:color w:val="000000"/>
          <w:sz w:val="24"/>
        </w:rPr>
        <w:t>0.4</w:t>
      </w:r>
      <w:r w:rsidR="00F949F5" w:rsidRPr="00F949F5">
        <w:rPr>
          <w:rFonts w:hint="eastAsia"/>
          <w:color w:val="000000"/>
          <w:sz w:val="24"/>
        </w:rPr>
        <w:t>(</w:t>
      </w:r>
      <w:r w:rsidR="00F949F5" w:rsidRPr="00F949F5">
        <w:rPr>
          <w:rFonts w:hint="eastAsia"/>
          <w:i/>
          <w:color w:val="000000"/>
          <w:sz w:val="24"/>
        </w:rPr>
        <w:t>k</w:t>
      </w:r>
      <w:r w:rsidR="00F949F5" w:rsidRPr="00F949F5">
        <w:rPr>
          <w:rFonts w:hint="eastAsia"/>
          <w:color w:val="000000"/>
          <w:sz w:val="24"/>
        </w:rPr>
        <w:t>=2)</w:t>
      </w:r>
      <w:r w:rsidR="00F949F5">
        <w:rPr>
          <w:rFonts w:hint="eastAsia"/>
          <w:color w:val="000000"/>
          <w:sz w:val="24"/>
        </w:rPr>
        <w:t>；</w:t>
      </w:r>
    </w:p>
    <w:p w:rsidR="001C50CC" w:rsidRPr="00FC37E9" w:rsidRDefault="001C50CC" w:rsidP="004F0F8F">
      <w:pPr>
        <w:pStyle w:val="2"/>
        <w:spacing w:before="0" w:line="360" w:lineRule="auto"/>
        <w:rPr>
          <w:rFonts w:ascii="黑体" w:hAnsi="宋体"/>
          <w:bCs w:val="0"/>
          <w:color w:val="000000"/>
          <w:szCs w:val="28"/>
          <w:lang w:val="zh-CN"/>
        </w:rPr>
      </w:pPr>
      <w:bookmarkStart w:id="77" w:name="_Toc276545297"/>
      <w:bookmarkStart w:id="78" w:name="_Toc536017517"/>
      <w:r w:rsidRPr="00F949F5">
        <w:rPr>
          <w:rFonts w:ascii="Times New Roman" w:hAnsi="Times New Roman"/>
          <w:bCs w:val="0"/>
          <w:color w:val="000000"/>
          <w:szCs w:val="28"/>
          <w:lang w:val="zh-CN"/>
        </w:rPr>
        <w:t>7</w:t>
      </w:r>
      <w:r w:rsidRPr="00F949F5">
        <w:rPr>
          <w:rFonts w:ascii="黑体" w:hAnsi="宋体" w:hint="eastAsia"/>
          <w:bCs w:val="0"/>
          <w:color w:val="000000"/>
          <w:szCs w:val="28"/>
          <w:lang w:val="zh-CN"/>
        </w:rPr>
        <w:t xml:space="preserve">  检测项目和方法</w:t>
      </w:r>
      <w:bookmarkEnd w:id="77"/>
      <w:bookmarkEnd w:id="78"/>
    </w:p>
    <w:p w:rsidR="001C50CC" w:rsidRPr="00FC37E9" w:rsidRDefault="00066CF0" w:rsidP="00727040">
      <w:pPr>
        <w:pStyle w:val="3"/>
        <w:spacing w:before="0" w:after="0"/>
        <w:rPr>
          <w:color w:val="000000"/>
          <w:lang w:val="zh-CN"/>
        </w:rPr>
      </w:pPr>
      <w:bookmarkStart w:id="79" w:name="_Toc276545298"/>
      <w:bookmarkStart w:id="80" w:name="_Toc536017518"/>
      <w:r w:rsidRPr="00FC37E9">
        <w:rPr>
          <w:color w:val="000000"/>
          <w:lang w:val="zh-CN"/>
        </w:rPr>
        <w:t>7</w:t>
      </w:r>
      <w:r w:rsidRPr="00FC37E9">
        <w:rPr>
          <w:rFonts w:hint="eastAsia"/>
          <w:color w:val="000000"/>
          <w:lang w:val="zh-CN"/>
        </w:rPr>
        <w:t>.</w:t>
      </w:r>
      <w:r w:rsidRPr="00FC37E9">
        <w:rPr>
          <w:color w:val="000000"/>
          <w:lang w:val="zh-CN"/>
        </w:rPr>
        <w:t>1</w:t>
      </w:r>
      <w:r w:rsidR="00E45F32">
        <w:rPr>
          <w:rFonts w:hint="eastAsia"/>
          <w:color w:val="000000"/>
          <w:lang w:val="zh-CN"/>
        </w:rPr>
        <w:t xml:space="preserve">   </w:t>
      </w:r>
      <w:r w:rsidR="001C50CC" w:rsidRPr="00FC37E9">
        <w:rPr>
          <w:rFonts w:hint="eastAsia"/>
          <w:color w:val="000000"/>
          <w:lang w:val="zh-CN"/>
        </w:rPr>
        <w:t>抽样原则和方法</w:t>
      </w:r>
      <w:bookmarkEnd w:id="79"/>
      <w:bookmarkEnd w:id="80"/>
    </w:p>
    <w:p w:rsidR="00112AB4" w:rsidRPr="00FC37E9" w:rsidRDefault="00687A22" w:rsidP="00F620B2">
      <w:pPr>
        <w:spacing w:line="360" w:lineRule="auto"/>
        <w:ind w:firstLineChars="200" w:firstLine="480"/>
        <w:rPr>
          <w:rFonts w:ascii="宋体" w:hAnsi="宋体"/>
          <w:bCs/>
          <w:color w:val="000000"/>
          <w:kern w:val="21"/>
          <w:sz w:val="24"/>
        </w:rPr>
      </w:pPr>
      <w:r>
        <w:rPr>
          <w:rFonts w:ascii="宋体" w:hAnsi="宋体" w:hint="eastAsia"/>
          <w:color w:val="000000"/>
          <w:kern w:val="21"/>
          <w:sz w:val="24"/>
        </w:rPr>
        <w:t>非定向</w:t>
      </w:r>
      <w:r w:rsidR="00C06649">
        <w:rPr>
          <w:rFonts w:ascii="宋体" w:hAnsi="宋体" w:hint="eastAsia"/>
          <w:color w:val="000000"/>
          <w:kern w:val="21"/>
          <w:sz w:val="24"/>
        </w:rPr>
        <w:t>自镇流LED灯</w:t>
      </w:r>
      <w:r w:rsidR="00CE2711" w:rsidRPr="00FC37E9">
        <w:rPr>
          <w:rFonts w:ascii="宋体" w:hAnsi="宋体" w:hint="eastAsia"/>
          <w:bCs/>
          <w:color w:val="000000"/>
          <w:kern w:val="21"/>
          <w:sz w:val="24"/>
        </w:rPr>
        <w:t>的计量检测样本应在生产者自检合格的产品或者是销售领域的商品中随机抽取。</w:t>
      </w:r>
    </w:p>
    <w:p w:rsidR="00CE2711" w:rsidRPr="00FC37E9" w:rsidRDefault="00CE2711" w:rsidP="00F620B2">
      <w:pPr>
        <w:spacing w:line="360" w:lineRule="auto"/>
        <w:ind w:firstLineChars="200" w:firstLine="480"/>
        <w:rPr>
          <w:rFonts w:ascii="宋体" w:hAnsi="宋体"/>
          <w:bCs/>
          <w:color w:val="000000"/>
          <w:kern w:val="21"/>
          <w:sz w:val="24"/>
        </w:rPr>
      </w:pPr>
      <w:r w:rsidRPr="00FC37E9">
        <w:rPr>
          <w:rFonts w:ascii="宋体" w:hAnsi="宋体" w:hint="eastAsia"/>
          <w:bCs/>
          <w:color w:val="000000"/>
          <w:kern w:val="21"/>
          <w:sz w:val="24"/>
        </w:rPr>
        <w:t>对检测批计量检测的，按</w:t>
      </w:r>
      <w:r w:rsidRPr="00FC37E9">
        <w:rPr>
          <w:bCs/>
          <w:color w:val="000000"/>
          <w:kern w:val="21"/>
          <w:sz w:val="24"/>
        </w:rPr>
        <w:t>GB</w:t>
      </w:r>
      <w:r w:rsidRPr="00FC37E9">
        <w:rPr>
          <w:rFonts w:ascii="宋体" w:hAnsi="宋体" w:hint="eastAsia"/>
          <w:bCs/>
          <w:color w:val="000000"/>
          <w:kern w:val="21"/>
          <w:sz w:val="24"/>
        </w:rPr>
        <w:t>/</w:t>
      </w:r>
      <w:r w:rsidRPr="00FC37E9">
        <w:rPr>
          <w:bCs/>
          <w:color w:val="000000"/>
          <w:kern w:val="21"/>
          <w:sz w:val="24"/>
        </w:rPr>
        <w:t>T</w:t>
      </w:r>
      <w:r w:rsidRPr="00FC37E9">
        <w:rPr>
          <w:rFonts w:ascii="宋体" w:hAnsi="宋体" w:hint="eastAsia"/>
          <w:bCs/>
          <w:color w:val="000000"/>
          <w:kern w:val="21"/>
          <w:sz w:val="24"/>
        </w:rPr>
        <w:t xml:space="preserve"> </w:t>
      </w:r>
      <w:r w:rsidRPr="00FC37E9">
        <w:rPr>
          <w:bCs/>
          <w:color w:val="000000"/>
          <w:kern w:val="21"/>
          <w:sz w:val="24"/>
        </w:rPr>
        <w:t>2829</w:t>
      </w:r>
      <w:r w:rsidRPr="00FC37E9">
        <w:rPr>
          <w:rFonts w:ascii="宋体" w:hAnsi="宋体" w:hint="eastAsia"/>
          <w:bCs/>
          <w:color w:val="000000"/>
          <w:kern w:val="21"/>
          <w:sz w:val="24"/>
        </w:rPr>
        <w:t>－</w:t>
      </w:r>
      <w:r w:rsidRPr="00FC37E9">
        <w:rPr>
          <w:bCs/>
          <w:color w:val="000000"/>
          <w:kern w:val="21"/>
          <w:sz w:val="24"/>
        </w:rPr>
        <w:t>2002</w:t>
      </w:r>
      <w:r w:rsidRPr="00FC37E9">
        <w:rPr>
          <w:rFonts w:ascii="宋体" w:hAnsi="宋体" w:hint="eastAsia"/>
          <w:bCs/>
          <w:color w:val="000000"/>
          <w:kern w:val="21"/>
          <w:sz w:val="24"/>
        </w:rPr>
        <w:t>中一次抽样方案抽取样本。</w:t>
      </w:r>
      <w:r w:rsidRPr="00FC37E9">
        <w:rPr>
          <w:rFonts w:ascii="宋体" w:hAnsi="宋体" w:hint="eastAsia"/>
          <w:bCs/>
          <w:color w:val="000000"/>
          <w:sz w:val="24"/>
        </w:rPr>
        <w:t>在生产企业成品仓库内或生产线末端抽样时，批量原则上应不少于</w:t>
      </w:r>
      <w:r w:rsidR="00112AB4" w:rsidRPr="00FC37E9">
        <w:rPr>
          <w:bCs/>
          <w:color w:val="000000"/>
          <w:sz w:val="24"/>
        </w:rPr>
        <w:t>100</w:t>
      </w:r>
      <w:r w:rsidR="00112AB4" w:rsidRPr="00FC37E9">
        <w:rPr>
          <w:rFonts w:hAnsi="宋体"/>
          <w:color w:val="000000"/>
          <w:sz w:val="24"/>
        </w:rPr>
        <w:t>只</w:t>
      </w:r>
      <w:r w:rsidRPr="00FC37E9">
        <w:rPr>
          <w:rFonts w:ascii="宋体" w:hAnsi="宋体" w:hint="eastAsia"/>
          <w:bCs/>
          <w:color w:val="000000"/>
          <w:sz w:val="24"/>
        </w:rPr>
        <w:t>。随机抽样的样</w:t>
      </w:r>
      <w:r w:rsidRPr="00FC37E9">
        <w:rPr>
          <w:rFonts w:ascii="宋体" w:hAnsi="宋体" w:hint="eastAsia"/>
          <w:bCs/>
          <w:color w:val="000000"/>
          <w:sz w:val="24"/>
        </w:rPr>
        <w:lastRenderedPageBreak/>
        <w:t>本量</w:t>
      </w:r>
      <w:r w:rsidR="009503EC">
        <w:rPr>
          <w:rFonts w:hint="eastAsia"/>
          <w:bCs/>
          <w:color w:val="000000"/>
          <w:sz w:val="24"/>
        </w:rPr>
        <w:t>2</w:t>
      </w:r>
      <w:r w:rsidR="00A62131">
        <w:rPr>
          <w:rFonts w:hint="eastAsia"/>
          <w:bCs/>
          <w:color w:val="000000"/>
          <w:sz w:val="24"/>
        </w:rPr>
        <w:t>4</w:t>
      </w:r>
      <w:r w:rsidR="00112AB4" w:rsidRPr="00FC37E9">
        <w:rPr>
          <w:rFonts w:hAnsi="宋体"/>
          <w:color w:val="000000"/>
          <w:sz w:val="24"/>
        </w:rPr>
        <w:t>只</w:t>
      </w:r>
      <w:r w:rsidRPr="00FC37E9">
        <w:rPr>
          <w:rFonts w:ascii="宋体" w:hAnsi="宋体" w:hint="eastAsia"/>
          <w:bCs/>
          <w:color w:val="000000"/>
          <w:sz w:val="24"/>
        </w:rPr>
        <w:t>，其中</w:t>
      </w:r>
      <w:r w:rsidR="00F620B2" w:rsidRPr="00FC37E9">
        <w:rPr>
          <w:bCs/>
          <w:color w:val="000000"/>
          <w:sz w:val="24"/>
        </w:rPr>
        <w:t>1</w:t>
      </w:r>
      <w:r w:rsidR="00A62131">
        <w:rPr>
          <w:rFonts w:hint="eastAsia"/>
          <w:bCs/>
          <w:color w:val="000000"/>
          <w:sz w:val="24"/>
        </w:rPr>
        <w:t>2</w:t>
      </w:r>
      <w:r w:rsidR="00112AB4" w:rsidRPr="00FC37E9">
        <w:rPr>
          <w:rFonts w:hAnsi="宋体"/>
          <w:color w:val="000000"/>
          <w:sz w:val="24"/>
        </w:rPr>
        <w:t>只</w:t>
      </w:r>
      <w:r w:rsidRPr="00FC37E9">
        <w:rPr>
          <w:rFonts w:ascii="宋体" w:hAnsi="宋体" w:hint="eastAsia"/>
          <w:bCs/>
          <w:color w:val="000000"/>
          <w:sz w:val="24"/>
        </w:rPr>
        <w:t>用于检测，另</w:t>
      </w:r>
      <w:r w:rsidR="00F620B2" w:rsidRPr="00FC37E9">
        <w:rPr>
          <w:bCs/>
          <w:color w:val="000000"/>
          <w:sz w:val="24"/>
        </w:rPr>
        <w:t>1</w:t>
      </w:r>
      <w:r w:rsidR="00A62131">
        <w:rPr>
          <w:rFonts w:hint="eastAsia"/>
          <w:bCs/>
          <w:color w:val="000000"/>
          <w:sz w:val="24"/>
        </w:rPr>
        <w:t>2</w:t>
      </w:r>
      <w:r w:rsidR="00112AB4" w:rsidRPr="00FC37E9">
        <w:rPr>
          <w:rFonts w:hAnsi="宋体"/>
          <w:color w:val="000000"/>
          <w:sz w:val="24"/>
        </w:rPr>
        <w:t>只</w:t>
      </w:r>
      <w:r w:rsidRPr="00FC37E9">
        <w:rPr>
          <w:rFonts w:ascii="宋体" w:hAnsi="宋体" w:hint="eastAsia"/>
          <w:bCs/>
          <w:color w:val="000000"/>
          <w:sz w:val="24"/>
        </w:rPr>
        <w:t>用作备用样本。</w:t>
      </w:r>
    </w:p>
    <w:p w:rsidR="00850773" w:rsidRPr="00FC37E9" w:rsidRDefault="00850773" w:rsidP="00F620B2">
      <w:pPr>
        <w:spacing w:line="360" w:lineRule="auto"/>
        <w:ind w:firstLineChars="200" w:firstLine="480"/>
        <w:rPr>
          <w:color w:val="000000"/>
          <w:sz w:val="24"/>
        </w:rPr>
      </w:pPr>
      <w:r w:rsidRPr="00FC37E9">
        <w:rPr>
          <w:rFonts w:hAnsi="宋体"/>
          <w:color w:val="000000"/>
          <w:sz w:val="24"/>
        </w:rPr>
        <w:t>对样本计量检测的，在生产企业成品仓库内或生产线末端抽样时，</w:t>
      </w:r>
      <w:proofErr w:type="gramStart"/>
      <w:r w:rsidRPr="00FC37E9">
        <w:rPr>
          <w:rFonts w:hAnsi="宋体"/>
          <w:color w:val="000000"/>
          <w:sz w:val="24"/>
        </w:rPr>
        <w:t>批量可</w:t>
      </w:r>
      <w:proofErr w:type="gramEnd"/>
      <w:r w:rsidRPr="00FC37E9">
        <w:rPr>
          <w:rFonts w:hAnsi="宋体"/>
          <w:color w:val="000000"/>
          <w:sz w:val="24"/>
        </w:rPr>
        <w:t>少于</w:t>
      </w:r>
      <w:r w:rsidR="00112AB4" w:rsidRPr="00FC37E9">
        <w:rPr>
          <w:color w:val="000000"/>
          <w:sz w:val="24"/>
        </w:rPr>
        <w:t>100</w:t>
      </w:r>
      <w:r w:rsidRPr="00FC37E9">
        <w:rPr>
          <w:rFonts w:hAnsi="宋体"/>
          <w:color w:val="000000"/>
          <w:sz w:val="24"/>
        </w:rPr>
        <w:t>只。随机抽样的样本量为</w:t>
      </w:r>
      <w:r w:rsidR="00F620B2" w:rsidRPr="00FC37E9">
        <w:rPr>
          <w:color w:val="000000"/>
          <w:sz w:val="24"/>
        </w:rPr>
        <w:t>2</w:t>
      </w:r>
      <w:r w:rsidR="00A62131">
        <w:rPr>
          <w:rFonts w:hint="eastAsia"/>
          <w:color w:val="000000"/>
          <w:sz w:val="24"/>
        </w:rPr>
        <w:t>4</w:t>
      </w:r>
      <w:r w:rsidRPr="00FC37E9">
        <w:rPr>
          <w:rFonts w:hAnsi="宋体"/>
          <w:color w:val="000000"/>
          <w:sz w:val="24"/>
        </w:rPr>
        <w:t>只，其中</w:t>
      </w:r>
      <w:r w:rsidR="00F620B2" w:rsidRPr="00FC37E9">
        <w:rPr>
          <w:color w:val="000000"/>
          <w:sz w:val="24"/>
        </w:rPr>
        <w:t>1</w:t>
      </w:r>
      <w:r w:rsidR="00A62131">
        <w:rPr>
          <w:rFonts w:hint="eastAsia"/>
          <w:color w:val="000000"/>
          <w:sz w:val="24"/>
        </w:rPr>
        <w:t>2</w:t>
      </w:r>
      <w:r w:rsidRPr="00FC37E9">
        <w:rPr>
          <w:rFonts w:hAnsi="宋体"/>
          <w:color w:val="000000"/>
          <w:sz w:val="24"/>
        </w:rPr>
        <w:t>只用于检测，另</w:t>
      </w:r>
      <w:r w:rsidR="00F620B2" w:rsidRPr="00FC37E9">
        <w:rPr>
          <w:color w:val="000000"/>
          <w:sz w:val="24"/>
        </w:rPr>
        <w:t>1</w:t>
      </w:r>
      <w:r w:rsidR="00A62131">
        <w:rPr>
          <w:rFonts w:hint="eastAsia"/>
          <w:color w:val="000000"/>
          <w:sz w:val="24"/>
        </w:rPr>
        <w:t>2</w:t>
      </w:r>
      <w:r w:rsidRPr="00FC37E9">
        <w:rPr>
          <w:rFonts w:hAnsi="宋体"/>
          <w:color w:val="000000"/>
          <w:sz w:val="24"/>
        </w:rPr>
        <w:t>只用作备样。在销售领域抽样时，</w:t>
      </w:r>
      <w:proofErr w:type="gramStart"/>
      <w:r w:rsidRPr="00FC37E9">
        <w:rPr>
          <w:rFonts w:hAnsi="宋体"/>
          <w:color w:val="000000"/>
          <w:sz w:val="24"/>
        </w:rPr>
        <w:t>批量应</w:t>
      </w:r>
      <w:proofErr w:type="gramEnd"/>
      <w:r w:rsidRPr="00FC37E9">
        <w:rPr>
          <w:rFonts w:hAnsi="宋体"/>
          <w:color w:val="000000"/>
          <w:sz w:val="24"/>
        </w:rPr>
        <w:t>不少于</w:t>
      </w:r>
      <w:r w:rsidRPr="00FC37E9">
        <w:rPr>
          <w:color w:val="000000"/>
          <w:sz w:val="24"/>
        </w:rPr>
        <w:t>60</w:t>
      </w:r>
      <w:r w:rsidRPr="00FC37E9">
        <w:rPr>
          <w:rFonts w:hAnsi="宋体"/>
          <w:color w:val="000000"/>
          <w:sz w:val="24"/>
        </w:rPr>
        <w:t>只，抽样的样本量</w:t>
      </w:r>
      <w:r w:rsidR="008B1AB2">
        <w:rPr>
          <w:rFonts w:hint="eastAsia"/>
          <w:color w:val="000000"/>
          <w:sz w:val="24"/>
        </w:rPr>
        <w:t>2</w:t>
      </w:r>
      <w:r w:rsidR="00A62131">
        <w:rPr>
          <w:rFonts w:hint="eastAsia"/>
          <w:color w:val="000000"/>
          <w:sz w:val="24"/>
        </w:rPr>
        <w:t>4</w:t>
      </w:r>
      <w:r w:rsidRPr="00FC37E9">
        <w:rPr>
          <w:rFonts w:hAnsi="宋体"/>
          <w:color w:val="000000"/>
          <w:sz w:val="24"/>
        </w:rPr>
        <w:t>只，其中</w:t>
      </w:r>
      <w:r w:rsidR="00F620B2" w:rsidRPr="00FC37E9">
        <w:rPr>
          <w:color w:val="000000"/>
          <w:sz w:val="24"/>
        </w:rPr>
        <w:t>1</w:t>
      </w:r>
      <w:r w:rsidR="00A62131">
        <w:rPr>
          <w:rFonts w:hint="eastAsia"/>
          <w:color w:val="000000"/>
          <w:sz w:val="24"/>
        </w:rPr>
        <w:t>2</w:t>
      </w:r>
      <w:r w:rsidRPr="00FC37E9">
        <w:rPr>
          <w:rFonts w:hAnsi="宋体"/>
          <w:color w:val="000000"/>
          <w:sz w:val="24"/>
        </w:rPr>
        <w:t>只用于检测，另</w:t>
      </w:r>
      <w:r w:rsidR="008B1AB2">
        <w:rPr>
          <w:rFonts w:hint="eastAsia"/>
          <w:color w:val="000000"/>
          <w:sz w:val="24"/>
        </w:rPr>
        <w:t>1</w:t>
      </w:r>
      <w:r w:rsidR="00A62131">
        <w:rPr>
          <w:rFonts w:hint="eastAsia"/>
          <w:color w:val="000000"/>
          <w:sz w:val="24"/>
        </w:rPr>
        <w:t>2</w:t>
      </w:r>
      <w:r w:rsidRPr="00FC37E9">
        <w:rPr>
          <w:rFonts w:hAnsi="宋体"/>
          <w:color w:val="000000"/>
          <w:sz w:val="24"/>
        </w:rPr>
        <w:t>只用作备样。</w:t>
      </w:r>
    </w:p>
    <w:p w:rsidR="001C50CC" w:rsidRPr="00FC37E9" w:rsidRDefault="001C50CC" w:rsidP="00F620B2">
      <w:pPr>
        <w:spacing w:line="360" w:lineRule="auto"/>
        <w:ind w:firstLineChars="200" w:firstLine="480"/>
        <w:rPr>
          <w:color w:val="000000"/>
          <w:lang w:val="zh-CN"/>
        </w:rPr>
      </w:pPr>
      <w:r w:rsidRPr="00FC37E9">
        <w:rPr>
          <w:rFonts w:ascii="宋体" w:hAnsi="宋体" w:hint="eastAsia"/>
          <w:color w:val="000000"/>
          <w:sz w:val="24"/>
        </w:rPr>
        <w:t>抽样时应填写</w:t>
      </w:r>
      <w:r w:rsidR="00C06649">
        <w:rPr>
          <w:rFonts w:ascii="宋体" w:hAnsi="宋体" w:hint="eastAsia"/>
          <w:color w:val="000000"/>
          <w:sz w:val="24"/>
        </w:rPr>
        <w:t>自镇流LED灯</w:t>
      </w:r>
      <w:r w:rsidR="00F67DD1">
        <w:rPr>
          <w:rFonts w:ascii="宋体" w:hAnsi="宋体" w:hint="eastAsia"/>
          <w:color w:val="000000"/>
          <w:sz w:val="24"/>
        </w:rPr>
        <w:t>能源效率</w:t>
      </w:r>
      <w:r w:rsidRPr="00FC37E9">
        <w:rPr>
          <w:rFonts w:ascii="宋体" w:hAnsi="宋体" w:hint="eastAsia"/>
          <w:color w:val="000000"/>
          <w:sz w:val="24"/>
        </w:rPr>
        <w:t>计量检测抽样单（抽样单格式见附录</w:t>
      </w:r>
      <w:r w:rsidR="004E25C1" w:rsidRPr="00991655">
        <w:rPr>
          <w:color w:val="000000"/>
          <w:sz w:val="24"/>
        </w:rPr>
        <w:t>D</w:t>
      </w:r>
      <w:r w:rsidRPr="00991655">
        <w:rPr>
          <w:rFonts w:ascii="宋体" w:hAnsi="宋体" w:hint="eastAsia"/>
          <w:color w:val="000000"/>
          <w:sz w:val="24"/>
        </w:rPr>
        <w:t>）。</w:t>
      </w:r>
    </w:p>
    <w:p w:rsidR="001C50CC" w:rsidRPr="00FC37E9" w:rsidRDefault="00066CF0" w:rsidP="00727040">
      <w:pPr>
        <w:pStyle w:val="3"/>
        <w:spacing w:before="0" w:after="0"/>
        <w:rPr>
          <w:color w:val="000000"/>
          <w:lang w:val="zh-CN"/>
        </w:rPr>
      </w:pPr>
      <w:bookmarkStart w:id="81" w:name="_Toc276545299"/>
      <w:bookmarkStart w:id="82" w:name="_Toc536017519"/>
      <w:r w:rsidRPr="00FC37E9">
        <w:rPr>
          <w:color w:val="000000"/>
          <w:lang w:val="zh-CN"/>
        </w:rPr>
        <w:t>7</w:t>
      </w:r>
      <w:r w:rsidRPr="00FC37E9">
        <w:rPr>
          <w:rFonts w:hint="eastAsia"/>
          <w:color w:val="000000"/>
          <w:lang w:val="zh-CN"/>
        </w:rPr>
        <w:t>.</w:t>
      </w:r>
      <w:r w:rsidRPr="00FC37E9">
        <w:rPr>
          <w:color w:val="000000"/>
          <w:lang w:val="zh-CN"/>
        </w:rPr>
        <w:t>2</w:t>
      </w:r>
      <w:r w:rsidR="00E45F32">
        <w:rPr>
          <w:rFonts w:hint="eastAsia"/>
          <w:color w:val="000000"/>
          <w:lang w:val="zh-CN"/>
        </w:rPr>
        <w:t xml:space="preserve">   </w:t>
      </w:r>
      <w:r w:rsidR="001C50CC" w:rsidRPr="00FC37E9">
        <w:rPr>
          <w:rFonts w:hint="eastAsia"/>
          <w:color w:val="000000"/>
          <w:lang w:val="zh-CN"/>
        </w:rPr>
        <w:t>样本检测</w:t>
      </w:r>
      <w:bookmarkEnd w:id="81"/>
      <w:bookmarkEnd w:id="82"/>
    </w:p>
    <w:p w:rsidR="001C50CC" w:rsidRPr="00FC37E9" w:rsidRDefault="001C50CC" w:rsidP="000B3400">
      <w:pPr>
        <w:numPr>
          <w:ilvl w:val="2"/>
          <w:numId w:val="4"/>
        </w:numPr>
        <w:spacing w:line="360" w:lineRule="auto"/>
        <w:rPr>
          <w:bCs/>
          <w:color w:val="000000"/>
          <w:sz w:val="24"/>
          <w:lang w:val="zh-CN"/>
        </w:rPr>
      </w:pPr>
      <w:r w:rsidRPr="00FC37E9">
        <w:rPr>
          <w:rFonts w:ascii="宋体" w:hAnsi="宋体" w:hint="eastAsia"/>
          <w:color w:val="000000"/>
          <w:kern w:val="21"/>
          <w:sz w:val="24"/>
        </w:rPr>
        <w:t>标识标注的检查</w:t>
      </w:r>
    </w:p>
    <w:p w:rsidR="001C50CC" w:rsidRPr="00FC37E9" w:rsidRDefault="001C50CC">
      <w:pPr>
        <w:pStyle w:val="a0"/>
        <w:numPr>
          <w:ilvl w:val="0"/>
          <w:numId w:val="0"/>
        </w:numPr>
        <w:wordWrap/>
        <w:spacing w:line="360" w:lineRule="auto"/>
        <w:ind w:firstLineChars="200" w:firstLine="480"/>
        <w:rPr>
          <w:rFonts w:ascii="宋体" w:eastAsia="宋体" w:hAnsi="宋体"/>
          <w:color w:val="000000"/>
          <w:sz w:val="24"/>
        </w:rPr>
      </w:pPr>
      <w:r w:rsidRPr="00FC37E9">
        <w:rPr>
          <w:rFonts w:ascii="宋体" w:eastAsia="宋体" w:hAnsi="宋体" w:hint="eastAsia"/>
          <w:color w:val="000000"/>
          <w:sz w:val="24"/>
        </w:rPr>
        <w:t>根据</w:t>
      </w:r>
      <w:r w:rsidR="009649AF" w:rsidRPr="00FC37E9">
        <w:rPr>
          <w:rFonts w:ascii="Times New Roman" w:eastAsia="宋体"/>
          <w:color w:val="000000"/>
          <w:sz w:val="24"/>
        </w:rPr>
        <w:t>5</w:t>
      </w:r>
      <w:r w:rsidR="009649AF" w:rsidRPr="00FC37E9">
        <w:rPr>
          <w:rFonts w:ascii="宋体" w:eastAsia="宋体" w:hAnsi="宋体" w:hint="eastAsia"/>
          <w:color w:val="000000"/>
          <w:sz w:val="24"/>
        </w:rPr>
        <w:t>.</w:t>
      </w:r>
      <w:r w:rsidR="009649AF" w:rsidRPr="00FC37E9">
        <w:rPr>
          <w:rFonts w:ascii="Times New Roman" w:eastAsia="宋体"/>
          <w:color w:val="000000"/>
          <w:sz w:val="24"/>
        </w:rPr>
        <w:t>1</w:t>
      </w:r>
      <w:r w:rsidRPr="00FC37E9">
        <w:rPr>
          <w:rFonts w:ascii="宋体" w:eastAsia="宋体" w:hAnsi="宋体" w:hint="eastAsia"/>
          <w:color w:val="000000"/>
          <w:sz w:val="24"/>
        </w:rPr>
        <w:t>的要求对</w:t>
      </w:r>
      <w:r w:rsidR="00347EF8">
        <w:rPr>
          <w:rFonts w:ascii="宋体" w:eastAsia="宋体" w:hAnsi="宋体" w:hint="eastAsia"/>
          <w:color w:val="000000"/>
          <w:sz w:val="24"/>
        </w:rPr>
        <w:t>非定向</w:t>
      </w:r>
      <w:r w:rsidR="00C06649">
        <w:rPr>
          <w:rFonts w:ascii="宋体" w:eastAsia="宋体" w:hAnsi="宋体" w:hint="eastAsia"/>
          <w:color w:val="000000"/>
          <w:sz w:val="24"/>
        </w:rPr>
        <w:t>自镇流LED灯</w:t>
      </w:r>
      <w:r w:rsidR="00E17F5F" w:rsidRPr="00FC37E9">
        <w:rPr>
          <w:rFonts w:ascii="宋体" w:eastAsia="宋体" w:hAnsi="宋体" w:hint="eastAsia"/>
          <w:color w:val="000000"/>
          <w:sz w:val="24"/>
        </w:rPr>
        <w:t>使用的</w:t>
      </w:r>
      <w:r w:rsidRPr="00FC37E9">
        <w:rPr>
          <w:rFonts w:ascii="宋体" w:eastAsia="宋体" w:hAnsi="宋体" w:hint="eastAsia"/>
          <w:color w:val="000000"/>
          <w:sz w:val="24"/>
        </w:rPr>
        <w:t>能源效率标识进行检查。</w:t>
      </w:r>
    </w:p>
    <w:p w:rsidR="00435328" w:rsidRPr="00FC37E9" w:rsidRDefault="00435328" w:rsidP="000B3400">
      <w:pPr>
        <w:numPr>
          <w:ilvl w:val="2"/>
          <w:numId w:val="4"/>
        </w:numPr>
        <w:spacing w:line="360" w:lineRule="auto"/>
        <w:rPr>
          <w:color w:val="000000"/>
          <w:sz w:val="24"/>
          <w:lang w:val="zh-CN"/>
        </w:rPr>
      </w:pPr>
      <w:r w:rsidRPr="00FC37E9">
        <w:rPr>
          <w:color w:val="000000"/>
          <w:sz w:val="24"/>
          <w:lang w:val="zh-CN"/>
        </w:rPr>
        <w:t>测量准备</w:t>
      </w:r>
    </w:p>
    <w:p w:rsidR="00CF100B" w:rsidRPr="00FC37E9" w:rsidRDefault="00435328" w:rsidP="00435328">
      <w:pPr>
        <w:spacing w:line="360" w:lineRule="auto"/>
        <w:ind w:firstLineChars="200" w:firstLine="480"/>
        <w:rPr>
          <w:rFonts w:hAnsi="宋体"/>
          <w:color w:val="000000"/>
          <w:kern w:val="21"/>
          <w:sz w:val="24"/>
        </w:rPr>
      </w:pPr>
      <w:r w:rsidRPr="00FC37E9">
        <w:rPr>
          <w:rFonts w:hAnsi="宋体" w:hint="eastAsia"/>
          <w:color w:val="000000"/>
          <w:kern w:val="21"/>
          <w:sz w:val="24"/>
        </w:rPr>
        <w:t>被测</w:t>
      </w:r>
      <w:r w:rsidR="00245DFE">
        <w:rPr>
          <w:rFonts w:hAnsi="宋体" w:hint="eastAsia"/>
          <w:color w:val="000000"/>
          <w:sz w:val="24"/>
        </w:rPr>
        <w:t>普通照明用</w:t>
      </w:r>
      <w:r w:rsidR="00687A22">
        <w:rPr>
          <w:rFonts w:hAnsi="宋体" w:hint="eastAsia"/>
          <w:color w:val="000000"/>
          <w:kern w:val="21"/>
          <w:sz w:val="24"/>
        </w:rPr>
        <w:t>非定向</w:t>
      </w:r>
      <w:r w:rsidR="00C06649">
        <w:rPr>
          <w:rFonts w:ascii="宋体" w:hAnsi="宋体" w:hint="eastAsia"/>
          <w:color w:val="000000"/>
          <w:sz w:val="24"/>
        </w:rPr>
        <w:t>自镇流LED</w:t>
      </w:r>
      <w:proofErr w:type="gramStart"/>
      <w:r w:rsidR="00C06649">
        <w:rPr>
          <w:rFonts w:ascii="宋体" w:hAnsi="宋体" w:hint="eastAsia"/>
          <w:color w:val="000000"/>
          <w:sz w:val="24"/>
        </w:rPr>
        <w:t>灯</w:t>
      </w:r>
      <w:r w:rsidRPr="00FC37E9">
        <w:rPr>
          <w:rFonts w:hAnsi="宋体" w:hint="eastAsia"/>
          <w:color w:val="000000"/>
          <w:kern w:val="21"/>
          <w:sz w:val="24"/>
        </w:rPr>
        <w:t>需预先老炼</w:t>
      </w:r>
      <w:proofErr w:type="gramEnd"/>
      <w:r w:rsidR="008D6F74" w:rsidRPr="00DD4F12">
        <w:rPr>
          <w:rFonts w:hint="eastAsia"/>
          <w:color w:val="000000"/>
          <w:kern w:val="21"/>
          <w:sz w:val="24"/>
        </w:rPr>
        <w:t>100</w:t>
      </w:r>
      <w:r w:rsidR="00DD4F12" w:rsidRPr="00DD4F12">
        <w:rPr>
          <w:rFonts w:hint="eastAsia"/>
          <w:color w:val="000000"/>
          <w:kern w:val="21"/>
          <w:sz w:val="24"/>
        </w:rPr>
        <w:t>0</w:t>
      </w:r>
      <w:r w:rsidRPr="00DD4F12">
        <w:rPr>
          <w:color w:val="000000"/>
          <w:kern w:val="21"/>
          <w:sz w:val="24"/>
        </w:rPr>
        <w:t>h</w:t>
      </w:r>
      <w:r w:rsidRPr="00DD4F12">
        <w:rPr>
          <w:rFonts w:hAnsi="宋体" w:hint="eastAsia"/>
          <w:color w:val="000000"/>
          <w:kern w:val="21"/>
          <w:sz w:val="24"/>
        </w:rPr>
        <w:t>，</w:t>
      </w:r>
      <w:proofErr w:type="gramStart"/>
      <w:r w:rsidRPr="00DD4F12">
        <w:rPr>
          <w:rFonts w:hAnsi="宋体" w:hint="eastAsia"/>
          <w:color w:val="000000"/>
          <w:kern w:val="21"/>
          <w:sz w:val="24"/>
        </w:rPr>
        <w:t>老炼</w:t>
      </w:r>
      <w:proofErr w:type="gramEnd"/>
      <w:r w:rsidRPr="00DD4F12">
        <w:rPr>
          <w:rFonts w:hAnsi="宋体" w:hint="eastAsia"/>
          <w:color w:val="000000"/>
          <w:kern w:val="21"/>
          <w:sz w:val="24"/>
        </w:rPr>
        <w:t>期间</w:t>
      </w:r>
      <w:r w:rsidRPr="00FC37E9">
        <w:rPr>
          <w:rFonts w:hAnsi="宋体" w:hint="eastAsia"/>
          <w:color w:val="000000"/>
          <w:kern w:val="21"/>
          <w:sz w:val="24"/>
        </w:rPr>
        <w:t>电源电压应稳定在</w:t>
      </w:r>
      <w:r w:rsidR="00C06649">
        <w:rPr>
          <w:rFonts w:ascii="宋体" w:hAnsi="宋体" w:hint="eastAsia"/>
          <w:color w:val="000000"/>
          <w:sz w:val="24"/>
        </w:rPr>
        <w:t>自镇流LED灯</w:t>
      </w:r>
      <w:r w:rsidRPr="00FC37E9">
        <w:rPr>
          <w:rFonts w:hAnsi="宋体" w:hint="eastAsia"/>
          <w:color w:val="000000"/>
          <w:kern w:val="21"/>
          <w:sz w:val="24"/>
        </w:rPr>
        <w:t>额定电压的±</w:t>
      </w:r>
      <w:r w:rsidRPr="00FC37E9">
        <w:rPr>
          <w:color w:val="000000"/>
          <w:kern w:val="21"/>
          <w:sz w:val="24"/>
        </w:rPr>
        <w:t>2</w:t>
      </w:r>
      <w:r w:rsidRPr="00FC37E9">
        <w:rPr>
          <w:rFonts w:hAnsi="宋体" w:hint="eastAsia"/>
          <w:color w:val="000000"/>
          <w:kern w:val="21"/>
          <w:sz w:val="24"/>
        </w:rPr>
        <w:t>%</w:t>
      </w:r>
      <w:r w:rsidRPr="00FC37E9">
        <w:rPr>
          <w:rFonts w:hAnsi="宋体" w:hint="eastAsia"/>
          <w:color w:val="000000"/>
          <w:kern w:val="21"/>
          <w:sz w:val="24"/>
        </w:rPr>
        <w:t>以内。</w:t>
      </w:r>
    </w:p>
    <w:p w:rsidR="00CF100B" w:rsidRPr="00FC37E9" w:rsidRDefault="00435328" w:rsidP="00435328">
      <w:pPr>
        <w:spacing w:line="360" w:lineRule="auto"/>
        <w:ind w:firstLineChars="200" w:firstLine="480"/>
        <w:rPr>
          <w:rFonts w:hAnsi="宋体"/>
          <w:color w:val="000000"/>
          <w:kern w:val="21"/>
          <w:sz w:val="24"/>
        </w:rPr>
      </w:pPr>
      <w:r w:rsidRPr="00FC37E9">
        <w:rPr>
          <w:rFonts w:hAnsi="宋体"/>
          <w:color w:val="000000"/>
          <w:kern w:val="21"/>
          <w:sz w:val="24"/>
        </w:rPr>
        <w:t>选用与被测灯相同类型、光通量接近</w:t>
      </w:r>
      <w:proofErr w:type="gramStart"/>
      <w:r w:rsidRPr="00FC37E9">
        <w:rPr>
          <w:rFonts w:hAnsi="宋体"/>
          <w:color w:val="000000"/>
          <w:kern w:val="21"/>
          <w:sz w:val="24"/>
        </w:rPr>
        <w:t>的预照灯</w:t>
      </w:r>
      <w:proofErr w:type="gramEnd"/>
      <w:r w:rsidRPr="00FC37E9">
        <w:rPr>
          <w:rFonts w:hAnsi="宋体"/>
          <w:color w:val="000000"/>
          <w:kern w:val="21"/>
          <w:sz w:val="24"/>
        </w:rPr>
        <w:t>置于积分球内燃点</w:t>
      </w:r>
      <w:r w:rsidRPr="00FC37E9">
        <w:rPr>
          <w:color w:val="000000"/>
          <w:kern w:val="21"/>
          <w:sz w:val="24"/>
        </w:rPr>
        <w:t>30 min</w:t>
      </w:r>
      <w:r w:rsidRPr="00FC37E9">
        <w:rPr>
          <w:rFonts w:hAnsi="宋体"/>
          <w:color w:val="000000"/>
          <w:kern w:val="21"/>
          <w:sz w:val="24"/>
        </w:rPr>
        <w:t>，烘烤球壁，</w:t>
      </w:r>
      <w:proofErr w:type="gramStart"/>
      <w:r w:rsidRPr="00FC37E9">
        <w:rPr>
          <w:rFonts w:hAnsi="宋体"/>
          <w:color w:val="000000"/>
          <w:kern w:val="21"/>
          <w:sz w:val="24"/>
        </w:rPr>
        <w:t>同时预照</w:t>
      </w:r>
      <w:r w:rsidR="00BA294F" w:rsidRPr="00FC37E9">
        <w:rPr>
          <w:rFonts w:hAnsi="宋体" w:hint="eastAsia"/>
          <w:color w:val="000000"/>
          <w:kern w:val="21"/>
          <w:sz w:val="24"/>
        </w:rPr>
        <w:t>光谱</w:t>
      </w:r>
      <w:proofErr w:type="gramEnd"/>
      <w:r w:rsidR="00BA294F" w:rsidRPr="00FC37E9">
        <w:rPr>
          <w:rFonts w:hAnsi="宋体" w:hint="eastAsia"/>
          <w:color w:val="000000"/>
          <w:kern w:val="21"/>
          <w:sz w:val="24"/>
        </w:rPr>
        <w:t>辐射</w:t>
      </w:r>
      <w:r w:rsidR="00347EF8">
        <w:rPr>
          <w:rFonts w:hAnsi="宋体" w:hint="eastAsia"/>
          <w:color w:val="000000"/>
          <w:kern w:val="21"/>
          <w:sz w:val="24"/>
        </w:rPr>
        <w:t>计</w:t>
      </w:r>
      <w:r w:rsidRPr="00FC37E9">
        <w:rPr>
          <w:rFonts w:hAnsi="宋体"/>
          <w:color w:val="000000"/>
          <w:kern w:val="21"/>
          <w:sz w:val="24"/>
        </w:rPr>
        <w:t>，使系统的工作灵敏度相对稳定。当测量过程中断</w:t>
      </w:r>
      <w:r w:rsidRPr="00FC37E9">
        <w:rPr>
          <w:color w:val="000000"/>
          <w:kern w:val="21"/>
          <w:sz w:val="24"/>
        </w:rPr>
        <w:t>1 h</w:t>
      </w:r>
      <w:r w:rsidRPr="00FC37E9">
        <w:rPr>
          <w:rFonts w:hAnsi="宋体"/>
          <w:color w:val="000000"/>
          <w:kern w:val="21"/>
          <w:sz w:val="24"/>
        </w:rPr>
        <w:t>以上或被测灯电功率增大一倍以上时要</w:t>
      </w:r>
      <w:proofErr w:type="gramStart"/>
      <w:r w:rsidRPr="00FC37E9">
        <w:rPr>
          <w:rFonts w:hAnsi="宋体"/>
          <w:color w:val="000000"/>
          <w:kern w:val="21"/>
          <w:sz w:val="24"/>
        </w:rPr>
        <w:t>重复预照过程</w:t>
      </w:r>
      <w:proofErr w:type="gramEnd"/>
      <w:r w:rsidRPr="00FC37E9">
        <w:rPr>
          <w:rFonts w:hAnsi="宋体"/>
          <w:color w:val="000000"/>
          <w:kern w:val="21"/>
          <w:sz w:val="24"/>
        </w:rPr>
        <w:t>。</w:t>
      </w:r>
    </w:p>
    <w:p w:rsidR="000E10A4" w:rsidRPr="00FC37E9" w:rsidRDefault="000E10A4" w:rsidP="000B3400">
      <w:pPr>
        <w:numPr>
          <w:ilvl w:val="2"/>
          <w:numId w:val="4"/>
        </w:numPr>
        <w:spacing w:line="360" w:lineRule="auto"/>
        <w:rPr>
          <w:rFonts w:hAnsi="宋体"/>
          <w:color w:val="000000"/>
          <w:kern w:val="21"/>
          <w:sz w:val="24"/>
        </w:rPr>
      </w:pPr>
      <w:r w:rsidRPr="00FC37E9">
        <w:rPr>
          <w:rFonts w:hAnsi="宋体"/>
          <w:color w:val="000000"/>
          <w:kern w:val="21"/>
          <w:sz w:val="24"/>
        </w:rPr>
        <w:t>额定功率测量</w:t>
      </w:r>
    </w:p>
    <w:p w:rsidR="0001473C" w:rsidRPr="00FC37E9" w:rsidRDefault="003625AF" w:rsidP="00687A22">
      <w:pPr>
        <w:adjustRightInd w:val="0"/>
        <w:snapToGrid w:val="0"/>
        <w:spacing w:line="360" w:lineRule="auto"/>
        <w:ind w:firstLine="420"/>
        <w:rPr>
          <w:rFonts w:hAnsi="宋体"/>
          <w:color w:val="000000"/>
          <w:sz w:val="24"/>
        </w:rPr>
      </w:pPr>
      <w:r w:rsidRPr="00FC37E9">
        <w:rPr>
          <w:rFonts w:hAnsi="宋体" w:hint="eastAsia"/>
          <w:color w:val="000000"/>
          <w:sz w:val="24"/>
        </w:rPr>
        <w:t>a)</w:t>
      </w:r>
      <w:r w:rsidR="005E53AF" w:rsidRPr="00FC37E9">
        <w:rPr>
          <w:rFonts w:hAnsi="宋体"/>
          <w:color w:val="000000"/>
          <w:sz w:val="24"/>
        </w:rPr>
        <w:t>测量前，</w:t>
      </w:r>
      <w:r w:rsidR="00687A22">
        <w:rPr>
          <w:rFonts w:hAnsi="宋体"/>
          <w:color w:val="000000"/>
          <w:sz w:val="24"/>
        </w:rPr>
        <w:t>非定向</w:t>
      </w:r>
      <w:r w:rsidR="00C06649">
        <w:rPr>
          <w:rFonts w:hAnsi="宋体" w:hint="eastAsia"/>
          <w:bCs/>
          <w:color w:val="000000"/>
          <w:sz w:val="24"/>
        </w:rPr>
        <w:t>自镇流</w:t>
      </w:r>
      <w:r w:rsidR="00C06649">
        <w:rPr>
          <w:rFonts w:hAnsi="宋体" w:hint="eastAsia"/>
          <w:bCs/>
          <w:color w:val="000000"/>
          <w:sz w:val="24"/>
        </w:rPr>
        <w:t>LED</w:t>
      </w:r>
      <w:r w:rsidR="00C06649">
        <w:rPr>
          <w:rFonts w:hAnsi="宋体" w:hint="eastAsia"/>
          <w:bCs/>
          <w:color w:val="000000"/>
          <w:sz w:val="24"/>
        </w:rPr>
        <w:t>灯</w:t>
      </w:r>
      <w:r w:rsidR="005E53AF" w:rsidRPr="00FC37E9">
        <w:rPr>
          <w:rFonts w:hAnsi="宋体"/>
          <w:color w:val="000000"/>
          <w:sz w:val="24"/>
        </w:rPr>
        <w:t>应在环境温度</w:t>
      </w:r>
      <w:r w:rsidR="005E53AF" w:rsidRPr="00FC37E9">
        <w:rPr>
          <w:rFonts w:hAnsi="宋体" w:hint="eastAsia"/>
          <w:color w:val="000000"/>
          <w:sz w:val="24"/>
        </w:rPr>
        <w:t>（</w:t>
      </w:r>
      <w:smartTag w:uri="urn:schemas-microsoft-com:office:smarttags" w:element="chmetcnv">
        <w:smartTagPr>
          <w:attr w:name="TCSC" w:val="0"/>
          <w:attr w:name="NumberType" w:val="1"/>
          <w:attr w:name="Negative" w:val="False"/>
          <w:attr w:name="HasSpace" w:val="False"/>
          <w:attr w:name="SourceValue" w:val="25"/>
          <w:attr w:name="UnitName" w:val="℃"/>
        </w:smartTagPr>
        <w:r w:rsidR="005E53AF" w:rsidRPr="00FC37E9">
          <w:rPr>
            <w:color w:val="000000"/>
            <w:sz w:val="24"/>
          </w:rPr>
          <w:t xml:space="preserve">25 </w:t>
        </w:r>
      </w:smartTag>
      <w:r w:rsidR="005E53AF" w:rsidRPr="00FC37E9">
        <w:rPr>
          <w:color w:val="000000"/>
          <w:sz w:val="24"/>
        </w:rPr>
        <w:t>±1</w:t>
      </w:r>
      <w:r w:rsidR="005E53AF" w:rsidRPr="00FC37E9">
        <w:rPr>
          <w:rFonts w:hint="eastAsia"/>
          <w:color w:val="000000"/>
          <w:sz w:val="24"/>
        </w:rPr>
        <w:t>）</w:t>
      </w:r>
      <w:r w:rsidR="005E53AF" w:rsidRPr="00FC37E9">
        <w:rPr>
          <w:rFonts w:hAnsi="宋体"/>
          <w:color w:val="000000"/>
          <w:sz w:val="24"/>
        </w:rPr>
        <w:t>℃下</w:t>
      </w:r>
      <w:r w:rsidR="005E53AF" w:rsidRPr="00FC37E9">
        <w:rPr>
          <w:rFonts w:hAnsi="宋体" w:hint="eastAsia"/>
          <w:color w:val="000000"/>
          <w:sz w:val="24"/>
        </w:rPr>
        <w:t>，经过最小调整时间</w:t>
      </w:r>
      <w:r w:rsidR="00A2359F" w:rsidRPr="00FC37E9">
        <w:rPr>
          <w:rFonts w:hAnsi="宋体" w:hint="eastAsia"/>
          <w:color w:val="000000"/>
          <w:sz w:val="24"/>
        </w:rPr>
        <w:t>至少</w:t>
      </w:r>
      <w:r w:rsidR="00264632">
        <w:rPr>
          <w:rFonts w:hint="eastAsia"/>
          <w:color w:val="000000"/>
          <w:sz w:val="24"/>
        </w:rPr>
        <w:t>1</w:t>
      </w:r>
      <w:r w:rsidR="00435629">
        <w:rPr>
          <w:rFonts w:hint="eastAsia"/>
          <w:color w:val="000000"/>
          <w:sz w:val="24"/>
        </w:rPr>
        <w:t xml:space="preserve"> </w:t>
      </w:r>
      <w:r w:rsidR="00A2359F" w:rsidRPr="00FC37E9">
        <w:rPr>
          <w:color w:val="000000"/>
          <w:sz w:val="24"/>
        </w:rPr>
        <w:t>h</w:t>
      </w:r>
      <w:r w:rsidR="005E53AF" w:rsidRPr="00FC37E9">
        <w:rPr>
          <w:rFonts w:hAnsi="宋体"/>
          <w:color w:val="000000"/>
          <w:sz w:val="24"/>
        </w:rPr>
        <w:t>；</w:t>
      </w:r>
      <w:r w:rsidR="005E53AF" w:rsidRPr="00FC37E9">
        <w:rPr>
          <w:rFonts w:hint="eastAsia"/>
          <w:color w:val="000000"/>
          <w:sz w:val="24"/>
        </w:rPr>
        <w:t>灯在试验</w:t>
      </w:r>
      <w:r w:rsidR="005E53AF" w:rsidRPr="00FC37E9">
        <w:rPr>
          <w:rFonts w:hAnsi="宋体" w:hint="eastAsia"/>
          <w:color w:val="000000"/>
          <w:sz w:val="24"/>
        </w:rPr>
        <w:t>位置稳定（</w:t>
      </w:r>
      <w:r w:rsidR="005E53AF" w:rsidRPr="00FC37E9">
        <w:rPr>
          <w:color w:val="000000"/>
          <w:sz w:val="24"/>
        </w:rPr>
        <w:t>15</w:t>
      </w:r>
      <w:r w:rsidR="005E53AF" w:rsidRPr="00FC37E9">
        <w:rPr>
          <w:rFonts w:hAnsi="宋体" w:hint="eastAsia"/>
          <w:color w:val="000000"/>
          <w:sz w:val="24"/>
        </w:rPr>
        <w:t>~</w:t>
      </w:r>
      <w:r w:rsidR="005E53AF" w:rsidRPr="00FC37E9">
        <w:rPr>
          <w:color w:val="000000"/>
          <w:sz w:val="24"/>
        </w:rPr>
        <w:t>60</w:t>
      </w:r>
      <w:r w:rsidR="005E53AF" w:rsidRPr="00FC37E9">
        <w:rPr>
          <w:rFonts w:hAnsi="宋体" w:hint="eastAsia"/>
          <w:color w:val="000000"/>
          <w:sz w:val="24"/>
        </w:rPr>
        <w:t>）</w:t>
      </w:r>
      <w:r w:rsidR="005E53AF" w:rsidRPr="00FC37E9">
        <w:rPr>
          <w:color w:val="000000"/>
          <w:sz w:val="24"/>
        </w:rPr>
        <w:t>min</w:t>
      </w:r>
      <w:r w:rsidR="005E53AF" w:rsidRPr="00FC37E9">
        <w:rPr>
          <w:rFonts w:hAnsi="宋体" w:hint="eastAsia"/>
          <w:color w:val="000000"/>
          <w:sz w:val="24"/>
        </w:rPr>
        <w:t>，</w:t>
      </w:r>
      <w:r w:rsidR="00695F37" w:rsidRPr="00FC37E9">
        <w:rPr>
          <w:rFonts w:hAnsi="宋体" w:hint="eastAsia"/>
          <w:color w:val="000000"/>
          <w:sz w:val="24"/>
        </w:rPr>
        <w:t>稳定期间，电源电压应该稳定在</w:t>
      </w:r>
      <w:r w:rsidR="00695F37" w:rsidRPr="00FC37E9">
        <w:rPr>
          <w:color w:val="000000"/>
          <w:sz w:val="24"/>
        </w:rPr>
        <w:t>220</w:t>
      </w:r>
      <w:r w:rsidR="00695F37" w:rsidRPr="00FC37E9">
        <w:rPr>
          <w:rFonts w:hAnsi="宋体" w:hint="eastAsia"/>
          <w:color w:val="000000"/>
          <w:sz w:val="24"/>
        </w:rPr>
        <w:t>(</w:t>
      </w:r>
      <w:r w:rsidR="00695F37" w:rsidRPr="00FC37E9">
        <w:rPr>
          <w:color w:val="000000"/>
          <w:sz w:val="24"/>
        </w:rPr>
        <w:t>1</w:t>
      </w:r>
      <w:r w:rsidR="00695F37" w:rsidRPr="00FC37E9">
        <w:rPr>
          <w:rFonts w:hAnsi="宋体"/>
          <w:color w:val="000000"/>
          <w:sz w:val="24"/>
        </w:rPr>
        <w:t>±</w:t>
      </w:r>
      <w:r w:rsidR="00695F37" w:rsidRPr="00FC37E9">
        <w:rPr>
          <w:color w:val="000000"/>
          <w:sz w:val="24"/>
        </w:rPr>
        <w:t>0</w:t>
      </w:r>
      <w:r w:rsidR="00695F37" w:rsidRPr="00FC37E9">
        <w:rPr>
          <w:rFonts w:hAnsi="宋体" w:hint="eastAsia"/>
          <w:color w:val="000000"/>
          <w:sz w:val="24"/>
        </w:rPr>
        <w:t>.</w:t>
      </w:r>
      <w:r w:rsidR="00695F37" w:rsidRPr="00FC37E9">
        <w:rPr>
          <w:color w:val="000000"/>
          <w:sz w:val="24"/>
        </w:rPr>
        <w:t>5</w:t>
      </w:r>
      <w:r w:rsidR="00695F37" w:rsidRPr="00FC37E9">
        <w:rPr>
          <w:rFonts w:hAnsi="宋体" w:hint="eastAsia"/>
          <w:color w:val="000000"/>
          <w:sz w:val="24"/>
        </w:rPr>
        <w:t>%)</w:t>
      </w:r>
      <w:r w:rsidR="00695F37" w:rsidRPr="00FC37E9">
        <w:rPr>
          <w:color w:val="000000"/>
          <w:sz w:val="24"/>
        </w:rPr>
        <w:t>V</w:t>
      </w:r>
      <w:r w:rsidR="00695F37" w:rsidRPr="00FC37E9">
        <w:rPr>
          <w:rFonts w:hAnsi="宋体" w:hint="eastAsia"/>
          <w:color w:val="000000"/>
          <w:sz w:val="24"/>
        </w:rPr>
        <w:t>的范围之内。</w:t>
      </w:r>
      <w:r w:rsidR="0001473C" w:rsidRPr="00FC37E9">
        <w:rPr>
          <w:color w:val="000000"/>
          <w:sz w:val="24"/>
        </w:rPr>
        <w:t>当光输出读数在</w:t>
      </w:r>
      <w:r w:rsidR="0001473C" w:rsidRPr="00FC37E9">
        <w:rPr>
          <w:color w:val="000000"/>
          <w:sz w:val="24"/>
        </w:rPr>
        <w:t>5</w:t>
      </w:r>
      <w:r w:rsidR="00435629">
        <w:rPr>
          <w:rFonts w:hint="eastAsia"/>
          <w:color w:val="000000"/>
          <w:sz w:val="24"/>
        </w:rPr>
        <w:t xml:space="preserve"> </w:t>
      </w:r>
      <w:r w:rsidR="0001473C" w:rsidRPr="00FC37E9">
        <w:rPr>
          <w:color w:val="000000"/>
          <w:sz w:val="24"/>
        </w:rPr>
        <w:t>min</w:t>
      </w:r>
      <w:r w:rsidR="0001473C" w:rsidRPr="00FC37E9">
        <w:rPr>
          <w:color w:val="000000"/>
          <w:sz w:val="24"/>
        </w:rPr>
        <w:t>内变化小于</w:t>
      </w:r>
      <w:r w:rsidR="0001473C" w:rsidRPr="00FC37E9">
        <w:rPr>
          <w:color w:val="000000"/>
          <w:sz w:val="24"/>
        </w:rPr>
        <w:t>1%</w:t>
      </w:r>
      <w:r w:rsidR="0001473C" w:rsidRPr="00FC37E9">
        <w:rPr>
          <w:color w:val="000000"/>
          <w:sz w:val="24"/>
        </w:rPr>
        <w:t>，</w:t>
      </w:r>
      <w:r w:rsidR="0001473C" w:rsidRPr="00100515">
        <w:rPr>
          <w:rFonts w:hAnsi="宋体"/>
          <w:color w:val="000000"/>
          <w:sz w:val="24"/>
        </w:rPr>
        <w:t>则</w:t>
      </w:r>
      <w:r w:rsidR="00991655" w:rsidRPr="00100515">
        <w:rPr>
          <w:rFonts w:hAnsi="宋体"/>
          <w:color w:val="000000"/>
          <w:sz w:val="24"/>
        </w:rPr>
        <w:t>非定向</w:t>
      </w:r>
      <w:r w:rsidR="00C06649" w:rsidRPr="00100515">
        <w:rPr>
          <w:rFonts w:hAnsi="宋体"/>
          <w:color w:val="000000"/>
          <w:sz w:val="24"/>
        </w:rPr>
        <w:t>自镇</w:t>
      </w:r>
      <w:r w:rsidR="00C06649">
        <w:rPr>
          <w:bCs/>
          <w:color w:val="000000"/>
          <w:sz w:val="24"/>
        </w:rPr>
        <w:t>流</w:t>
      </w:r>
      <w:r w:rsidR="00C06649">
        <w:rPr>
          <w:bCs/>
          <w:color w:val="000000"/>
          <w:sz w:val="24"/>
        </w:rPr>
        <w:t>LED</w:t>
      </w:r>
      <w:proofErr w:type="gramStart"/>
      <w:r w:rsidR="00C06649">
        <w:rPr>
          <w:bCs/>
          <w:color w:val="000000"/>
          <w:sz w:val="24"/>
        </w:rPr>
        <w:t>灯</w:t>
      </w:r>
      <w:r w:rsidR="0001473C" w:rsidRPr="00FC37E9">
        <w:rPr>
          <w:color w:val="000000"/>
          <w:sz w:val="24"/>
        </w:rPr>
        <w:t>达到</w:t>
      </w:r>
      <w:proofErr w:type="gramEnd"/>
      <w:r w:rsidR="0001473C" w:rsidRPr="00FC37E9">
        <w:rPr>
          <w:color w:val="000000"/>
          <w:sz w:val="24"/>
        </w:rPr>
        <w:t>稳定。</w:t>
      </w:r>
    </w:p>
    <w:p w:rsidR="00CC7C19" w:rsidRPr="00FC37E9" w:rsidRDefault="005E53AF" w:rsidP="003625AF">
      <w:pPr>
        <w:adjustRightInd w:val="0"/>
        <w:snapToGrid w:val="0"/>
        <w:spacing w:line="360" w:lineRule="auto"/>
        <w:ind w:firstLine="420"/>
        <w:rPr>
          <w:rFonts w:hAnsi="宋体"/>
          <w:color w:val="000000"/>
          <w:kern w:val="21"/>
          <w:sz w:val="24"/>
        </w:rPr>
      </w:pPr>
      <w:r w:rsidRPr="00FC37E9">
        <w:rPr>
          <w:color w:val="000000"/>
          <w:sz w:val="24"/>
        </w:rPr>
        <w:t>b)</w:t>
      </w:r>
      <w:r w:rsidR="00695F37" w:rsidRPr="00FC37E9">
        <w:rPr>
          <w:rFonts w:hAnsi="宋体" w:hint="eastAsia"/>
          <w:color w:val="000000"/>
          <w:kern w:val="21"/>
          <w:sz w:val="24"/>
        </w:rPr>
        <w:t>保证</w:t>
      </w:r>
      <w:r w:rsidR="00695F37" w:rsidRPr="00FC37E9">
        <w:rPr>
          <w:rFonts w:hAnsi="宋体"/>
          <w:color w:val="000000"/>
          <w:kern w:val="21"/>
          <w:sz w:val="24"/>
        </w:rPr>
        <w:t>电源</w:t>
      </w:r>
      <w:r w:rsidR="00695F37" w:rsidRPr="00FC37E9">
        <w:rPr>
          <w:rFonts w:hAnsi="宋体" w:hint="eastAsia"/>
          <w:color w:val="000000"/>
          <w:kern w:val="21"/>
          <w:sz w:val="24"/>
        </w:rPr>
        <w:t>电压在</w:t>
      </w:r>
      <w:r w:rsidR="00695F37" w:rsidRPr="00FC37E9">
        <w:rPr>
          <w:color w:val="000000"/>
          <w:kern w:val="21"/>
          <w:sz w:val="24"/>
        </w:rPr>
        <w:t>220</w:t>
      </w:r>
      <w:r w:rsidR="00695F37" w:rsidRPr="00FC37E9">
        <w:rPr>
          <w:rFonts w:hAnsi="宋体" w:hint="eastAsia"/>
          <w:color w:val="000000"/>
          <w:kern w:val="21"/>
          <w:sz w:val="24"/>
        </w:rPr>
        <w:t>(</w:t>
      </w:r>
      <w:r w:rsidR="00695F37" w:rsidRPr="00FC37E9">
        <w:rPr>
          <w:color w:val="000000"/>
          <w:kern w:val="21"/>
          <w:sz w:val="24"/>
        </w:rPr>
        <w:t>1</w:t>
      </w:r>
      <w:r w:rsidR="00695F37" w:rsidRPr="00FC37E9">
        <w:rPr>
          <w:rFonts w:hAnsi="宋体"/>
          <w:color w:val="000000"/>
          <w:kern w:val="21"/>
          <w:sz w:val="24"/>
        </w:rPr>
        <w:t>±</w:t>
      </w:r>
      <w:r w:rsidR="00695F37" w:rsidRPr="00FC37E9">
        <w:rPr>
          <w:color w:val="000000"/>
          <w:kern w:val="21"/>
          <w:sz w:val="24"/>
        </w:rPr>
        <w:t>0</w:t>
      </w:r>
      <w:r w:rsidR="00695F37" w:rsidRPr="00FC37E9">
        <w:rPr>
          <w:rFonts w:hAnsi="宋体" w:hint="eastAsia"/>
          <w:color w:val="000000"/>
          <w:kern w:val="21"/>
          <w:sz w:val="24"/>
        </w:rPr>
        <w:t>.</w:t>
      </w:r>
      <w:r w:rsidR="00695F37" w:rsidRPr="00FC37E9">
        <w:rPr>
          <w:color w:val="000000"/>
          <w:kern w:val="21"/>
          <w:sz w:val="24"/>
        </w:rPr>
        <w:t>2</w:t>
      </w:r>
      <w:r w:rsidR="00695F37" w:rsidRPr="00FC37E9">
        <w:rPr>
          <w:rFonts w:hAnsi="宋体" w:hint="eastAsia"/>
          <w:color w:val="000000"/>
          <w:kern w:val="21"/>
          <w:sz w:val="24"/>
        </w:rPr>
        <w:t>%)</w:t>
      </w:r>
      <w:r w:rsidR="00695F37" w:rsidRPr="00FC37E9">
        <w:rPr>
          <w:color w:val="000000"/>
          <w:kern w:val="21"/>
          <w:sz w:val="24"/>
        </w:rPr>
        <w:t>V</w:t>
      </w:r>
      <w:r w:rsidR="00695F37" w:rsidRPr="00FC37E9">
        <w:rPr>
          <w:rFonts w:hAnsi="宋体" w:hint="eastAsia"/>
          <w:color w:val="000000"/>
          <w:kern w:val="21"/>
          <w:sz w:val="24"/>
        </w:rPr>
        <w:t>，频率为</w:t>
      </w:r>
      <w:r w:rsidR="00695F37" w:rsidRPr="00FC37E9">
        <w:rPr>
          <w:color w:val="000000"/>
          <w:kern w:val="21"/>
          <w:sz w:val="24"/>
        </w:rPr>
        <w:t>50</w:t>
      </w:r>
      <w:r w:rsidR="00695F37" w:rsidRPr="00FC37E9">
        <w:rPr>
          <w:rFonts w:hAnsi="宋体" w:hint="eastAsia"/>
          <w:color w:val="000000"/>
          <w:kern w:val="21"/>
          <w:sz w:val="24"/>
        </w:rPr>
        <w:t>(</w:t>
      </w:r>
      <w:r w:rsidR="00695F37" w:rsidRPr="00FC37E9">
        <w:rPr>
          <w:color w:val="000000"/>
          <w:kern w:val="21"/>
          <w:sz w:val="24"/>
        </w:rPr>
        <w:t>1</w:t>
      </w:r>
      <w:r w:rsidR="00695F37" w:rsidRPr="00FC37E9">
        <w:rPr>
          <w:rFonts w:hAnsi="宋体"/>
          <w:color w:val="000000"/>
          <w:kern w:val="21"/>
          <w:sz w:val="24"/>
        </w:rPr>
        <w:t>±</w:t>
      </w:r>
      <w:r w:rsidR="00695F37" w:rsidRPr="00FC37E9">
        <w:rPr>
          <w:color w:val="000000"/>
          <w:kern w:val="21"/>
          <w:sz w:val="24"/>
        </w:rPr>
        <w:t>0</w:t>
      </w:r>
      <w:r w:rsidR="00695F37" w:rsidRPr="00FC37E9">
        <w:rPr>
          <w:rFonts w:hAnsi="宋体" w:hint="eastAsia"/>
          <w:color w:val="000000"/>
          <w:kern w:val="21"/>
          <w:sz w:val="24"/>
        </w:rPr>
        <w:t>.</w:t>
      </w:r>
      <w:r w:rsidR="00695F37" w:rsidRPr="00FC37E9">
        <w:rPr>
          <w:color w:val="000000"/>
          <w:kern w:val="21"/>
          <w:sz w:val="24"/>
        </w:rPr>
        <w:t>5</w:t>
      </w:r>
      <w:r w:rsidR="00695F37" w:rsidRPr="00FC37E9">
        <w:rPr>
          <w:rFonts w:hAnsi="宋体" w:hint="eastAsia"/>
          <w:color w:val="000000"/>
          <w:kern w:val="21"/>
          <w:sz w:val="24"/>
        </w:rPr>
        <w:t>%)</w:t>
      </w:r>
      <w:r w:rsidR="00695F37" w:rsidRPr="00FC37E9">
        <w:rPr>
          <w:color w:val="000000"/>
          <w:kern w:val="21"/>
          <w:sz w:val="24"/>
        </w:rPr>
        <w:t>Hz</w:t>
      </w:r>
      <w:r w:rsidR="00695F37" w:rsidRPr="00FC37E9">
        <w:rPr>
          <w:rFonts w:hAnsi="宋体" w:hint="eastAsia"/>
          <w:color w:val="000000"/>
          <w:kern w:val="21"/>
          <w:sz w:val="24"/>
        </w:rPr>
        <w:t>的范围之内，待</w:t>
      </w:r>
      <w:r w:rsidR="00695F37" w:rsidRPr="00FC37E9">
        <w:rPr>
          <w:rFonts w:hAnsi="宋体"/>
          <w:color w:val="000000"/>
          <w:kern w:val="21"/>
          <w:sz w:val="24"/>
        </w:rPr>
        <w:t>光源工作稳定后</w:t>
      </w:r>
      <w:r w:rsidR="00C07B68" w:rsidRPr="00FC37E9">
        <w:rPr>
          <w:rFonts w:hAnsi="宋体" w:hint="eastAsia"/>
          <w:color w:val="000000"/>
          <w:sz w:val="24"/>
        </w:rPr>
        <w:t>，</w:t>
      </w:r>
      <w:r w:rsidRPr="00FC37E9">
        <w:rPr>
          <w:rFonts w:hAnsi="宋体" w:hint="eastAsia"/>
          <w:color w:val="000000"/>
          <w:kern w:val="21"/>
          <w:sz w:val="24"/>
        </w:rPr>
        <w:t>对电压、电流、功率和功率因数进行测量，得到</w:t>
      </w:r>
      <w:r w:rsidRPr="00FC37E9">
        <w:rPr>
          <w:rFonts w:hAnsi="宋体"/>
          <w:color w:val="000000"/>
          <w:kern w:val="21"/>
          <w:sz w:val="24"/>
        </w:rPr>
        <w:t>被测灯的功率值。</w:t>
      </w:r>
      <w:r w:rsidR="00CC7C19" w:rsidRPr="00FC37E9">
        <w:rPr>
          <w:rFonts w:hAnsi="宋体" w:hint="eastAsia"/>
          <w:color w:val="000000"/>
          <w:kern w:val="21"/>
          <w:sz w:val="24"/>
        </w:rPr>
        <w:t xml:space="preserve"> </w:t>
      </w:r>
      <w:r w:rsidR="00CC7C19" w:rsidRPr="00FC37E9">
        <w:rPr>
          <w:rFonts w:hAnsi="宋体" w:hint="eastAsia"/>
          <w:color w:val="000000"/>
          <w:kern w:val="21"/>
          <w:sz w:val="24"/>
        </w:rPr>
        <w:t>测量方式见</w:t>
      </w:r>
      <w:r w:rsidR="00CC7C19" w:rsidRPr="00FC37E9">
        <w:rPr>
          <w:rFonts w:hAnsi="宋体"/>
          <w:color w:val="000000"/>
          <w:kern w:val="21"/>
          <w:sz w:val="24"/>
        </w:rPr>
        <w:t>图</w:t>
      </w:r>
      <w:r w:rsidR="00CC7C19" w:rsidRPr="00FC37E9">
        <w:rPr>
          <w:color w:val="000000"/>
          <w:kern w:val="21"/>
          <w:sz w:val="24"/>
        </w:rPr>
        <w:t>1</w:t>
      </w:r>
      <w:r w:rsidR="00CC7C19" w:rsidRPr="00FC37E9">
        <w:rPr>
          <w:rFonts w:hAnsi="宋体" w:hint="eastAsia"/>
          <w:color w:val="000000"/>
          <w:kern w:val="21"/>
          <w:sz w:val="24"/>
        </w:rPr>
        <w:t>。</w:t>
      </w:r>
    </w:p>
    <w:p w:rsidR="000E10A4" w:rsidRPr="00FC37E9" w:rsidRDefault="000C3DD9" w:rsidP="003625AF">
      <w:pPr>
        <w:numPr>
          <w:ilvl w:val="2"/>
          <w:numId w:val="4"/>
        </w:numPr>
        <w:spacing w:line="360" w:lineRule="auto"/>
        <w:rPr>
          <w:color w:val="000000"/>
          <w:kern w:val="21"/>
          <w:sz w:val="24"/>
        </w:rPr>
      </w:pPr>
      <w:r w:rsidRPr="00FC37E9">
        <w:rPr>
          <w:rFonts w:hAnsi="宋体"/>
          <w:color w:val="000000"/>
          <w:kern w:val="21"/>
          <w:sz w:val="24"/>
        </w:rPr>
        <w:t>光</w:t>
      </w:r>
      <w:r w:rsidRPr="00FC37E9">
        <w:rPr>
          <w:rFonts w:hAnsi="宋体" w:hint="eastAsia"/>
          <w:color w:val="000000"/>
          <w:kern w:val="21"/>
          <w:sz w:val="24"/>
        </w:rPr>
        <w:t>参数</w:t>
      </w:r>
      <w:r w:rsidR="000E10A4" w:rsidRPr="00FC37E9">
        <w:rPr>
          <w:rFonts w:hAnsi="宋体"/>
          <w:color w:val="000000"/>
          <w:kern w:val="21"/>
          <w:sz w:val="24"/>
        </w:rPr>
        <w:t>测量</w:t>
      </w:r>
    </w:p>
    <w:p w:rsidR="00066CF0" w:rsidRPr="00FC37E9" w:rsidRDefault="000E10A4" w:rsidP="003625AF">
      <w:pPr>
        <w:pStyle w:val="af4"/>
        <w:spacing w:line="360" w:lineRule="auto"/>
        <w:ind w:firstLine="480"/>
        <w:rPr>
          <w:rFonts w:ascii="Times New Roman" w:hAnsi="宋体"/>
          <w:noProof w:val="0"/>
          <w:color w:val="000000"/>
          <w:kern w:val="21"/>
          <w:sz w:val="24"/>
          <w:szCs w:val="24"/>
        </w:rPr>
      </w:pPr>
      <w:r w:rsidRPr="00FC37E9">
        <w:rPr>
          <w:rFonts w:ascii="Times New Roman" w:hAnsi="宋体" w:hint="eastAsia"/>
          <w:noProof w:val="0"/>
          <w:color w:val="000000"/>
          <w:kern w:val="21"/>
          <w:sz w:val="24"/>
          <w:szCs w:val="24"/>
        </w:rPr>
        <w:t>本</w:t>
      </w:r>
      <w:r w:rsidR="00F67DD1">
        <w:rPr>
          <w:rFonts w:ascii="Times New Roman" w:hAnsi="宋体" w:hint="eastAsia"/>
          <w:noProof w:val="0"/>
          <w:color w:val="000000"/>
          <w:kern w:val="21"/>
          <w:sz w:val="24"/>
          <w:szCs w:val="24"/>
        </w:rPr>
        <w:t>规范</w:t>
      </w:r>
      <w:r w:rsidRPr="00FC37E9">
        <w:rPr>
          <w:rFonts w:ascii="Times New Roman" w:hAnsi="宋体" w:hint="eastAsia"/>
          <w:noProof w:val="0"/>
          <w:color w:val="000000"/>
          <w:kern w:val="21"/>
          <w:sz w:val="24"/>
          <w:szCs w:val="24"/>
        </w:rPr>
        <w:t>采用</w:t>
      </w:r>
      <w:r w:rsidRPr="00FC37E9">
        <w:rPr>
          <w:rFonts w:ascii="Times New Roman" w:hAnsi="宋体"/>
          <w:noProof w:val="0"/>
          <w:color w:val="000000"/>
          <w:kern w:val="21"/>
          <w:sz w:val="24"/>
          <w:szCs w:val="24"/>
        </w:rPr>
        <w:t>光谱光度法</w:t>
      </w:r>
      <w:r w:rsidRPr="00FC37E9">
        <w:rPr>
          <w:rFonts w:ascii="Times New Roman" w:hAnsi="宋体" w:hint="eastAsia"/>
          <w:noProof w:val="0"/>
          <w:color w:val="000000"/>
          <w:kern w:val="21"/>
          <w:sz w:val="24"/>
          <w:szCs w:val="24"/>
        </w:rPr>
        <w:t>，</w:t>
      </w:r>
      <w:r w:rsidRPr="00FC37E9">
        <w:rPr>
          <w:rFonts w:ascii="Times New Roman" w:hAnsi="宋体"/>
          <w:noProof w:val="0"/>
          <w:color w:val="000000"/>
          <w:kern w:val="21"/>
          <w:sz w:val="24"/>
          <w:szCs w:val="24"/>
        </w:rPr>
        <w:t>将已知光通量的标准灯和被测</w:t>
      </w:r>
      <w:proofErr w:type="gramStart"/>
      <w:r w:rsidRPr="00FC37E9">
        <w:rPr>
          <w:rFonts w:ascii="Times New Roman" w:hAnsi="宋体"/>
          <w:noProof w:val="0"/>
          <w:color w:val="000000"/>
          <w:kern w:val="21"/>
          <w:sz w:val="24"/>
          <w:szCs w:val="24"/>
        </w:rPr>
        <w:t>灯分别</w:t>
      </w:r>
      <w:proofErr w:type="gramEnd"/>
      <w:r w:rsidRPr="00FC37E9">
        <w:rPr>
          <w:rFonts w:ascii="Times New Roman" w:hAnsi="宋体"/>
          <w:noProof w:val="0"/>
          <w:color w:val="000000"/>
          <w:kern w:val="21"/>
          <w:sz w:val="24"/>
          <w:szCs w:val="24"/>
        </w:rPr>
        <w:t>置于积分球内，然后将两光源在积分球中产生的分</w:t>
      </w:r>
      <w:proofErr w:type="gramStart"/>
      <w:r w:rsidRPr="00FC37E9">
        <w:rPr>
          <w:rFonts w:ascii="Times New Roman" w:hAnsi="宋体"/>
          <w:noProof w:val="0"/>
          <w:color w:val="000000"/>
          <w:kern w:val="21"/>
          <w:sz w:val="24"/>
          <w:szCs w:val="24"/>
        </w:rPr>
        <w:t>光</w:t>
      </w:r>
      <w:proofErr w:type="gramEnd"/>
      <w:r w:rsidRPr="00FC37E9">
        <w:rPr>
          <w:rFonts w:ascii="Times New Roman" w:hAnsi="宋体"/>
          <w:noProof w:val="0"/>
          <w:color w:val="000000"/>
          <w:kern w:val="21"/>
          <w:sz w:val="24"/>
          <w:szCs w:val="24"/>
        </w:rPr>
        <w:t>光谱光电流进行比较，计算出被测灯的光通量</w:t>
      </w:r>
      <w:r w:rsidR="000C3DD9" w:rsidRPr="00FC37E9">
        <w:rPr>
          <w:rFonts w:ascii="Times New Roman" w:hAnsi="宋体" w:hint="eastAsia"/>
          <w:noProof w:val="0"/>
          <w:color w:val="000000"/>
          <w:kern w:val="21"/>
          <w:sz w:val="24"/>
          <w:szCs w:val="24"/>
        </w:rPr>
        <w:t>和色品坐标</w:t>
      </w:r>
      <w:r w:rsidRPr="00FC37E9">
        <w:rPr>
          <w:rFonts w:ascii="Times New Roman" w:hAnsi="宋体"/>
          <w:noProof w:val="0"/>
          <w:color w:val="000000"/>
          <w:kern w:val="21"/>
          <w:sz w:val="24"/>
          <w:szCs w:val="24"/>
        </w:rPr>
        <w:t>。</w:t>
      </w:r>
      <w:r w:rsidR="00F30755" w:rsidRPr="00FC37E9">
        <w:rPr>
          <w:rFonts w:hAnsi="宋体"/>
          <w:color w:val="000000"/>
          <w:kern w:val="21"/>
          <w:sz w:val="24"/>
        </w:rPr>
        <w:t>测量系统见图</w:t>
      </w:r>
      <w:r w:rsidR="00F30755" w:rsidRPr="00FC37E9">
        <w:rPr>
          <w:rFonts w:ascii="Times New Roman"/>
          <w:color w:val="000000"/>
          <w:kern w:val="21"/>
          <w:sz w:val="24"/>
        </w:rPr>
        <w:t>2</w:t>
      </w:r>
      <w:r w:rsidR="00F30755" w:rsidRPr="00FC37E9">
        <w:rPr>
          <w:rFonts w:hAnsi="宋体"/>
          <w:color w:val="000000"/>
          <w:kern w:val="21"/>
          <w:sz w:val="24"/>
        </w:rPr>
        <w:t>。</w:t>
      </w:r>
    </w:p>
    <w:p w:rsidR="00F30755" w:rsidRPr="00FC37E9" w:rsidRDefault="00F30755" w:rsidP="000B3400">
      <w:pPr>
        <w:numPr>
          <w:ilvl w:val="0"/>
          <w:numId w:val="17"/>
        </w:numPr>
        <w:spacing w:line="360" w:lineRule="auto"/>
        <w:rPr>
          <w:color w:val="000000"/>
          <w:kern w:val="21"/>
          <w:sz w:val="24"/>
        </w:rPr>
      </w:pPr>
      <w:r w:rsidRPr="00FC37E9">
        <w:rPr>
          <w:rFonts w:hAnsi="宋体"/>
          <w:color w:val="000000"/>
          <w:kern w:val="21"/>
          <w:sz w:val="24"/>
        </w:rPr>
        <w:t>光谱光度法测量系统的校正</w:t>
      </w:r>
    </w:p>
    <w:p w:rsidR="00F30755" w:rsidRPr="00FC37E9" w:rsidRDefault="00F30755" w:rsidP="00F30755">
      <w:pPr>
        <w:spacing w:line="360" w:lineRule="auto"/>
        <w:ind w:firstLineChars="200" w:firstLine="480"/>
        <w:rPr>
          <w:color w:val="000000"/>
          <w:kern w:val="21"/>
          <w:sz w:val="24"/>
        </w:rPr>
      </w:pPr>
      <w:r w:rsidRPr="00FC37E9">
        <w:rPr>
          <w:rFonts w:hAnsi="宋体"/>
          <w:color w:val="000000"/>
          <w:kern w:val="21"/>
          <w:sz w:val="24"/>
        </w:rPr>
        <w:t>标准灯在额定电压下燃点至稳定，测量标准灯的光通量和光谱功率分布，对光谱辐射</w:t>
      </w:r>
      <w:r w:rsidR="00347EF8">
        <w:rPr>
          <w:rFonts w:hAnsi="宋体" w:hint="eastAsia"/>
          <w:color w:val="000000"/>
          <w:kern w:val="21"/>
          <w:sz w:val="24"/>
        </w:rPr>
        <w:t>计</w:t>
      </w:r>
      <w:r w:rsidRPr="00FC37E9">
        <w:rPr>
          <w:rFonts w:hAnsi="宋体"/>
          <w:color w:val="000000"/>
          <w:kern w:val="21"/>
          <w:sz w:val="24"/>
        </w:rPr>
        <w:t>进行校正。</w:t>
      </w:r>
    </w:p>
    <w:p w:rsidR="00F30755" w:rsidRPr="00FC37E9" w:rsidRDefault="00F30755" w:rsidP="000B3400">
      <w:pPr>
        <w:numPr>
          <w:ilvl w:val="0"/>
          <w:numId w:val="17"/>
        </w:numPr>
        <w:spacing w:line="360" w:lineRule="auto"/>
        <w:rPr>
          <w:color w:val="000000"/>
          <w:kern w:val="21"/>
          <w:sz w:val="24"/>
        </w:rPr>
      </w:pPr>
      <w:r w:rsidRPr="00FC37E9">
        <w:rPr>
          <w:rFonts w:hAnsi="宋体"/>
          <w:color w:val="000000"/>
          <w:kern w:val="21"/>
          <w:sz w:val="24"/>
        </w:rPr>
        <w:lastRenderedPageBreak/>
        <w:t>光通量测量和计算</w:t>
      </w:r>
    </w:p>
    <w:p w:rsidR="00F30755" w:rsidRPr="009D1DF6" w:rsidRDefault="00F30755" w:rsidP="00F30755">
      <w:pPr>
        <w:spacing w:line="360" w:lineRule="auto"/>
        <w:ind w:firstLineChars="200" w:firstLine="480"/>
        <w:rPr>
          <w:color w:val="000000"/>
          <w:kern w:val="21"/>
          <w:sz w:val="24"/>
        </w:rPr>
      </w:pPr>
      <w:r w:rsidRPr="009D1DF6">
        <w:rPr>
          <w:rFonts w:hAnsi="宋体"/>
          <w:color w:val="000000"/>
          <w:kern w:val="21"/>
          <w:sz w:val="24"/>
        </w:rPr>
        <w:t>被测灯燃点至稳定，在与标准灯相同的条件下用图</w:t>
      </w:r>
      <w:r w:rsidRPr="009D1DF6">
        <w:rPr>
          <w:color w:val="000000"/>
          <w:kern w:val="21"/>
          <w:sz w:val="24"/>
        </w:rPr>
        <w:t>2</w:t>
      </w:r>
      <w:r w:rsidRPr="009D1DF6">
        <w:rPr>
          <w:rFonts w:hAnsi="宋体"/>
          <w:color w:val="000000"/>
          <w:kern w:val="21"/>
          <w:sz w:val="24"/>
        </w:rPr>
        <w:t>所示系统进行测量并按</w:t>
      </w:r>
      <w:r w:rsidRPr="009D1DF6">
        <w:rPr>
          <w:rFonts w:hAnsi="宋体" w:hint="eastAsia"/>
          <w:color w:val="000000"/>
          <w:kern w:val="21"/>
          <w:sz w:val="24"/>
        </w:rPr>
        <w:t>公</w:t>
      </w:r>
      <w:r w:rsidRPr="009D1DF6">
        <w:rPr>
          <w:rFonts w:hAnsi="宋体"/>
          <w:color w:val="000000"/>
          <w:kern w:val="21"/>
          <w:sz w:val="24"/>
        </w:rPr>
        <w:t>式</w:t>
      </w:r>
      <w:r w:rsidRPr="009D1DF6">
        <w:rPr>
          <w:color w:val="000000"/>
          <w:kern w:val="21"/>
          <w:sz w:val="24"/>
        </w:rPr>
        <w:t>(</w:t>
      </w:r>
      <w:r w:rsidR="000C0495" w:rsidRPr="009D1DF6">
        <w:rPr>
          <w:rFonts w:hint="eastAsia"/>
          <w:color w:val="000000"/>
          <w:kern w:val="21"/>
          <w:sz w:val="24"/>
        </w:rPr>
        <w:t>1</w:t>
      </w:r>
      <w:r w:rsidRPr="009D1DF6">
        <w:rPr>
          <w:color w:val="000000"/>
          <w:kern w:val="21"/>
          <w:sz w:val="24"/>
        </w:rPr>
        <w:t>)</w:t>
      </w:r>
      <w:r w:rsidRPr="009D1DF6">
        <w:rPr>
          <w:rFonts w:hAnsi="宋体"/>
          <w:color w:val="000000"/>
          <w:kern w:val="21"/>
          <w:sz w:val="24"/>
        </w:rPr>
        <w:t>计算光通量。</w:t>
      </w:r>
    </w:p>
    <w:p w:rsidR="00F30755" w:rsidRPr="009D1DF6" w:rsidRDefault="00F30755" w:rsidP="00F30755">
      <w:pPr>
        <w:tabs>
          <w:tab w:val="center" w:pos="4200"/>
          <w:tab w:val="right" w:pos="8610"/>
        </w:tabs>
        <w:spacing w:line="360" w:lineRule="auto"/>
        <w:jc w:val="center"/>
        <w:rPr>
          <w:color w:val="000000"/>
          <w:kern w:val="21"/>
          <w:sz w:val="24"/>
        </w:rPr>
      </w:pPr>
      <w:r w:rsidRPr="009D1DF6">
        <w:rPr>
          <w:color w:val="000000"/>
          <w:kern w:val="21"/>
          <w:sz w:val="24"/>
        </w:rPr>
        <w:tab/>
      </w:r>
      <w:r w:rsidR="00936F95" w:rsidRPr="009D1DF6">
        <w:rPr>
          <w:color w:val="000000"/>
          <w:kern w:val="21"/>
          <w:position w:val="-60"/>
          <w:sz w:val="24"/>
        </w:rPr>
        <w:object w:dxaOrig="2700" w:dyaOrig="1320">
          <v:shape id="_x0000_i1027" type="#_x0000_t75" style="width:135pt;height:66pt" o:ole="">
            <v:imagedata r:id="rId18" o:title=""/>
          </v:shape>
          <o:OLEObject Type="Embed" ProgID="Equation.3" ShapeID="_x0000_i1027" DrawAspect="Content" ObjectID="_1609842805" r:id="rId19"/>
        </w:object>
      </w:r>
      <w:r w:rsidRPr="009D1DF6">
        <w:rPr>
          <w:color w:val="000000"/>
          <w:kern w:val="21"/>
          <w:sz w:val="24"/>
        </w:rPr>
        <w:tab/>
        <w:t>(</w:t>
      </w:r>
      <w:r w:rsidR="000C0495" w:rsidRPr="009D1DF6">
        <w:rPr>
          <w:rFonts w:hint="eastAsia"/>
          <w:color w:val="000000"/>
          <w:kern w:val="21"/>
          <w:sz w:val="24"/>
        </w:rPr>
        <w:t>1</w:t>
      </w:r>
      <w:r w:rsidRPr="009D1DF6">
        <w:rPr>
          <w:color w:val="000000"/>
          <w:kern w:val="21"/>
          <w:sz w:val="24"/>
        </w:rPr>
        <w:t>)</w:t>
      </w:r>
    </w:p>
    <w:p w:rsidR="00F30755" w:rsidRPr="009D1DF6" w:rsidRDefault="00F30755" w:rsidP="00E70F59">
      <w:pPr>
        <w:spacing w:line="360" w:lineRule="auto"/>
        <w:ind w:firstLineChars="200" w:firstLine="480"/>
        <w:rPr>
          <w:rFonts w:hAnsi="宋体"/>
          <w:color w:val="000000"/>
          <w:kern w:val="21"/>
          <w:sz w:val="24"/>
        </w:rPr>
      </w:pPr>
      <w:r w:rsidRPr="009D1DF6">
        <w:rPr>
          <w:rFonts w:hAnsi="宋体"/>
          <w:color w:val="000000"/>
          <w:kern w:val="21"/>
          <w:sz w:val="24"/>
        </w:rPr>
        <w:t>式中：</w:t>
      </w:r>
    </w:p>
    <w:p w:rsidR="00F30755" w:rsidRPr="009D1DF6" w:rsidRDefault="00F30755" w:rsidP="00E70F59">
      <w:pPr>
        <w:spacing w:line="360" w:lineRule="auto"/>
        <w:ind w:firstLineChars="200" w:firstLine="480"/>
        <w:rPr>
          <w:rFonts w:hAnsi="宋体"/>
          <w:color w:val="000000"/>
          <w:kern w:val="21"/>
          <w:sz w:val="24"/>
        </w:rPr>
      </w:pPr>
      <w:r w:rsidRPr="009D1DF6">
        <w:rPr>
          <w:rFonts w:hAnsi="宋体"/>
          <w:color w:val="000000"/>
          <w:kern w:val="21"/>
          <w:position w:val="-12"/>
          <w:sz w:val="24"/>
        </w:rPr>
        <w:object w:dxaOrig="320" w:dyaOrig="360">
          <v:shape id="_x0000_i1028" type="#_x0000_t75" style="width:15.75pt;height:18pt" o:ole="">
            <v:imagedata r:id="rId20" o:title=""/>
          </v:shape>
          <o:OLEObject Type="Embed" ProgID="Equation.DSMT4" ShapeID="_x0000_i1028" DrawAspect="Content" ObjectID="_1609842806" r:id="rId21"/>
        </w:object>
      </w:r>
      <w:r w:rsidRPr="009D1DF6">
        <w:rPr>
          <w:rFonts w:hAnsi="宋体"/>
          <w:color w:val="000000"/>
          <w:kern w:val="21"/>
          <w:sz w:val="24"/>
        </w:rPr>
        <w:t>、</w:t>
      </w:r>
      <w:r w:rsidRPr="009D1DF6">
        <w:rPr>
          <w:rFonts w:hAnsi="宋体"/>
          <w:color w:val="000000"/>
          <w:kern w:val="21"/>
          <w:position w:val="-12"/>
          <w:sz w:val="24"/>
        </w:rPr>
        <w:object w:dxaOrig="340" w:dyaOrig="360">
          <v:shape id="_x0000_i1029" type="#_x0000_t75" style="width:17.25pt;height:18pt" o:ole="">
            <v:imagedata r:id="rId22" o:title=""/>
          </v:shape>
          <o:OLEObject Type="Embed" ProgID="Equation.DSMT4" ShapeID="_x0000_i1029" DrawAspect="Content" ObjectID="_1609842807" r:id="rId23"/>
        </w:object>
      </w:r>
      <w:r w:rsidRPr="009D1DF6">
        <w:rPr>
          <w:rFonts w:hAnsi="宋体"/>
          <w:color w:val="000000"/>
          <w:kern w:val="21"/>
          <w:sz w:val="24"/>
        </w:rPr>
        <w:t>——分别为被测灯</w:t>
      </w:r>
      <w:r w:rsidR="003D20B7">
        <w:rPr>
          <w:rFonts w:hAnsi="宋体" w:hint="eastAsia"/>
          <w:color w:val="000000"/>
          <w:kern w:val="21"/>
          <w:sz w:val="24"/>
        </w:rPr>
        <w:t>和</w:t>
      </w:r>
      <w:r w:rsidRPr="009D1DF6">
        <w:rPr>
          <w:rFonts w:hAnsi="宋体"/>
          <w:color w:val="000000"/>
          <w:kern w:val="21"/>
          <w:sz w:val="24"/>
        </w:rPr>
        <w:t>标准灯光通量</w:t>
      </w:r>
      <w:r w:rsidRPr="009D1DF6">
        <w:rPr>
          <w:rFonts w:hAnsi="宋体" w:hint="eastAsia"/>
          <w:color w:val="000000"/>
          <w:kern w:val="21"/>
          <w:sz w:val="24"/>
        </w:rPr>
        <w:t>，</w:t>
      </w:r>
      <w:r w:rsidRPr="009D1DF6">
        <w:rPr>
          <w:color w:val="000000"/>
          <w:kern w:val="21"/>
          <w:sz w:val="24"/>
        </w:rPr>
        <w:t>lm</w:t>
      </w:r>
      <w:r w:rsidRPr="009D1DF6">
        <w:rPr>
          <w:rFonts w:hAnsi="宋体"/>
          <w:color w:val="000000"/>
          <w:kern w:val="21"/>
          <w:sz w:val="24"/>
        </w:rPr>
        <w:t>；</w:t>
      </w:r>
    </w:p>
    <w:p w:rsidR="00F30755" w:rsidRPr="009D1DF6" w:rsidRDefault="00936F95" w:rsidP="00E70F59">
      <w:pPr>
        <w:spacing w:line="360" w:lineRule="auto"/>
        <w:ind w:firstLineChars="200" w:firstLine="420"/>
        <w:rPr>
          <w:rFonts w:hAnsi="宋体"/>
          <w:color w:val="000000"/>
          <w:kern w:val="21"/>
          <w:sz w:val="24"/>
        </w:rPr>
      </w:pPr>
      <w:r w:rsidRPr="009D1DF6">
        <w:rPr>
          <w:color w:val="000000"/>
          <w:position w:val="-12"/>
        </w:rPr>
        <w:object w:dxaOrig="580" w:dyaOrig="360">
          <v:shape id="_x0000_i1030" type="#_x0000_t75" style="width:29.25pt;height:18pt" o:ole="">
            <v:imagedata r:id="rId24" o:title=""/>
          </v:shape>
          <o:OLEObject Type="Embed" ProgID="Equation.3" ShapeID="_x0000_i1030" DrawAspect="Content" ObjectID="_1609842808" r:id="rId25"/>
        </w:object>
      </w:r>
      <w:r w:rsidR="00F30755" w:rsidRPr="009D1DF6">
        <w:rPr>
          <w:rFonts w:hAnsi="宋体"/>
          <w:color w:val="000000"/>
          <w:kern w:val="21"/>
          <w:sz w:val="24"/>
        </w:rPr>
        <w:t>、</w:t>
      </w:r>
      <w:r w:rsidRPr="009D1DF6">
        <w:rPr>
          <w:color w:val="000000"/>
          <w:position w:val="-12"/>
        </w:rPr>
        <w:object w:dxaOrig="600" w:dyaOrig="360">
          <v:shape id="_x0000_i1031" type="#_x0000_t75" style="width:30pt;height:18pt" o:ole="">
            <v:imagedata r:id="rId26" o:title=""/>
          </v:shape>
          <o:OLEObject Type="Embed" ProgID="Equation.3" ShapeID="_x0000_i1031" DrawAspect="Content" ObjectID="_1609842809" r:id="rId27"/>
        </w:object>
      </w:r>
      <w:r w:rsidR="00F30755" w:rsidRPr="009D1DF6">
        <w:rPr>
          <w:rFonts w:hAnsi="宋体"/>
          <w:color w:val="000000"/>
          <w:kern w:val="21"/>
          <w:sz w:val="24"/>
        </w:rPr>
        <w:t>——分别为被测灯</w:t>
      </w:r>
      <w:r w:rsidR="003D20B7">
        <w:rPr>
          <w:rFonts w:hAnsi="宋体" w:hint="eastAsia"/>
          <w:color w:val="000000"/>
          <w:kern w:val="21"/>
          <w:sz w:val="24"/>
        </w:rPr>
        <w:t>和</w:t>
      </w:r>
      <w:r w:rsidR="00F30755" w:rsidRPr="009D1DF6">
        <w:rPr>
          <w:rFonts w:hAnsi="宋体"/>
          <w:color w:val="000000"/>
          <w:kern w:val="21"/>
          <w:sz w:val="24"/>
        </w:rPr>
        <w:t>标准</w:t>
      </w:r>
      <w:proofErr w:type="gramStart"/>
      <w:r w:rsidR="00F30755" w:rsidRPr="009D1DF6">
        <w:rPr>
          <w:rFonts w:hAnsi="宋体"/>
          <w:color w:val="000000"/>
          <w:kern w:val="21"/>
          <w:sz w:val="24"/>
        </w:rPr>
        <w:t>灯相对</w:t>
      </w:r>
      <w:proofErr w:type="gramEnd"/>
      <w:r w:rsidR="00F30755" w:rsidRPr="009D1DF6">
        <w:rPr>
          <w:rFonts w:hAnsi="宋体"/>
          <w:color w:val="000000"/>
          <w:kern w:val="21"/>
          <w:sz w:val="24"/>
        </w:rPr>
        <w:t>光谱功率分布；</w:t>
      </w:r>
    </w:p>
    <w:p w:rsidR="000C3DD9" w:rsidRPr="009D1DF6" w:rsidRDefault="00F30755" w:rsidP="00E70F59">
      <w:pPr>
        <w:spacing w:line="360" w:lineRule="auto"/>
        <w:ind w:firstLineChars="200" w:firstLine="480"/>
        <w:rPr>
          <w:rFonts w:hAnsi="宋体"/>
          <w:color w:val="000000"/>
          <w:kern w:val="21"/>
          <w:sz w:val="24"/>
        </w:rPr>
      </w:pPr>
      <w:r w:rsidRPr="009D1DF6">
        <w:rPr>
          <w:rFonts w:hAnsi="宋体"/>
          <w:color w:val="000000"/>
          <w:kern w:val="21"/>
          <w:position w:val="-10"/>
          <w:sz w:val="24"/>
        </w:rPr>
        <w:object w:dxaOrig="560" w:dyaOrig="320">
          <v:shape id="_x0000_i1032" type="#_x0000_t75" style="width:27.75pt;height:15.75pt" o:ole="">
            <v:imagedata r:id="rId28" o:title=""/>
          </v:shape>
          <o:OLEObject Type="Embed" ProgID="Equation.DSMT4" ShapeID="_x0000_i1032" DrawAspect="Content" ObjectID="_1609842810" r:id="rId29"/>
        </w:object>
      </w:r>
      <w:r w:rsidRPr="009D1DF6">
        <w:rPr>
          <w:rFonts w:hAnsi="宋体"/>
          <w:color w:val="000000"/>
          <w:kern w:val="21"/>
          <w:sz w:val="24"/>
        </w:rPr>
        <w:t>——</w:t>
      </w:r>
      <w:r w:rsidR="002E2DCC" w:rsidRPr="009D1DF6">
        <w:rPr>
          <w:rFonts w:hAnsi="宋体" w:hint="eastAsia"/>
          <w:color w:val="000000"/>
          <w:kern w:val="21"/>
          <w:sz w:val="24"/>
        </w:rPr>
        <w:t>光谱光视效率</w:t>
      </w:r>
      <w:r w:rsidR="002E2DCC" w:rsidRPr="009D1DF6">
        <w:rPr>
          <w:rFonts w:hAnsi="宋体" w:hint="eastAsia"/>
          <w:color w:val="000000"/>
          <w:sz w:val="24"/>
        </w:rPr>
        <w:t>或视见函数</w:t>
      </w:r>
      <w:r w:rsidR="00E70F59" w:rsidRPr="009D1DF6">
        <w:rPr>
          <w:rFonts w:hAnsi="宋体" w:hint="eastAsia"/>
          <w:color w:val="000000"/>
          <w:kern w:val="21"/>
          <w:sz w:val="24"/>
        </w:rPr>
        <w:t>；</w:t>
      </w:r>
      <w:r w:rsidR="00E70F59" w:rsidRPr="009D1DF6">
        <w:rPr>
          <w:rFonts w:hAnsi="宋体" w:hint="eastAsia"/>
          <w:color w:val="000000"/>
          <w:kern w:val="21"/>
          <w:sz w:val="24"/>
        </w:rPr>
        <w:t xml:space="preserve"> </w:t>
      </w:r>
    </w:p>
    <w:p w:rsidR="005D636A" w:rsidRPr="009D1DF6" w:rsidRDefault="005D636A" w:rsidP="00E70F59">
      <w:pPr>
        <w:spacing w:line="360" w:lineRule="auto"/>
        <w:ind w:firstLineChars="200" w:firstLine="420"/>
        <w:rPr>
          <w:rFonts w:hAnsi="宋体"/>
          <w:color w:val="000000"/>
          <w:kern w:val="21"/>
          <w:sz w:val="24"/>
        </w:rPr>
      </w:pPr>
      <w:r w:rsidRPr="009D1DF6">
        <w:rPr>
          <w:color w:val="000000"/>
          <w:position w:val="-6"/>
        </w:rPr>
        <w:object w:dxaOrig="380" w:dyaOrig="279">
          <v:shape id="_x0000_i1033" type="#_x0000_t75" style="width:18.75pt;height:14.25pt" o:ole="">
            <v:imagedata r:id="rId30" o:title=""/>
          </v:shape>
          <o:OLEObject Type="Embed" ProgID="Equation.3" ShapeID="_x0000_i1033" DrawAspect="Content" ObjectID="_1609842811" r:id="rId31"/>
        </w:object>
      </w:r>
      <w:r w:rsidRPr="009D1DF6">
        <w:rPr>
          <w:rFonts w:hAnsi="宋体"/>
          <w:color w:val="000000"/>
          <w:kern w:val="21"/>
          <w:sz w:val="24"/>
        </w:rPr>
        <w:t>——</w:t>
      </w:r>
      <w:r w:rsidRPr="009D1DF6">
        <w:rPr>
          <w:rFonts w:hAnsi="宋体" w:hint="eastAsia"/>
          <w:color w:val="000000"/>
          <w:kern w:val="21"/>
          <w:sz w:val="24"/>
        </w:rPr>
        <w:t>波长间隔</w:t>
      </w:r>
      <w:r w:rsidR="00E70F59" w:rsidRPr="009D1DF6">
        <w:rPr>
          <w:rFonts w:hAnsi="宋体"/>
          <w:color w:val="000000"/>
          <w:kern w:val="21"/>
          <w:sz w:val="24"/>
        </w:rPr>
        <w:t>。</w:t>
      </w:r>
    </w:p>
    <w:p w:rsidR="00111B5C" w:rsidRPr="00FC37E9" w:rsidRDefault="00B21077" w:rsidP="00347EF8">
      <w:pPr>
        <w:pStyle w:val="3"/>
        <w:spacing w:before="0" w:after="0"/>
        <w:rPr>
          <w:color w:val="000000"/>
        </w:rPr>
      </w:pPr>
      <w:bookmarkStart w:id="83" w:name="_Toc536017520"/>
      <w:r w:rsidRPr="005C31A4">
        <w:rPr>
          <w:color w:val="000000"/>
          <w:kern w:val="21"/>
        </w:rPr>
        <w:t>7</w:t>
      </w:r>
      <w:r w:rsidRPr="005C31A4">
        <w:rPr>
          <w:rFonts w:hint="eastAsia"/>
          <w:color w:val="000000"/>
          <w:kern w:val="21"/>
        </w:rPr>
        <w:t>.</w:t>
      </w:r>
      <w:r w:rsidRPr="005C31A4">
        <w:rPr>
          <w:color w:val="000000"/>
          <w:kern w:val="21"/>
        </w:rPr>
        <w:t>3</w:t>
      </w:r>
      <w:r w:rsidR="00E45F32" w:rsidRPr="005C31A4">
        <w:rPr>
          <w:rFonts w:hint="eastAsia"/>
          <w:color w:val="000000"/>
          <w:kern w:val="21"/>
        </w:rPr>
        <w:t xml:space="preserve">   </w:t>
      </w:r>
      <w:bookmarkStart w:id="84" w:name="_Toc361300629"/>
      <w:bookmarkStart w:id="85" w:name="_Toc361341356"/>
      <w:bookmarkStart w:id="86" w:name="_Toc371400950"/>
      <w:r w:rsidR="00E45F32">
        <w:rPr>
          <w:rFonts w:hint="eastAsia"/>
          <w:color w:val="000000"/>
        </w:rPr>
        <w:t xml:space="preserve"> </w:t>
      </w:r>
      <w:r w:rsidR="00111B5C" w:rsidRPr="00FC37E9">
        <w:rPr>
          <w:color w:val="000000"/>
        </w:rPr>
        <w:t>初始光效计算</w:t>
      </w:r>
      <w:bookmarkEnd w:id="83"/>
      <w:bookmarkEnd w:id="84"/>
      <w:bookmarkEnd w:id="85"/>
      <w:bookmarkEnd w:id="86"/>
    </w:p>
    <w:p w:rsidR="00111B5C" w:rsidRPr="00FC37E9" w:rsidRDefault="00336C4B" w:rsidP="00111B5C">
      <w:pPr>
        <w:spacing w:line="360" w:lineRule="auto"/>
        <w:ind w:firstLineChars="200" w:firstLine="480"/>
        <w:rPr>
          <w:color w:val="000000"/>
          <w:kern w:val="21"/>
          <w:sz w:val="24"/>
        </w:rPr>
      </w:pPr>
      <w:r w:rsidRPr="00FC37E9">
        <w:rPr>
          <w:rFonts w:hAnsi="宋体"/>
          <w:color w:val="000000"/>
          <w:kern w:val="21"/>
          <w:sz w:val="24"/>
        </w:rPr>
        <w:t>在进行功率测量</w:t>
      </w:r>
      <w:r w:rsidRPr="00FC37E9">
        <w:rPr>
          <w:rFonts w:hAnsi="宋体" w:hint="eastAsia"/>
          <w:color w:val="000000"/>
          <w:kern w:val="21"/>
          <w:sz w:val="24"/>
        </w:rPr>
        <w:t>和总</w:t>
      </w:r>
      <w:r w:rsidR="00111B5C" w:rsidRPr="00FC37E9">
        <w:rPr>
          <w:rFonts w:hAnsi="宋体"/>
          <w:color w:val="000000"/>
          <w:kern w:val="21"/>
          <w:sz w:val="24"/>
        </w:rPr>
        <w:t>光通量测量后，按公式（</w:t>
      </w:r>
      <w:r w:rsidR="000C0495">
        <w:rPr>
          <w:rFonts w:hint="eastAsia"/>
          <w:color w:val="000000"/>
          <w:kern w:val="21"/>
          <w:sz w:val="24"/>
        </w:rPr>
        <w:t>6</w:t>
      </w:r>
      <w:r w:rsidR="00111B5C" w:rsidRPr="00FC37E9">
        <w:rPr>
          <w:rFonts w:hAnsi="宋体"/>
          <w:color w:val="000000"/>
          <w:kern w:val="21"/>
          <w:sz w:val="24"/>
        </w:rPr>
        <w:t>）计算光效，再按公式（</w:t>
      </w:r>
      <w:r w:rsidR="000C0495">
        <w:rPr>
          <w:rFonts w:hint="eastAsia"/>
          <w:color w:val="000000"/>
          <w:kern w:val="21"/>
          <w:sz w:val="24"/>
        </w:rPr>
        <w:t>7</w:t>
      </w:r>
      <w:r w:rsidR="00111B5C" w:rsidRPr="00FC37E9">
        <w:rPr>
          <w:rFonts w:hAnsi="宋体"/>
          <w:color w:val="000000"/>
          <w:kern w:val="21"/>
          <w:sz w:val="24"/>
        </w:rPr>
        <w:t>）取样本量的算术平均值：</w:t>
      </w:r>
      <w:r w:rsidR="00032CE7" w:rsidRPr="00FC37E9">
        <w:rPr>
          <w:color w:val="000000"/>
          <w:kern w:val="21"/>
          <w:sz w:val="24"/>
        </w:rPr>
        <w:t xml:space="preserve"> </w:t>
      </w:r>
    </w:p>
    <w:p w:rsidR="00111B5C" w:rsidRPr="00FC37E9" w:rsidRDefault="00111B5C" w:rsidP="00111B5C">
      <w:pPr>
        <w:tabs>
          <w:tab w:val="center" w:pos="4200"/>
          <w:tab w:val="right" w:pos="8610"/>
        </w:tabs>
        <w:spacing w:line="360" w:lineRule="auto"/>
        <w:ind w:firstLineChars="200" w:firstLine="480"/>
        <w:jc w:val="center"/>
        <w:rPr>
          <w:color w:val="000000"/>
          <w:kern w:val="21"/>
          <w:sz w:val="24"/>
        </w:rPr>
      </w:pPr>
      <w:r w:rsidRPr="00FC37E9">
        <w:rPr>
          <w:color w:val="000000"/>
          <w:kern w:val="21"/>
          <w:sz w:val="24"/>
        </w:rPr>
        <w:tab/>
      </w:r>
      <w:r w:rsidRPr="00FC37E9">
        <w:rPr>
          <w:color w:val="000000"/>
          <w:kern w:val="21"/>
          <w:position w:val="-30"/>
          <w:sz w:val="24"/>
        </w:rPr>
        <w:object w:dxaOrig="859" w:dyaOrig="700">
          <v:shape id="_x0000_i1034" type="#_x0000_t75" style="width:42.75pt;height:35.25pt" o:ole="">
            <v:imagedata r:id="rId32" o:title=""/>
          </v:shape>
          <o:OLEObject Type="Embed" ProgID="Equation.3" ShapeID="_x0000_i1034" DrawAspect="Content" ObjectID="_1609842812" r:id="rId33"/>
        </w:object>
      </w:r>
      <w:r w:rsidRPr="00FC37E9">
        <w:rPr>
          <w:color w:val="000000"/>
          <w:kern w:val="21"/>
          <w:sz w:val="24"/>
        </w:rPr>
        <w:tab/>
      </w:r>
      <w:r w:rsidRPr="00FC37E9">
        <w:rPr>
          <w:rFonts w:hAnsi="宋体"/>
          <w:color w:val="000000"/>
          <w:kern w:val="21"/>
          <w:sz w:val="24"/>
        </w:rPr>
        <w:t>（</w:t>
      </w:r>
      <w:r w:rsidR="000C0495">
        <w:rPr>
          <w:rFonts w:hint="eastAsia"/>
          <w:color w:val="000000"/>
          <w:kern w:val="21"/>
          <w:sz w:val="24"/>
        </w:rPr>
        <w:t>6</w:t>
      </w:r>
      <w:r w:rsidRPr="00FC37E9">
        <w:rPr>
          <w:rFonts w:hAnsi="宋体"/>
          <w:color w:val="000000"/>
          <w:kern w:val="21"/>
          <w:sz w:val="24"/>
        </w:rPr>
        <w:t>）</w:t>
      </w:r>
    </w:p>
    <w:p w:rsidR="00111B5C" w:rsidRPr="00FC37E9" w:rsidRDefault="00111B5C" w:rsidP="00111B5C">
      <w:pPr>
        <w:spacing w:line="360" w:lineRule="auto"/>
        <w:ind w:firstLineChars="200" w:firstLine="480"/>
        <w:rPr>
          <w:color w:val="000000"/>
          <w:kern w:val="21"/>
          <w:sz w:val="24"/>
        </w:rPr>
      </w:pPr>
      <w:r w:rsidRPr="00FC37E9">
        <w:rPr>
          <w:rFonts w:hAnsi="宋体"/>
          <w:color w:val="000000"/>
          <w:kern w:val="21"/>
          <w:sz w:val="24"/>
        </w:rPr>
        <w:t>式中：</w:t>
      </w:r>
    </w:p>
    <w:p w:rsidR="00111B5C" w:rsidRPr="00FC37E9" w:rsidRDefault="00111B5C" w:rsidP="00727040">
      <w:pPr>
        <w:spacing w:line="360" w:lineRule="auto"/>
        <w:ind w:firstLineChars="200" w:firstLine="420"/>
        <w:rPr>
          <w:color w:val="000000"/>
          <w:kern w:val="21"/>
          <w:sz w:val="24"/>
        </w:rPr>
      </w:pPr>
      <w:r w:rsidRPr="00FC37E9">
        <w:rPr>
          <w:color w:val="000000"/>
          <w:position w:val="-10"/>
        </w:rPr>
        <w:object w:dxaOrig="240" w:dyaOrig="340">
          <v:shape id="_x0000_i1035" type="#_x0000_t75" style="width:12pt;height:17.25pt" o:ole="">
            <v:imagedata r:id="rId34" o:title=""/>
          </v:shape>
          <o:OLEObject Type="Embed" ProgID="Equation.3" ShapeID="_x0000_i1035" DrawAspect="Content" ObjectID="_1609842813" r:id="rId35"/>
        </w:object>
      </w:r>
      <w:r w:rsidRPr="00FC37E9">
        <w:rPr>
          <w:color w:val="000000"/>
          <w:kern w:val="21"/>
          <w:sz w:val="24"/>
        </w:rPr>
        <w:t>——</w:t>
      </w:r>
      <w:r w:rsidR="00687A22">
        <w:rPr>
          <w:color w:val="000000"/>
          <w:kern w:val="21"/>
          <w:sz w:val="24"/>
        </w:rPr>
        <w:t>非定向</w:t>
      </w:r>
      <w:r w:rsidR="00C06649">
        <w:rPr>
          <w:rFonts w:hAnsi="宋体" w:hint="eastAsia"/>
          <w:bCs/>
          <w:color w:val="000000"/>
          <w:sz w:val="24"/>
        </w:rPr>
        <w:t>自镇流</w:t>
      </w:r>
      <w:r w:rsidR="00C06649">
        <w:rPr>
          <w:rFonts w:hAnsi="宋体" w:hint="eastAsia"/>
          <w:bCs/>
          <w:color w:val="000000"/>
          <w:sz w:val="24"/>
        </w:rPr>
        <w:t>LED</w:t>
      </w:r>
      <w:r w:rsidR="00C06649">
        <w:rPr>
          <w:rFonts w:hAnsi="宋体" w:hint="eastAsia"/>
          <w:bCs/>
          <w:color w:val="000000"/>
          <w:sz w:val="24"/>
        </w:rPr>
        <w:t>灯</w:t>
      </w:r>
      <w:r w:rsidRPr="00FC37E9">
        <w:rPr>
          <w:rFonts w:hAnsi="宋体"/>
          <w:color w:val="000000"/>
          <w:kern w:val="21"/>
          <w:sz w:val="24"/>
        </w:rPr>
        <w:t>的</w:t>
      </w:r>
      <w:proofErr w:type="gramStart"/>
      <w:r w:rsidRPr="00FC37E9">
        <w:rPr>
          <w:rFonts w:hAnsi="宋体"/>
          <w:color w:val="000000"/>
          <w:kern w:val="21"/>
          <w:sz w:val="24"/>
        </w:rPr>
        <w:t>初始光</w:t>
      </w:r>
      <w:proofErr w:type="gramEnd"/>
      <w:r w:rsidRPr="00FC37E9">
        <w:rPr>
          <w:rFonts w:hAnsi="宋体"/>
          <w:color w:val="000000"/>
          <w:kern w:val="21"/>
          <w:sz w:val="24"/>
        </w:rPr>
        <w:t>效，</w:t>
      </w:r>
      <w:r w:rsidRPr="00FC37E9">
        <w:rPr>
          <w:color w:val="000000"/>
          <w:kern w:val="21"/>
          <w:sz w:val="24"/>
        </w:rPr>
        <w:t>lm/W</w:t>
      </w:r>
      <w:r w:rsidRPr="00FC37E9">
        <w:rPr>
          <w:rFonts w:hAnsi="宋体"/>
          <w:color w:val="000000"/>
          <w:kern w:val="21"/>
          <w:sz w:val="24"/>
        </w:rPr>
        <w:t>；</w:t>
      </w:r>
    </w:p>
    <w:p w:rsidR="00111B5C" w:rsidRPr="00FC37E9" w:rsidRDefault="00111B5C" w:rsidP="00111B5C">
      <w:pPr>
        <w:spacing w:line="360" w:lineRule="auto"/>
        <w:ind w:firstLineChars="200" w:firstLine="420"/>
        <w:rPr>
          <w:color w:val="000000"/>
          <w:kern w:val="21"/>
          <w:sz w:val="24"/>
        </w:rPr>
      </w:pPr>
      <w:r w:rsidRPr="00FC37E9">
        <w:rPr>
          <w:color w:val="000000"/>
          <w:position w:val="-10"/>
        </w:rPr>
        <w:object w:dxaOrig="320" w:dyaOrig="340">
          <v:shape id="_x0000_i1036" type="#_x0000_t75" style="width:15.75pt;height:17.25pt" o:ole="">
            <v:imagedata r:id="rId36" o:title=""/>
          </v:shape>
          <o:OLEObject Type="Embed" ProgID="Equation.3" ShapeID="_x0000_i1036" DrawAspect="Content" ObjectID="_1609842814" r:id="rId37"/>
        </w:object>
      </w:r>
      <w:r w:rsidRPr="00FC37E9">
        <w:rPr>
          <w:color w:val="000000"/>
          <w:kern w:val="21"/>
          <w:sz w:val="24"/>
        </w:rPr>
        <w:t>——</w:t>
      </w:r>
      <w:r w:rsidR="00687A22">
        <w:rPr>
          <w:color w:val="000000"/>
          <w:kern w:val="21"/>
          <w:sz w:val="24"/>
        </w:rPr>
        <w:t>非定向</w:t>
      </w:r>
      <w:r w:rsidR="00C06649">
        <w:rPr>
          <w:rFonts w:hAnsi="宋体" w:hint="eastAsia"/>
          <w:bCs/>
          <w:color w:val="000000"/>
          <w:sz w:val="24"/>
        </w:rPr>
        <w:t>自镇流</w:t>
      </w:r>
      <w:r w:rsidR="00C06649">
        <w:rPr>
          <w:rFonts w:hAnsi="宋体" w:hint="eastAsia"/>
          <w:bCs/>
          <w:color w:val="000000"/>
          <w:sz w:val="24"/>
        </w:rPr>
        <w:t>LED</w:t>
      </w:r>
      <w:r w:rsidR="00C06649">
        <w:rPr>
          <w:rFonts w:hAnsi="宋体" w:hint="eastAsia"/>
          <w:bCs/>
          <w:color w:val="000000"/>
          <w:sz w:val="24"/>
        </w:rPr>
        <w:t>灯</w:t>
      </w:r>
      <w:r w:rsidRPr="00FC37E9">
        <w:rPr>
          <w:rFonts w:hAnsi="宋体"/>
          <w:color w:val="000000"/>
          <w:kern w:val="21"/>
          <w:sz w:val="24"/>
        </w:rPr>
        <w:t>的初始光通量，</w:t>
      </w:r>
      <w:r w:rsidRPr="00FC37E9">
        <w:rPr>
          <w:color w:val="000000"/>
          <w:kern w:val="21"/>
          <w:sz w:val="24"/>
        </w:rPr>
        <w:t>lm</w:t>
      </w:r>
      <w:r w:rsidRPr="00FC37E9">
        <w:rPr>
          <w:rFonts w:hAnsi="宋体"/>
          <w:color w:val="000000"/>
          <w:kern w:val="21"/>
          <w:sz w:val="24"/>
        </w:rPr>
        <w:t>；</w:t>
      </w:r>
    </w:p>
    <w:p w:rsidR="00111B5C" w:rsidRPr="00FC37E9" w:rsidRDefault="00111B5C" w:rsidP="00111B5C">
      <w:pPr>
        <w:spacing w:line="360" w:lineRule="auto"/>
        <w:ind w:firstLineChars="200" w:firstLine="420"/>
        <w:rPr>
          <w:color w:val="000000"/>
          <w:kern w:val="21"/>
          <w:sz w:val="24"/>
        </w:rPr>
      </w:pPr>
      <w:r w:rsidRPr="00FC37E9">
        <w:rPr>
          <w:color w:val="000000"/>
          <w:position w:val="-10"/>
        </w:rPr>
        <w:object w:dxaOrig="240" w:dyaOrig="340">
          <v:shape id="_x0000_i1037" type="#_x0000_t75" style="width:12pt;height:17.25pt" o:ole="">
            <v:imagedata r:id="rId38" o:title=""/>
          </v:shape>
          <o:OLEObject Type="Embed" ProgID="Equation.3" ShapeID="_x0000_i1037" DrawAspect="Content" ObjectID="_1609842815" r:id="rId39"/>
        </w:object>
      </w:r>
      <w:r w:rsidRPr="00FC37E9">
        <w:rPr>
          <w:color w:val="000000"/>
          <w:kern w:val="21"/>
          <w:sz w:val="24"/>
        </w:rPr>
        <w:t>——</w:t>
      </w:r>
      <w:r w:rsidR="00687A22">
        <w:rPr>
          <w:color w:val="000000"/>
          <w:kern w:val="21"/>
          <w:sz w:val="24"/>
        </w:rPr>
        <w:t>非定向</w:t>
      </w:r>
      <w:r w:rsidR="00C06649">
        <w:rPr>
          <w:rFonts w:hAnsi="宋体" w:hint="eastAsia"/>
          <w:bCs/>
          <w:color w:val="000000"/>
          <w:sz w:val="24"/>
        </w:rPr>
        <w:t>自镇流</w:t>
      </w:r>
      <w:r w:rsidR="00C06649">
        <w:rPr>
          <w:rFonts w:hAnsi="宋体" w:hint="eastAsia"/>
          <w:bCs/>
          <w:color w:val="000000"/>
          <w:sz w:val="24"/>
        </w:rPr>
        <w:t>LED</w:t>
      </w:r>
      <w:r w:rsidR="00C06649">
        <w:rPr>
          <w:rFonts w:hAnsi="宋体" w:hint="eastAsia"/>
          <w:bCs/>
          <w:color w:val="000000"/>
          <w:sz w:val="24"/>
        </w:rPr>
        <w:t>灯</w:t>
      </w:r>
      <w:r w:rsidRPr="00FC37E9">
        <w:rPr>
          <w:rFonts w:hAnsi="宋体"/>
          <w:color w:val="000000"/>
          <w:kern w:val="21"/>
          <w:sz w:val="24"/>
        </w:rPr>
        <w:t>的实测功率，</w:t>
      </w:r>
      <w:r w:rsidRPr="00FC37E9">
        <w:rPr>
          <w:color w:val="000000"/>
          <w:kern w:val="21"/>
          <w:sz w:val="24"/>
        </w:rPr>
        <w:t>W</w:t>
      </w:r>
      <w:r w:rsidRPr="00FC37E9">
        <w:rPr>
          <w:rFonts w:hAnsi="宋体"/>
          <w:color w:val="000000"/>
          <w:kern w:val="21"/>
          <w:sz w:val="24"/>
        </w:rPr>
        <w:t>。</w:t>
      </w:r>
    </w:p>
    <w:p w:rsidR="00111B5C" w:rsidRPr="00FC37E9" w:rsidRDefault="00111B5C" w:rsidP="00111B5C">
      <w:pPr>
        <w:tabs>
          <w:tab w:val="center" w:pos="4200"/>
          <w:tab w:val="right" w:pos="8610"/>
        </w:tabs>
        <w:spacing w:line="360" w:lineRule="auto"/>
        <w:ind w:firstLineChars="200" w:firstLine="480"/>
        <w:jc w:val="center"/>
        <w:rPr>
          <w:color w:val="000000"/>
          <w:kern w:val="21"/>
          <w:sz w:val="24"/>
        </w:rPr>
      </w:pPr>
      <w:r w:rsidRPr="00FC37E9">
        <w:rPr>
          <w:color w:val="000000"/>
          <w:kern w:val="21"/>
          <w:sz w:val="24"/>
        </w:rPr>
        <w:tab/>
      </w:r>
      <w:r w:rsidRPr="00FC37E9">
        <w:rPr>
          <w:color w:val="000000"/>
          <w:kern w:val="21"/>
          <w:position w:val="-24"/>
          <w:sz w:val="24"/>
        </w:rPr>
        <w:object w:dxaOrig="1020" w:dyaOrig="960">
          <v:shape id="_x0000_i1038" type="#_x0000_t75" style="width:51pt;height:48pt" o:ole="">
            <v:imagedata r:id="rId40" o:title=""/>
          </v:shape>
          <o:OLEObject Type="Embed" ProgID="Equation.DSMT4" ShapeID="_x0000_i1038" DrawAspect="Content" ObjectID="_1609842816" r:id="rId41"/>
        </w:object>
      </w:r>
      <w:r w:rsidRPr="00FC37E9">
        <w:rPr>
          <w:color w:val="000000"/>
          <w:kern w:val="21"/>
          <w:sz w:val="24"/>
        </w:rPr>
        <w:tab/>
      </w:r>
      <w:r w:rsidRPr="00FC37E9">
        <w:rPr>
          <w:rFonts w:hAnsi="宋体"/>
          <w:color w:val="000000"/>
          <w:kern w:val="21"/>
          <w:sz w:val="24"/>
        </w:rPr>
        <w:t>（</w:t>
      </w:r>
      <w:r w:rsidR="000C0495">
        <w:rPr>
          <w:rFonts w:hint="eastAsia"/>
          <w:color w:val="000000"/>
          <w:kern w:val="21"/>
          <w:sz w:val="24"/>
        </w:rPr>
        <w:t>7</w:t>
      </w:r>
      <w:r w:rsidRPr="00FC37E9">
        <w:rPr>
          <w:rFonts w:hAnsi="宋体"/>
          <w:color w:val="000000"/>
          <w:kern w:val="21"/>
          <w:sz w:val="24"/>
        </w:rPr>
        <w:t>）</w:t>
      </w:r>
    </w:p>
    <w:p w:rsidR="00111B5C" w:rsidRPr="00FC37E9" w:rsidRDefault="00111B5C" w:rsidP="00111B5C">
      <w:pPr>
        <w:spacing w:line="360" w:lineRule="auto"/>
        <w:ind w:firstLineChars="200" w:firstLine="480"/>
        <w:rPr>
          <w:color w:val="000000"/>
          <w:kern w:val="21"/>
          <w:sz w:val="24"/>
        </w:rPr>
      </w:pPr>
      <w:r w:rsidRPr="00FC37E9">
        <w:rPr>
          <w:rFonts w:hAnsi="宋体"/>
          <w:color w:val="000000"/>
          <w:kern w:val="21"/>
          <w:sz w:val="24"/>
        </w:rPr>
        <w:t>式中：</w:t>
      </w:r>
    </w:p>
    <w:p w:rsidR="00111B5C" w:rsidRPr="00FC37E9" w:rsidRDefault="00111B5C" w:rsidP="00111B5C">
      <w:pPr>
        <w:spacing w:line="360" w:lineRule="auto"/>
        <w:ind w:firstLineChars="200" w:firstLine="420"/>
        <w:rPr>
          <w:color w:val="000000"/>
          <w:kern w:val="21"/>
          <w:sz w:val="24"/>
        </w:rPr>
      </w:pPr>
      <w:r w:rsidRPr="00FC37E9">
        <w:rPr>
          <w:color w:val="000000"/>
          <w:position w:val="-10"/>
        </w:rPr>
        <w:object w:dxaOrig="240" w:dyaOrig="360">
          <v:shape id="_x0000_i1039" type="#_x0000_t75" style="width:12pt;height:18pt" o:ole="">
            <v:imagedata r:id="rId42" o:title=""/>
          </v:shape>
          <o:OLEObject Type="Embed" ProgID="Equation.DSMT4" ShapeID="_x0000_i1039" DrawAspect="Content" ObjectID="_1609842817" r:id="rId43"/>
        </w:object>
      </w:r>
      <w:r w:rsidRPr="00FC37E9">
        <w:rPr>
          <w:color w:val="000000"/>
          <w:kern w:val="21"/>
          <w:sz w:val="24"/>
        </w:rPr>
        <w:t>——</w:t>
      </w:r>
      <w:r w:rsidR="00C06649">
        <w:rPr>
          <w:rFonts w:hAnsi="宋体" w:hint="eastAsia"/>
          <w:bCs/>
          <w:color w:val="000000"/>
          <w:sz w:val="24"/>
        </w:rPr>
        <w:t>自镇流</w:t>
      </w:r>
      <w:r w:rsidR="00C06649">
        <w:rPr>
          <w:rFonts w:hAnsi="宋体" w:hint="eastAsia"/>
          <w:bCs/>
          <w:color w:val="000000"/>
          <w:sz w:val="24"/>
        </w:rPr>
        <w:t>LED</w:t>
      </w:r>
      <w:r w:rsidR="00C06649">
        <w:rPr>
          <w:rFonts w:hAnsi="宋体" w:hint="eastAsia"/>
          <w:bCs/>
          <w:color w:val="000000"/>
          <w:sz w:val="24"/>
        </w:rPr>
        <w:t>灯</w:t>
      </w:r>
      <w:r w:rsidRPr="00FC37E9">
        <w:rPr>
          <w:rFonts w:hAnsi="宋体"/>
          <w:color w:val="000000"/>
          <w:kern w:val="21"/>
          <w:sz w:val="24"/>
        </w:rPr>
        <w:t>的平均</w:t>
      </w:r>
      <w:proofErr w:type="gramStart"/>
      <w:r w:rsidRPr="00FC37E9">
        <w:rPr>
          <w:rFonts w:hAnsi="宋体"/>
          <w:color w:val="000000"/>
          <w:kern w:val="21"/>
          <w:sz w:val="24"/>
        </w:rPr>
        <w:t>初始光</w:t>
      </w:r>
      <w:proofErr w:type="gramEnd"/>
      <w:r w:rsidRPr="00FC37E9">
        <w:rPr>
          <w:rFonts w:hAnsi="宋体"/>
          <w:color w:val="000000"/>
          <w:kern w:val="21"/>
          <w:sz w:val="24"/>
        </w:rPr>
        <w:t>效，</w:t>
      </w:r>
      <w:r w:rsidRPr="00FC37E9">
        <w:rPr>
          <w:color w:val="000000"/>
          <w:kern w:val="21"/>
          <w:sz w:val="24"/>
        </w:rPr>
        <w:t>lm/W</w:t>
      </w:r>
      <w:r w:rsidRPr="00FC37E9">
        <w:rPr>
          <w:rFonts w:hAnsi="宋体"/>
          <w:color w:val="000000"/>
          <w:kern w:val="21"/>
          <w:sz w:val="24"/>
        </w:rPr>
        <w:t>；</w:t>
      </w:r>
    </w:p>
    <w:p w:rsidR="00111B5C" w:rsidRPr="00FC37E9" w:rsidRDefault="00111B5C" w:rsidP="00111B5C">
      <w:pPr>
        <w:spacing w:line="360" w:lineRule="auto"/>
        <w:ind w:firstLineChars="200" w:firstLine="480"/>
        <w:rPr>
          <w:rFonts w:hAnsi="宋体"/>
          <w:color w:val="000000"/>
          <w:kern w:val="21"/>
          <w:sz w:val="24"/>
        </w:rPr>
      </w:pPr>
      <w:r w:rsidRPr="00FC37E9">
        <w:rPr>
          <w:color w:val="000000"/>
          <w:kern w:val="21"/>
          <w:position w:val="-6"/>
          <w:sz w:val="24"/>
        </w:rPr>
        <w:object w:dxaOrig="200" w:dyaOrig="220">
          <v:shape id="_x0000_i1040" type="#_x0000_t75" style="width:9.75pt;height:11.25pt" o:ole="">
            <v:imagedata r:id="rId44" o:title=""/>
          </v:shape>
          <o:OLEObject Type="Embed" ProgID="Equation.DSMT4" ShapeID="_x0000_i1040" DrawAspect="Content" ObjectID="_1609842818" r:id="rId45"/>
        </w:object>
      </w:r>
      <w:r w:rsidRPr="00FC37E9">
        <w:rPr>
          <w:color w:val="000000"/>
          <w:kern w:val="21"/>
          <w:sz w:val="24"/>
        </w:rPr>
        <w:t>——</w:t>
      </w:r>
      <w:r w:rsidRPr="00FC37E9">
        <w:rPr>
          <w:rFonts w:hAnsi="宋体"/>
          <w:color w:val="000000"/>
          <w:kern w:val="21"/>
          <w:sz w:val="24"/>
        </w:rPr>
        <w:t>样本量。</w:t>
      </w:r>
      <w:r w:rsidRPr="00FC37E9">
        <w:rPr>
          <w:color w:val="000000"/>
          <w:kern w:val="21"/>
          <w:position w:val="-6"/>
          <w:sz w:val="24"/>
        </w:rPr>
        <w:object w:dxaOrig="1660" w:dyaOrig="279">
          <v:shape id="_x0000_i1041" type="#_x0000_t75" style="width:83.25pt;height:14.25pt" o:ole="">
            <v:imagedata r:id="rId46" o:title=""/>
          </v:shape>
          <o:OLEObject Type="Embed" ProgID="Equation.DSMT4" ShapeID="_x0000_i1041" DrawAspect="Content" ObjectID="_1609842819" r:id="rId47"/>
        </w:object>
      </w:r>
      <w:r w:rsidRPr="00FC37E9">
        <w:rPr>
          <w:rFonts w:hint="eastAsia"/>
          <w:color w:val="000000"/>
          <w:kern w:val="21"/>
          <w:sz w:val="24"/>
        </w:rPr>
        <w:t>，本</w:t>
      </w:r>
      <w:r w:rsidR="00F67DD1">
        <w:rPr>
          <w:rFonts w:hint="eastAsia"/>
          <w:color w:val="000000"/>
          <w:kern w:val="21"/>
          <w:sz w:val="24"/>
        </w:rPr>
        <w:t>规范</w:t>
      </w:r>
      <w:r w:rsidRPr="00FC37E9">
        <w:rPr>
          <w:rFonts w:hint="eastAsia"/>
          <w:color w:val="000000"/>
          <w:kern w:val="21"/>
          <w:sz w:val="24"/>
        </w:rPr>
        <w:t>中</w:t>
      </w:r>
      <w:r w:rsidRPr="00FC37E9">
        <w:rPr>
          <w:i/>
          <w:color w:val="000000"/>
          <w:kern w:val="21"/>
          <w:sz w:val="24"/>
        </w:rPr>
        <w:t>n</w:t>
      </w:r>
      <w:r w:rsidRPr="00FC37E9">
        <w:rPr>
          <w:rFonts w:hint="eastAsia"/>
          <w:color w:val="000000"/>
          <w:kern w:val="21"/>
          <w:sz w:val="24"/>
        </w:rPr>
        <w:t>=</w:t>
      </w:r>
      <w:r w:rsidR="00403770" w:rsidRPr="00FC37E9">
        <w:rPr>
          <w:color w:val="000000"/>
          <w:kern w:val="21"/>
          <w:sz w:val="24"/>
        </w:rPr>
        <w:t>1</w:t>
      </w:r>
      <w:r w:rsidR="00347EF8">
        <w:rPr>
          <w:rFonts w:hint="eastAsia"/>
          <w:color w:val="000000"/>
          <w:kern w:val="21"/>
          <w:sz w:val="24"/>
        </w:rPr>
        <w:t>2</w:t>
      </w:r>
      <w:r w:rsidRPr="00FC37E9">
        <w:rPr>
          <w:rFonts w:hAnsi="宋体"/>
          <w:color w:val="000000"/>
          <w:kern w:val="21"/>
          <w:sz w:val="24"/>
        </w:rPr>
        <w:t>。</w:t>
      </w:r>
    </w:p>
    <w:p w:rsidR="004D66B6" w:rsidRPr="00FC37E9" w:rsidRDefault="00066CF0" w:rsidP="00727040">
      <w:pPr>
        <w:pStyle w:val="3"/>
        <w:spacing w:before="0" w:after="0"/>
        <w:rPr>
          <w:color w:val="000000"/>
          <w:lang w:val="zh-CN"/>
        </w:rPr>
      </w:pPr>
      <w:bookmarkStart w:id="87" w:name="_Toc361300630"/>
      <w:bookmarkStart w:id="88" w:name="_Toc361341357"/>
      <w:bookmarkStart w:id="89" w:name="_Toc371400952"/>
      <w:bookmarkStart w:id="90" w:name="_Toc536017521"/>
      <w:r w:rsidRPr="00FC37E9">
        <w:rPr>
          <w:color w:val="000000"/>
          <w:lang w:val="zh-CN"/>
        </w:rPr>
        <w:lastRenderedPageBreak/>
        <w:t>7</w:t>
      </w:r>
      <w:r w:rsidRPr="00FC37E9">
        <w:rPr>
          <w:rFonts w:hint="eastAsia"/>
          <w:color w:val="000000"/>
          <w:lang w:val="zh-CN"/>
        </w:rPr>
        <w:t>.</w:t>
      </w:r>
      <w:r w:rsidRPr="00FC37E9">
        <w:rPr>
          <w:color w:val="000000"/>
          <w:lang w:val="zh-CN"/>
        </w:rPr>
        <w:t>6</w:t>
      </w:r>
      <w:r w:rsidR="00E45F32">
        <w:rPr>
          <w:rFonts w:hint="eastAsia"/>
          <w:color w:val="000000"/>
          <w:lang w:val="zh-CN"/>
        </w:rPr>
        <w:t xml:space="preserve">   </w:t>
      </w:r>
      <w:r w:rsidR="004D66B6" w:rsidRPr="00FC37E9">
        <w:rPr>
          <w:color w:val="000000"/>
          <w:lang w:val="zh-CN"/>
        </w:rPr>
        <w:t>数据处理</w:t>
      </w:r>
      <w:bookmarkEnd w:id="87"/>
      <w:bookmarkEnd w:id="88"/>
      <w:bookmarkEnd w:id="89"/>
      <w:bookmarkEnd w:id="90"/>
    </w:p>
    <w:p w:rsidR="004D66B6" w:rsidRPr="00FC37E9" w:rsidRDefault="004D66B6" w:rsidP="004D66B6">
      <w:pPr>
        <w:spacing w:line="360" w:lineRule="auto"/>
        <w:ind w:firstLine="420"/>
        <w:rPr>
          <w:bCs/>
          <w:color w:val="000000"/>
          <w:sz w:val="24"/>
        </w:rPr>
      </w:pPr>
      <w:r w:rsidRPr="00FC37E9">
        <w:rPr>
          <w:bCs/>
          <w:color w:val="000000"/>
          <w:sz w:val="24"/>
        </w:rPr>
        <w:t>按本</w:t>
      </w:r>
      <w:r w:rsidR="00F67DD1">
        <w:rPr>
          <w:bCs/>
          <w:color w:val="000000"/>
          <w:sz w:val="24"/>
        </w:rPr>
        <w:t>规范</w:t>
      </w:r>
      <w:r w:rsidRPr="00FC37E9">
        <w:rPr>
          <w:bCs/>
          <w:color w:val="000000"/>
          <w:sz w:val="24"/>
        </w:rPr>
        <w:t>规定的样本检测要求</w:t>
      </w:r>
      <w:proofErr w:type="gramStart"/>
      <w:r w:rsidRPr="00FC37E9">
        <w:rPr>
          <w:bCs/>
          <w:color w:val="000000"/>
          <w:sz w:val="24"/>
        </w:rPr>
        <w:t>测量</w:t>
      </w:r>
      <w:r w:rsidR="008D6F74">
        <w:rPr>
          <w:bCs/>
          <w:color w:val="000000"/>
          <w:sz w:val="24"/>
        </w:rPr>
        <w:t>非</w:t>
      </w:r>
      <w:proofErr w:type="gramEnd"/>
      <w:r w:rsidR="008D6F74">
        <w:rPr>
          <w:bCs/>
          <w:color w:val="000000"/>
          <w:sz w:val="24"/>
        </w:rPr>
        <w:t>定向</w:t>
      </w:r>
      <w:r w:rsidR="00C06649">
        <w:rPr>
          <w:rFonts w:hint="eastAsia"/>
          <w:bCs/>
          <w:color w:val="000000"/>
          <w:sz w:val="24"/>
        </w:rPr>
        <w:t>自镇流</w:t>
      </w:r>
      <w:r w:rsidR="00C06649">
        <w:rPr>
          <w:rFonts w:hint="eastAsia"/>
          <w:bCs/>
          <w:color w:val="000000"/>
          <w:sz w:val="24"/>
        </w:rPr>
        <w:t>LED</w:t>
      </w:r>
      <w:r w:rsidR="00C06649">
        <w:rPr>
          <w:rFonts w:hint="eastAsia"/>
          <w:bCs/>
          <w:color w:val="000000"/>
          <w:sz w:val="24"/>
        </w:rPr>
        <w:t>灯</w:t>
      </w:r>
      <w:r w:rsidRPr="00FC37E9">
        <w:rPr>
          <w:bCs/>
          <w:color w:val="000000"/>
          <w:sz w:val="24"/>
        </w:rPr>
        <w:t>的</w:t>
      </w:r>
      <w:proofErr w:type="gramStart"/>
      <w:r w:rsidRPr="00FC37E9">
        <w:rPr>
          <w:rFonts w:hint="eastAsia"/>
          <w:bCs/>
          <w:color w:val="000000"/>
          <w:sz w:val="24"/>
        </w:rPr>
        <w:t>初始光</w:t>
      </w:r>
      <w:proofErr w:type="gramEnd"/>
      <w:r w:rsidRPr="00FC37E9">
        <w:rPr>
          <w:rFonts w:hint="eastAsia"/>
          <w:bCs/>
          <w:color w:val="000000"/>
          <w:sz w:val="24"/>
        </w:rPr>
        <w:t>效、</w:t>
      </w:r>
      <w:r w:rsidRPr="00FC37E9">
        <w:rPr>
          <w:bCs/>
          <w:color w:val="000000"/>
          <w:sz w:val="24"/>
        </w:rPr>
        <w:t>额定功率</w:t>
      </w:r>
      <w:r w:rsidR="00347EF8">
        <w:rPr>
          <w:bCs/>
          <w:color w:val="000000"/>
          <w:sz w:val="24"/>
        </w:rPr>
        <w:t>和一般显色指数</w:t>
      </w:r>
      <w:r w:rsidRPr="00FC37E9">
        <w:rPr>
          <w:rFonts w:hint="eastAsia"/>
          <w:bCs/>
          <w:color w:val="000000"/>
          <w:sz w:val="24"/>
        </w:rPr>
        <w:t>，</w:t>
      </w:r>
      <w:r w:rsidRPr="00FC37E9">
        <w:rPr>
          <w:bCs/>
          <w:color w:val="000000"/>
          <w:sz w:val="24"/>
        </w:rPr>
        <w:t>并按以下要求进行数据修约</w:t>
      </w:r>
      <w:r w:rsidRPr="00FC37E9">
        <w:rPr>
          <w:rFonts w:hint="eastAsia"/>
          <w:bCs/>
          <w:color w:val="000000"/>
          <w:sz w:val="24"/>
        </w:rPr>
        <w:t>：</w:t>
      </w:r>
    </w:p>
    <w:p w:rsidR="004D66B6" w:rsidRPr="00FC37E9" w:rsidRDefault="004D66B6" w:rsidP="004D66B6">
      <w:pPr>
        <w:spacing w:line="360" w:lineRule="auto"/>
        <w:ind w:firstLine="420"/>
        <w:rPr>
          <w:bCs/>
          <w:color w:val="000000"/>
          <w:sz w:val="24"/>
        </w:rPr>
      </w:pPr>
      <w:r w:rsidRPr="00FC37E9">
        <w:rPr>
          <w:bCs/>
          <w:color w:val="000000"/>
          <w:sz w:val="24"/>
        </w:rPr>
        <w:t>a)</w:t>
      </w:r>
      <w:r w:rsidR="009F03FB">
        <w:rPr>
          <w:rFonts w:hint="eastAsia"/>
          <w:bCs/>
          <w:color w:val="000000"/>
          <w:sz w:val="24"/>
        </w:rPr>
        <w:t xml:space="preserve"> </w:t>
      </w:r>
      <w:proofErr w:type="gramStart"/>
      <w:r w:rsidRPr="00FC37E9">
        <w:rPr>
          <w:rFonts w:hint="eastAsia"/>
          <w:bCs/>
          <w:color w:val="000000"/>
          <w:sz w:val="24"/>
        </w:rPr>
        <w:t>初始光</w:t>
      </w:r>
      <w:proofErr w:type="gramEnd"/>
      <w:r w:rsidRPr="00FC37E9">
        <w:rPr>
          <w:rFonts w:hint="eastAsia"/>
          <w:bCs/>
          <w:color w:val="000000"/>
          <w:sz w:val="24"/>
        </w:rPr>
        <w:t>效均</w:t>
      </w:r>
      <w:r w:rsidRPr="00FC37E9">
        <w:rPr>
          <w:bCs/>
          <w:color w:val="000000"/>
          <w:sz w:val="24"/>
        </w:rPr>
        <w:t>保留一位小数</w:t>
      </w:r>
      <w:r w:rsidRPr="00FC37E9">
        <w:rPr>
          <w:rFonts w:hint="eastAsia"/>
          <w:bCs/>
          <w:color w:val="000000"/>
          <w:sz w:val="24"/>
        </w:rPr>
        <w:t>；</w:t>
      </w:r>
    </w:p>
    <w:p w:rsidR="004D66B6" w:rsidRDefault="004D66B6" w:rsidP="004D66B6">
      <w:pPr>
        <w:spacing w:line="360" w:lineRule="auto"/>
        <w:ind w:firstLine="420"/>
        <w:rPr>
          <w:bCs/>
          <w:color w:val="000000"/>
          <w:sz w:val="24"/>
        </w:rPr>
      </w:pPr>
      <w:r w:rsidRPr="00FC37E9">
        <w:rPr>
          <w:bCs/>
          <w:color w:val="000000"/>
          <w:sz w:val="24"/>
        </w:rPr>
        <w:t>b)</w:t>
      </w:r>
      <w:r w:rsidRPr="00FC37E9">
        <w:rPr>
          <w:rFonts w:hint="eastAsia"/>
          <w:bCs/>
          <w:color w:val="000000"/>
          <w:sz w:val="24"/>
        </w:rPr>
        <w:t xml:space="preserve"> </w:t>
      </w:r>
      <w:r w:rsidRPr="00FC37E9">
        <w:rPr>
          <w:bCs/>
          <w:color w:val="000000"/>
          <w:sz w:val="24"/>
        </w:rPr>
        <w:t>额定功率保留一位小数；</w:t>
      </w:r>
    </w:p>
    <w:p w:rsidR="00AD2C20" w:rsidRPr="00FC37E9" w:rsidRDefault="00AD2C20" w:rsidP="004D66B6">
      <w:pPr>
        <w:spacing w:line="360" w:lineRule="auto"/>
        <w:ind w:firstLine="420"/>
        <w:rPr>
          <w:bCs/>
          <w:color w:val="000000"/>
          <w:sz w:val="24"/>
        </w:rPr>
      </w:pPr>
      <w:r>
        <w:rPr>
          <w:rFonts w:hint="eastAsia"/>
          <w:bCs/>
          <w:color w:val="000000"/>
          <w:sz w:val="24"/>
        </w:rPr>
        <w:t xml:space="preserve">c) </w:t>
      </w:r>
      <w:r>
        <w:rPr>
          <w:rFonts w:hint="eastAsia"/>
          <w:bCs/>
          <w:color w:val="000000"/>
          <w:sz w:val="24"/>
        </w:rPr>
        <w:t>一般显色指数保留一位小数。</w:t>
      </w:r>
    </w:p>
    <w:p w:rsidR="001C50CC" w:rsidRPr="00FC37E9" w:rsidRDefault="001C50CC">
      <w:pPr>
        <w:pStyle w:val="2"/>
        <w:rPr>
          <w:rFonts w:ascii="黑体" w:hAnsi="宋体"/>
          <w:bCs w:val="0"/>
          <w:color w:val="000000"/>
          <w:lang w:val="zh-CN"/>
        </w:rPr>
      </w:pPr>
      <w:bookmarkStart w:id="91" w:name="_Toc276545302"/>
      <w:bookmarkStart w:id="92" w:name="_Toc536017522"/>
      <w:r w:rsidRPr="00FC37E9">
        <w:rPr>
          <w:rFonts w:ascii="Times New Roman" w:hAnsi="Times New Roman"/>
          <w:bCs w:val="0"/>
          <w:color w:val="000000"/>
          <w:lang w:val="zh-CN"/>
        </w:rPr>
        <w:t>8</w:t>
      </w:r>
      <w:r w:rsidRPr="00FC37E9">
        <w:rPr>
          <w:rFonts w:ascii="黑体" w:hAnsi="宋体" w:hint="eastAsia"/>
          <w:bCs w:val="0"/>
          <w:color w:val="000000"/>
          <w:lang w:val="zh-CN"/>
        </w:rPr>
        <w:t xml:space="preserve">  检测结果</w:t>
      </w:r>
      <w:bookmarkEnd w:id="91"/>
      <w:bookmarkEnd w:id="92"/>
    </w:p>
    <w:p w:rsidR="00E11B8A" w:rsidRPr="00FC37E9" w:rsidRDefault="00E11B8A" w:rsidP="00727040">
      <w:pPr>
        <w:pStyle w:val="3"/>
        <w:spacing w:before="0" w:after="0"/>
        <w:rPr>
          <w:color w:val="000000"/>
          <w:lang w:val="zh-CN"/>
        </w:rPr>
      </w:pPr>
      <w:bookmarkStart w:id="93" w:name="_Toc536017523"/>
      <w:r w:rsidRPr="00FC37E9">
        <w:rPr>
          <w:color w:val="000000"/>
        </w:rPr>
        <w:t>8.1</w:t>
      </w:r>
      <w:r w:rsidR="00E45F32">
        <w:rPr>
          <w:rFonts w:hint="eastAsia"/>
          <w:color w:val="000000"/>
        </w:rPr>
        <w:t xml:space="preserve">   </w:t>
      </w:r>
      <w:r w:rsidRPr="00FC37E9">
        <w:rPr>
          <w:color w:val="000000"/>
          <w:kern w:val="0"/>
          <w:lang w:val="zh-CN"/>
        </w:rPr>
        <w:t>能源消耗量计量检测</w:t>
      </w:r>
      <w:r w:rsidRPr="00FC37E9">
        <w:rPr>
          <w:color w:val="000000"/>
          <w:lang w:val="zh-CN"/>
        </w:rPr>
        <w:t>结果合格判据</w:t>
      </w:r>
      <w:bookmarkEnd w:id="93"/>
    </w:p>
    <w:p w:rsidR="00E11B8A" w:rsidRPr="00FC37E9" w:rsidRDefault="00E11B8A" w:rsidP="00E11B8A">
      <w:pPr>
        <w:spacing w:line="360" w:lineRule="auto"/>
        <w:rPr>
          <w:color w:val="000000"/>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kern w:val="0"/>
            <w:sz w:val="24"/>
            <w:lang w:val="zh-CN"/>
          </w:rPr>
          <w:t>8.1.1</w:t>
        </w:r>
      </w:smartTag>
      <w:r w:rsidRPr="00FC37E9">
        <w:rPr>
          <w:color w:val="000000"/>
          <w:kern w:val="0"/>
          <w:sz w:val="24"/>
          <w:lang w:val="zh-CN"/>
        </w:rPr>
        <w:t xml:space="preserve">  </w:t>
      </w:r>
      <w:r w:rsidRPr="00FC37E9">
        <w:rPr>
          <w:rFonts w:hAnsi="宋体"/>
          <w:color w:val="000000"/>
          <w:kern w:val="0"/>
          <w:sz w:val="24"/>
          <w:lang w:val="zh-CN"/>
        </w:rPr>
        <w:t>合格判据原则</w:t>
      </w:r>
    </w:p>
    <w:p w:rsidR="00E11B8A" w:rsidRPr="00FC37E9" w:rsidRDefault="00E11B8A" w:rsidP="00E11B8A">
      <w:pPr>
        <w:spacing w:line="360" w:lineRule="auto"/>
        <w:ind w:firstLineChars="200" w:firstLine="480"/>
        <w:rPr>
          <w:color w:val="000000"/>
          <w:kern w:val="0"/>
          <w:lang w:val="zh-CN"/>
        </w:rPr>
      </w:pPr>
      <w:proofErr w:type="gramStart"/>
      <w:r w:rsidRPr="00FC37E9">
        <w:rPr>
          <w:rFonts w:hAnsi="宋体"/>
          <w:color w:val="000000"/>
          <w:kern w:val="0"/>
          <w:sz w:val="24"/>
          <w:lang w:val="zh-CN"/>
        </w:rPr>
        <w:t>初始光</w:t>
      </w:r>
      <w:proofErr w:type="gramEnd"/>
      <w:r w:rsidRPr="00FC37E9">
        <w:rPr>
          <w:rFonts w:hAnsi="宋体"/>
          <w:color w:val="000000"/>
          <w:kern w:val="0"/>
          <w:sz w:val="24"/>
          <w:lang w:val="zh-CN"/>
        </w:rPr>
        <w:t>效</w:t>
      </w:r>
      <w:r w:rsidR="009F03FB">
        <w:rPr>
          <w:rFonts w:hAnsi="宋体" w:hint="eastAsia"/>
          <w:color w:val="000000"/>
          <w:kern w:val="0"/>
          <w:sz w:val="24"/>
          <w:lang w:val="zh-CN"/>
        </w:rPr>
        <w:t>、</w:t>
      </w:r>
      <w:r w:rsidR="009F03FB" w:rsidRPr="00AD2C20">
        <w:rPr>
          <w:rFonts w:hint="eastAsia"/>
          <w:color w:val="000000"/>
          <w:kern w:val="0"/>
          <w:sz w:val="24"/>
          <w:lang w:val="zh-CN"/>
        </w:rPr>
        <w:t>一般显色指数</w:t>
      </w:r>
      <w:r w:rsidRPr="00AD2C20">
        <w:rPr>
          <w:rFonts w:hAnsi="宋体"/>
          <w:color w:val="000000"/>
          <w:kern w:val="0"/>
          <w:sz w:val="24"/>
          <w:lang w:val="zh-CN"/>
        </w:rPr>
        <w:t>的</w:t>
      </w:r>
      <w:r w:rsidRPr="00FC37E9">
        <w:rPr>
          <w:rFonts w:hAnsi="宋体"/>
          <w:color w:val="000000"/>
          <w:kern w:val="0"/>
          <w:sz w:val="24"/>
          <w:lang w:val="zh-CN"/>
        </w:rPr>
        <w:t>合格评定采用宽限判据原则</w:t>
      </w:r>
      <w:r w:rsidRPr="00FC37E9">
        <w:rPr>
          <w:rFonts w:hAnsi="宋体" w:hint="eastAsia"/>
          <w:color w:val="000000"/>
          <w:kern w:val="0"/>
          <w:sz w:val="24"/>
          <w:lang w:val="zh-CN"/>
        </w:rPr>
        <w:t>，</w:t>
      </w:r>
      <w:r w:rsidRPr="00FC37E9">
        <w:rPr>
          <w:color w:val="000000"/>
          <w:kern w:val="0"/>
          <w:sz w:val="24"/>
          <w:lang w:val="zh-CN"/>
        </w:rPr>
        <w:t>额定功率</w:t>
      </w:r>
      <w:r w:rsidRPr="00FC37E9">
        <w:rPr>
          <w:rFonts w:hint="eastAsia"/>
          <w:color w:val="000000"/>
          <w:kern w:val="0"/>
          <w:sz w:val="24"/>
          <w:lang w:val="zh-CN"/>
        </w:rPr>
        <w:t>检测结果不考虑测量不确定度的影响</w:t>
      </w:r>
      <w:r w:rsidRPr="00FC37E9">
        <w:rPr>
          <w:rFonts w:hAnsi="宋体"/>
          <w:color w:val="000000"/>
          <w:kern w:val="0"/>
          <w:sz w:val="24"/>
          <w:lang w:val="zh-CN"/>
        </w:rPr>
        <w:t>。</w:t>
      </w:r>
    </w:p>
    <w:p w:rsidR="00E11B8A" w:rsidRPr="00FC37E9" w:rsidRDefault="00E11B8A" w:rsidP="00E11B8A">
      <w:pPr>
        <w:spacing w:line="360" w:lineRule="auto"/>
        <w:rPr>
          <w:bCs/>
          <w:color w:val="000000"/>
          <w:sz w:val="24"/>
          <w:lang w:val="zh-CN"/>
        </w:rPr>
      </w:pPr>
      <w:smartTag w:uri="urn:schemas-microsoft-com:office:smarttags" w:element="chsdate">
        <w:smartTagPr>
          <w:attr w:name="Year" w:val="1899"/>
          <w:attr w:name="Month" w:val="12"/>
          <w:attr w:name="Day" w:val="30"/>
          <w:attr w:name="IsLunarDate" w:val="False"/>
          <w:attr w:name="IsROCDate" w:val="False"/>
        </w:smartTagPr>
        <w:r w:rsidRPr="00FC37E9">
          <w:rPr>
            <w:bCs/>
            <w:color w:val="000000"/>
            <w:sz w:val="24"/>
            <w:lang w:val="zh-CN"/>
          </w:rPr>
          <w:t>8.1.2</w:t>
        </w:r>
      </w:smartTag>
      <w:r w:rsidRPr="00FC37E9">
        <w:rPr>
          <w:bCs/>
          <w:color w:val="000000"/>
          <w:sz w:val="24"/>
          <w:lang w:val="zh-CN"/>
        </w:rPr>
        <w:t xml:space="preserve">  </w:t>
      </w:r>
      <w:r w:rsidRPr="00FC37E9">
        <w:rPr>
          <w:rFonts w:hAnsi="宋体"/>
          <w:bCs/>
          <w:color w:val="000000"/>
          <w:sz w:val="24"/>
          <w:lang w:val="zh-CN"/>
        </w:rPr>
        <w:t>合格判据</w:t>
      </w:r>
    </w:p>
    <w:p w:rsidR="00E11B8A" w:rsidRPr="00FC37E9" w:rsidRDefault="00E11B8A" w:rsidP="00E11B8A">
      <w:pPr>
        <w:spacing w:line="360" w:lineRule="auto"/>
        <w:ind w:firstLine="480"/>
        <w:rPr>
          <w:color w:val="000000"/>
          <w:kern w:val="0"/>
          <w:sz w:val="24"/>
          <w:lang w:val="zh-CN"/>
        </w:rPr>
      </w:pPr>
      <w:r w:rsidRPr="00FC37E9">
        <w:rPr>
          <w:color w:val="000000"/>
          <w:kern w:val="0"/>
          <w:sz w:val="24"/>
          <w:lang w:val="zh-CN"/>
        </w:rPr>
        <w:t>额定功率</w:t>
      </w:r>
      <w:r w:rsidRPr="00FC37E9">
        <w:rPr>
          <w:rFonts w:hint="eastAsia"/>
          <w:color w:val="000000"/>
          <w:kern w:val="0"/>
          <w:sz w:val="24"/>
          <w:lang w:val="zh-CN"/>
        </w:rPr>
        <w:t>计量检测结果的合格评定不考虑测量不确定度的影响，实测</w:t>
      </w:r>
      <w:proofErr w:type="gramStart"/>
      <w:r w:rsidRPr="00FC37E9">
        <w:rPr>
          <w:rFonts w:hint="eastAsia"/>
          <w:color w:val="000000"/>
          <w:kern w:val="0"/>
          <w:sz w:val="24"/>
          <w:lang w:val="zh-CN"/>
        </w:rPr>
        <w:t>值位于</w:t>
      </w:r>
      <w:proofErr w:type="gramEnd"/>
      <w:r w:rsidRPr="00FC37E9">
        <w:rPr>
          <w:rFonts w:hint="eastAsia"/>
          <w:color w:val="000000"/>
          <w:kern w:val="0"/>
          <w:sz w:val="24"/>
          <w:lang w:val="zh-CN"/>
        </w:rPr>
        <w:t>下述区间的判定为合格：</w:t>
      </w:r>
    </w:p>
    <w:p w:rsidR="00E11B8A" w:rsidRPr="00FC37E9" w:rsidRDefault="00E11B8A" w:rsidP="00BF07F9">
      <w:pPr>
        <w:spacing w:line="360" w:lineRule="auto"/>
        <w:ind w:firstLineChars="200" w:firstLine="480"/>
        <w:rPr>
          <w:color w:val="000000"/>
          <w:sz w:val="24"/>
        </w:rPr>
      </w:pPr>
      <w:r w:rsidRPr="00AD2C20">
        <w:rPr>
          <w:color w:val="000000"/>
          <w:kern w:val="0"/>
          <w:sz w:val="24"/>
          <w:lang w:val="zh-CN"/>
        </w:rPr>
        <w:t>a</w:t>
      </w:r>
      <w:r w:rsidRPr="00AD2C20">
        <w:rPr>
          <w:rFonts w:hAnsi="宋体"/>
          <w:color w:val="000000"/>
          <w:kern w:val="0"/>
          <w:sz w:val="24"/>
          <w:lang w:val="zh-CN"/>
        </w:rPr>
        <w:t>）</w:t>
      </w:r>
      <w:r w:rsidRPr="00AD2C20">
        <w:rPr>
          <w:color w:val="000000"/>
          <w:kern w:val="0"/>
          <w:sz w:val="24"/>
          <w:lang w:val="zh-CN"/>
        </w:rPr>
        <w:t>额定功率：</w:t>
      </w:r>
      <w:r w:rsidR="00AD2C20" w:rsidRPr="00AD2C20">
        <w:rPr>
          <w:rFonts w:hint="eastAsia"/>
          <w:color w:val="000000"/>
          <w:kern w:val="0"/>
          <w:sz w:val="24"/>
          <w:lang w:val="zh-CN"/>
        </w:rPr>
        <w:t>灯功率</w:t>
      </w:r>
      <w:r w:rsidR="005C3EC0">
        <w:rPr>
          <w:rFonts w:hint="eastAsia"/>
          <w:color w:val="000000"/>
          <w:kern w:val="0"/>
          <w:sz w:val="24"/>
          <w:lang w:val="zh-CN"/>
        </w:rPr>
        <w:t>不大于标称功率的</w:t>
      </w:r>
      <w:r w:rsidR="005C3EC0">
        <w:rPr>
          <w:rFonts w:hint="eastAsia"/>
          <w:color w:val="000000"/>
          <w:kern w:val="0"/>
          <w:sz w:val="24"/>
          <w:lang w:val="zh-CN"/>
        </w:rPr>
        <w:t>110%</w:t>
      </w:r>
      <w:r w:rsidR="005C3EC0">
        <w:rPr>
          <w:rFonts w:hint="eastAsia"/>
          <w:color w:val="000000"/>
          <w:kern w:val="0"/>
          <w:sz w:val="24"/>
          <w:lang w:val="zh-CN"/>
        </w:rPr>
        <w:t>，不小于标称功率的</w:t>
      </w:r>
      <w:r w:rsidR="005C3EC0">
        <w:rPr>
          <w:rFonts w:hint="eastAsia"/>
          <w:color w:val="000000"/>
          <w:kern w:val="0"/>
          <w:sz w:val="24"/>
          <w:lang w:val="zh-CN"/>
        </w:rPr>
        <w:t>80%</w:t>
      </w:r>
      <w:r w:rsidR="00100515" w:rsidRPr="00AD2C20">
        <w:rPr>
          <w:rFonts w:hAnsi="宋体" w:hint="eastAsia"/>
          <w:color w:val="000000"/>
          <w:kern w:val="0"/>
          <w:sz w:val="24"/>
          <w:lang w:val="zh-CN"/>
        </w:rPr>
        <w:t>。</w:t>
      </w:r>
    </w:p>
    <w:p w:rsidR="00100515" w:rsidRDefault="00100515" w:rsidP="00AD2C20">
      <w:pPr>
        <w:spacing w:line="360" w:lineRule="auto"/>
        <w:ind w:firstLine="480"/>
        <w:rPr>
          <w:color w:val="000000"/>
          <w:kern w:val="0"/>
          <w:sz w:val="24"/>
          <w:lang w:val="zh-CN"/>
        </w:rPr>
      </w:pPr>
      <w:proofErr w:type="gramStart"/>
      <w:r>
        <w:rPr>
          <w:rFonts w:hint="eastAsia"/>
          <w:color w:val="000000"/>
          <w:kern w:val="0"/>
          <w:sz w:val="24"/>
          <w:lang w:val="zh-CN"/>
        </w:rPr>
        <w:t>初始光</w:t>
      </w:r>
      <w:proofErr w:type="gramEnd"/>
      <w:r>
        <w:rPr>
          <w:rFonts w:hint="eastAsia"/>
          <w:color w:val="000000"/>
          <w:kern w:val="0"/>
          <w:sz w:val="24"/>
          <w:lang w:val="zh-CN"/>
        </w:rPr>
        <w:t>效计量检测结果的合格评定考虑测量不确定度的影响，实测</w:t>
      </w:r>
      <w:proofErr w:type="gramStart"/>
      <w:r>
        <w:rPr>
          <w:rFonts w:hint="eastAsia"/>
          <w:color w:val="000000"/>
          <w:kern w:val="0"/>
          <w:sz w:val="24"/>
          <w:lang w:val="zh-CN"/>
        </w:rPr>
        <w:t>值</w:t>
      </w:r>
      <w:r w:rsidR="007A4EB7">
        <w:rPr>
          <w:rFonts w:hint="eastAsia"/>
          <w:color w:val="000000"/>
          <w:kern w:val="0"/>
          <w:sz w:val="24"/>
          <w:lang w:val="zh-CN"/>
        </w:rPr>
        <w:t>位于</w:t>
      </w:r>
      <w:proofErr w:type="gramEnd"/>
      <w:r w:rsidR="007A4EB7">
        <w:rPr>
          <w:rFonts w:hint="eastAsia"/>
          <w:color w:val="000000"/>
          <w:kern w:val="0"/>
          <w:sz w:val="24"/>
          <w:lang w:val="zh-CN"/>
        </w:rPr>
        <w:t>下述区间的判定为合格：</w:t>
      </w:r>
    </w:p>
    <w:p w:rsidR="00100515" w:rsidRDefault="00100515" w:rsidP="009F03FB">
      <w:pPr>
        <w:spacing w:line="360" w:lineRule="auto"/>
        <w:ind w:left="480"/>
        <w:rPr>
          <w:rFonts w:hAnsi="宋体"/>
          <w:color w:val="000000"/>
          <w:kern w:val="0"/>
          <w:sz w:val="24"/>
          <w:lang w:val="zh-CN"/>
        </w:rPr>
      </w:pPr>
      <w:r w:rsidRPr="00100515">
        <w:rPr>
          <w:color w:val="000000"/>
          <w:kern w:val="0"/>
          <w:sz w:val="24"/>
          <w:lang w:val="zh-CN"/>
        </w:rPr>
        <w:t>b</w:t>
      </w:r>
      <w:r w:rsidRPr="00100515">
        <w:rPr>
          <w:color w:val="000000"/>
          <w:kern w:val="0"/>
          <w:sz w:val="24"/>
          <w:lang w:val="zh-CN"/>
        </w:rPr>
        <w:t>）</w:t>
      </w:r>
      <w:r w:rsidR="005C3EC0">
        <w:rPr>
          <w:rFonts w:hint="eastAsia"/>
          <w:color w:val="000000"/>
          <w:kern w:val="0"/>
          <w:sz w:val="24"/>
          <w:lang w:val="zh-CN"/>
        </w:rPr>
        <w:t>半配光</w:t>
      </w:r>
      <w:r w:rsidR="005C3EC0" w:rsidRPr="005C3EC0">
        <w:rPr>
          <w:rFonts w:hint="eastAsia"/>
          <w:color w:val="000000"/>
          <w:kern w:val="0"/>
          <w:sz w:val="24"/>
          <w:lang w:val="zh-CN"/>
        </w:rPr>
        <w:t>型和准全配光</w:t>
      </w:r>
      <w:proofErr w:type="gramStart"/>
      <w:r w:rsidR="005C3EC0" w:rsidRPr="005C3EC0">
        <w:rPr>
          <w:rFonts w:hint="eastAsia"/>
          <w:color w:val="000000"/>
          <w:kern w:val="0"/>
          <w:sz w:val="24"/>
          <w:lang w:val="zh-CN"/>
        </w:rPr>
        <w:t>型灯</w:t>
      </w:r>
      <w:r w:rsidRPr="005C3EC0">
        <w:rPr>
          <w:rFonts w:hAnsi="宋体"/>
          <w:color w:val="000000"/>
          <w:kern w:val="0"/>
          <w:sz w:val="24"/>
          <w:lang w:val="zh-CN"/>
        </w:rPr>
        <w:t>初始光</w:t>
      </w:r>
      <w:proofErr w:type="gramEnd"/>
      <w:r w:rsidRPr="005C3EC0">
        <w:rPr>
          <w:rFonts w:hAnsi="宋体"/>
          <w:color w:val="000000"/>
          <w:kern w:val="0"/>
          <w:sz w:val="24"/>
          <w:lang w:val="zh-CN"/>
        </w:rPr>
        <w:t>效：实测</w:t>
      </w:r>
      <w:r w:rsidRPr="005C3EC0">
        <w:rPr>
          <w:rFonts w:ascii="宋体" w:hAnsi="宋体"/>
          <w:color w:val="000000"/>
          <w:kern w:val="0"/>
          <w:sz w:val="24"/>
          <w:lang w:val="zh-CN"/>
        </w:rPr>
        <w:t>值</w:t>
      </w:r>
      <w:r w:rsidRPr="005C3EC0">
        <w:rPr>
          <w:rFonts w:ascii="宋体" w:hAnsi="宋体" w:hint="eastAsia"/>
          <w:color w:val="000000"/>
          <w:kern w:val="0"/>
          <w:sz w:val="24"/>
          <w:lang w:val="zh-CN"/>
        </w:rPr>
        <w:t>≥</w:t>
      </w:r>
      <w:r w:rsidRPr="005C3EC0">
        <w:rPr>
          <w:rFonts w:hAnsi="宋体"/>
          <w:color w:val="000000"/>
          <w:kern w:val="0"/>
          <w:sz w:val="24"/>
          <w:lang w:val="zh-CN"/>
        </w:rPr>
        <w:t>标注值</w:t>
      </w:r>
      <w:r w:rsidRPr="005C3EC0">
        <w:rPr>
          <w:color w:val="000000"/>
          <w:kern w:val="0"/>
          <w:sz w:val="24"/>
          <w:lang w:val="zh-CN"/>
        </w:rPr>
        <w:t>-</w:t>
      </w:r>
      <m:oMath>
        <m:r>
          <m:rPr>
            <m:sty m:val="p"/>
          </m:rPr>
          <w:rPr>
            <w:rFonts w:ascii="Cambria Math" w:hAnsi="Cambria Math"/>
            <w:color w:val="000000"/>
            <w:kern w:val="0"/>
            <w:position w:val="-10"/>
            <w:sz w:val="24"/>
            <w:lang w:val="zh-CN"/>
          </w:rPr>
          <w:object w:dxaOrig="560" w:dyaOrig="320">
            <v:shape id="_x0000_i1042" type="#_x0000_t75" style="width:27.75pt;height:15.75pt" o:ole="">
              <v:imagedata r:id="rId48" o:title=""/>
            </v:shape>
            <o:OLEObject Type="Embed" ProgID="Equation.3" ShapeID="_x0000_i1042" DrawAspect="Content" ObjectID="_1609842820" r:id="rId49"/>
          </w:object>
        </m:r>
      </m:oMath>
      <w:r w:rsidRPr="005C3EC0">
        <w:rPr>
          <w:rFonts w:hAnsi="宋体"/>
          <w:color w:val="000000"/>
          <w:kern w:val="0"/>
          <w:sz w:val="24"/>
          <w:lang w:val="zh-CN"/>
        </w:rPr>
        <w:t>；</w:t>
      </w:r>
    </w:p>
    <w:p w:rsidR="005C3EC0" w:rsidRDefault="005C3EC0" w:rsidP="009F03FB">
      <w:pPr>
        <w:spacing w:line="360" w:lineRule="auto"/>
        <w:ind w:left="480"/>
        <w:rPr>
          <w:rFonts w:hAnsi="宋体"/>
          <w:color w:val="000000"/>
          <w:kern w:val="0"/>
          <w:sz w:val="24"/>
          <w:lang w:val="zh-CN"/>
        </w:rPr>
      </w:pPr>
      <w:r>
        <w:rPr>
          <w:rFonts w:hAnsi="宋体" w:hint="eastAsia"/>
          <w:color w:val="000000"/>
          <w:kern w:val="0"/>
          <w:sz w:val="24"/>
          <w:lang w:val="zh-CN"/>
        </w:rPr>
        <w:t xml:space="preserve">   </w:t>
      </w:r>
      <w:r>
        <w:rPr>
          <w:rFonts w:hAnsi="宋体" w:hint="eastAsia"/>
          <w:color w:val="000000"/>
          <w:kern w:val="0"/>
          <w:sz w:val="24"/>
          <w:lang w:val="zh-CN"/>
        </w:rPr>
        <w:t>全配光</w:t>
      </w:r>
      <w:proofErr w:type="gramStart"/>
      <w:r>
        <w:rPr>
          <w:rFonts w:hAnsi="宋体" w:hint="eastAsia"/>
          <w:color w:val="000000"/>
          <w:kern w:val="0"/>
          <w:sz w:val="24"/>
          <w:lang w:val="zh-CN"/>
        </w:rPr>
        <w:t>型灯初始光</w:t>
      </w:r>
      <w:proofErr w:type="gramEnd"/>
      <w:r>
        <w:rPr>
          <w:rFonts w:hAnsi="宋体" w:hint="eastAsia"/>
          <w:color w:val="000000"/>
          <w:kern w:val="0"/>
          <w:sz w:val="24"/>
          <w:lang w:val="zh-CN"/>
        </w:rPr>
        <w:t>效：</w:t>
      </w:r>
      <w:r w:rsidRPr="005C3EC0">
        <w:rPr>
          <w:rFonts w:hAnsi="宋体"/>
          <w:color w:val="000000"/>
          <w:kern w:val="0"/>
          <w:sz w:val="24"/>
          <w:lang w:val="zh-CN"/>
        </w:rPr>
        <w:t>实测</w:t>
      </w:r>
      <w:r w:rsidRPr="005C3EC0">
        <w:rPr>
          <w:rFonts w:ascii="宋体" w:hAnsi="宋体"/>
          <w:color w:val="000000"/>
          <w:kern w:val="0"/>
          <w:sz w:val="24"/>
          <w:lang w:val="zh-CN"/>
        </w:rPr>
        <w:t>值</w:t>
      </w:r>
      <w:r w:rsidRPr="005C3EC0">
        <w:rPr>
          <w:rFonts w:ascii="宋体" w:hAnsi="宋体" w:hint="eastAsia"/>
          <w:color w:val="000000"/>
          <w:kern w:val="0"/>
          <w:sz w:val="24"/>
          <w:lang w:val="zh-CN"/>
        </w:rPr>
        <w:t>≥</w:t>
      </w:r>
      <w:r w:rsidRPr="005C3EC0">
        <w:rPr>
          <w:rFonts w:hAnsi="宋体"/>
          <w:color w:val="000000"/>
          <w:kern w:val="0"/>
          <w:sz w:val="24"/>
          <w:lang w:val="zh-CN"/>
        </w:rPr>
        <w:t>标注值</w:t>
      </w:r>
      <w:r>
        <w:rPr>
          <w:rFonts w:hAnsi="宋体" w:hint="eastAsia"/>
          <w:color w:val="000000"/>
          <w:kern w:val="0"/>
          <w:sz w:val="24"/>
          <w:lang w:val="zh-CN"/>
        </w:rPr>
        <w:t>*90%</w:t>
      </w:r>
      <w:r w:rsidRPr="005C3EC0">
        <w:rPr>
          <w:color w:val="000000"/>
          <w:kern w:val="0"/>
          <w:sz w:val="24"/>
          <w:lang w:val="zh-CN"/>
        </w:rPr>
        <w:t>-</w:t>
      </w:r>
      <w:r w:rsidR="0053054F" w:rsidRPr="0053054F">
        <w:rPr>
          <w:color w:val="000000"/>
          <w:kern w:val="0"/>
          <w:position w:val="-10"/>
          <w:sz w:val="24"/>
          <w:lang w:val="zh-CN"/>
        </w:rPr>
        <w:pict>
          <v:shape id="_x0000_i1043" type="#_x0000_t75" style="width:27.75pt;height:15.75pt">
            <v:imagedata r:id="rId48" o:title=""/>
          </v:shape>
        </w:pict>
      </w:r>
      <w:r>
        <w:rPr>
          <w:rFonts w:hint="eastAsia"/>
          <w:color w:val="000000"/>
          <w:kern w:val="0"/>
          <w:sz w:val="24"/>
          <w:lang w:val="zh-CN"/>
        </w:rPr>
        <w:t>。</w:t>
      </w:r>
    </w:p>
    <w:p w:rsidR="005C3EC0" w:rsidRDefault="009F03FB" w:rsidP="005C3EC0">
      <w:pPr>
        <w:spacing w:line="360" w:lineRule="auto"/>
        <w:ind w:firstLine="480"/>
        <w:rPr>
          <w:color w:val="000000"/>
          <w:kern w:val="0"/>
          <w:sz w:val="24"/>
          <w:lang w:val="zh-CN"/>
        </w:rPr>
      </w:pPr>
      <w:r w:rsidRPr="005C3EC0">
        <w:rPr>
          <w:rFonts w:hint="eastAsia"/>
          <w:color w:val="000000"/>
          <w:kern w:val="0"/>
          <w:sz w:val="24"/>
          <w:lang w:val="zh-CN"/>
        </w:rPr>
        <w:t>一般显色指数</w:t>
      </w:r>
      <w:r w:rsidR="005C3EC0">
        <w:rPr>
          <w:rFonts w:hint="eastAsia"/>
          <w:color w:val="000000"/>
          <w:kern w:val="0"/>
          <w:sz w:val="24"/>
          <w:lang w:val="zh-CN"/>
        </w:rPr>
        <w:t>计量检测结果的合格评定考虑测量不确定的影响，实测</w:t>
      </w:r>
      <w:proofErr w:type="gramStart"/>
      <w:r w:rsidR="005C3EC0">
        <w:rPr>
          <w:rFonts w:hint="eastAsia"/>
          <w:color w:val="000000"/>
          <w:kern w:val="0"/>
          <w:sz w:val="24"/>
          <w:lang w:val="zh-CN"/>
        </w:rPr>
        <w:t>值位于</w:t>
      </w:r>
      <w:proofErr w:type="gramEnd"/>
      <w:r w:rsidR="005C3EC0">
        <w:rPr>
          <w:rFonts w:hint="eastAsia"/>
          <w:color w:val="000000"/>
          <w:kern w:val="0"/>
          <w:sz w:val="24"/>
          <w:lang w:val="zh-CN"/>
        </w:rPr>
        <w:t>下述区间的判定为合格：</w:t>
      </w:r>
    </w:p>
    <w:p w:rsidR="005C3EC0" w:rsidRPr="00F949F5" w:rsidRDefault="005C3EC0" w:rsidP="005C3EC0">
      <w:pPr>
        <w:spacing w:line="360" w:lineRule="auto"/>
        <w:ind w:firstLineChars="200" w:firstLine="480"/>
        <w:rPr>
          <w:color w:val="000000"/>
          <w:kern w:val="0"/>
          <w:sz w:val="24"/>
          <w:lang w:val="zh-CN"/>
        </w:rPr>
      </w:pPr>
      <w:r>
        <w:rPr>
          <w:rFonts w:hint="eastAsia"/>
          <w:color w:val="000000"/>
          <w:kern w:val="0"/>
          <w:sz w:val="24"/>
          <w:lang w:val="zh-CN"/>
        </w:rPr>
        <w:t xml:space="preserve">c) </w:t>
      </w:r>
      <w:r>
        <w:rPr>
          <w:rFonts w:hint="eastAsia"/>
          <w:color w:val="000000"/>
          <w:kern w:val="0"/>
          <w:sz w:val="24"/>
          <w:lang w:val="zh-CN"/>
        </w:rPr>
        <w:t>一般显色指数</w:t>
      </w:r>
      <w:r w:rsidRPr="00F949F5">
        <w:rPr>
          <w:rFonts w:hint="eastAsia"/>
          <w:color w:val="000000"/>
          <w:kern w:val="0"/>
          <w:sz w:val="24"/>
          <w:lang w:val="zh-CN"/>
        </w:rPr>
        <w:t>：实测值</w:t>
      </w:r>
      <w:r w:rsidRPr="00F949F5">
        <w:rPr>
          <w:rFonts w:ascii="宋体" w:hAnsi="宋体" w:hint="eastAsia"/>
          <w:color w:val="000000"/>
          <w:kern w:val="0"/>
          <w:sz w:val="24"/>
          <w:lang w:val="zh-CN"/>
        </w:rPr>
        <w:t>≥</w:t>
      </w:r>
      <w:r w:rsidRPr="00F949F5">
        <w:rPr>
          <w:color w:val="000000"/>
          <w:kern w:val="0"/>
          <w:sz w:val="24"/>
          <w:lang w:val="zh-CN"/>
        </w:rPr>
        <w:t>80</w:t>
      </w:r>
      <w:r w:rsidRPr="00F949F5">
        <w:rPr>
          <w:rFonts w:ascii="宋体" w:hAnsi="宋体" w:hint="eastAsia"/>
          <w:color w:val="000000"/>
          <w:kern w:val="0"/>
          <w:sz w:val="24"/>
          <w:lang w:val="zh-CN"/>
        </w:rPr>
        <w:t>-</w:t>
      </w:r>
      <w:r w:rsidRPr="00F949F5">
        <w:rPr>
          <w:rFonts w:ascii="宋体" w:hAnsi="宋体" w:hint="eastAsia"/>
          <w:i/>
          <w:color w:val="000000"/>
          <w:kern w:val="0"/>
          <w:sz w:val="24"/>
          <w:lang w:val="zh-CN"/>
        </w:rPr>
        <w:t>U</w:t>
      </w:r>
      <w:r w:rsidR="00F949F5">
        <w:rPr>
          <w:rFonts w:ascii="宋体" w:hAnsi="宋体" w:hint="eastAsia"/>
          <w:i/>
          <w:color w:val="000000"/>
          <w:kern w:val="0"/>
          <w:sz w:val="24"/>
          <w:lang w:val="zh-CN"/>
        </w:rPr>
        <w:t>(R)</w:t>
      </w:r>
    </w:p>
    <w:p w:rsidR="005C3EC0" w:rsidRPr="005C3EC0" w:rsidRDefault="005C3EC0" w:rsidP="005C3EC0">
      <w:pPr>
        <w:spacing w:line="360" w:lineRule="auto"/>
        <w:ind w:firstLineChars="200" w:firstLine="480"/>
        <w:rPr>
          <w:color w:val="000000"/>
          <w:kern w:val="0"/>
          <w:sz w:val="24"/>
          <w:lang w:val="zh-CN"/>
        </w:rPr>
      </w:pPr>
      <w:r w:rsidRPr="00F949F5">
        <w:rPr>
          <w:rFonts w:hint="eastAsia"/>
          <w:color w:val="000000"/>
          <w:kern w:val="0"/>
          <w:sz w:val="24"/>
          <w:lang w:val="zh-CN"/>
        </w:rPr>
        <w:t xml:space="preserve">  </w:t>
      </w:r>
      <w:r w:rsidRPr="00F949F5">
        <w:rPr>
          <w:rFonts w:hint="eastAsia"/>
          <w:color w:val="000000"/>
          <w:kern w:val="0"/>
          <w:sz w:val="24"/>
          <w:lang w:val="zh-CN"/>
        </w:rPr>
        <w:t>平均显色指数：实测值</w:t>
      </w:r>
      <w:r w:rsidRPr="00F949F5">
        <w:rPr>
          <w:rFonts w:ascii="宋体" w:hAnsi="宋体" w:hint="eastAsia"/>
          <w:color w:val="000000"/>
          <w:kern w:val="0"/>
          <w:sz w:val="24"/>
          <w:lang w:val="zh-CN"/>
        </w:rPr>
        <w:t>≥</w:t>
      </w:r>
      <w:r w:rsidRPr="00F949F5">
        <w:rPr>
          <w:color w:val="000000"/>
          <w:kern w:val="0"/>
          <w:sz w:val="24"/>
          <w:lang w:val="zh-CN"/>
        </w:rPr>
        <w:t>80</w:t>
      </w:r>
      <w:r w:rsidRPr="00F949F5">
        <w:rPr>
          <w:rFonts w:ascii="宋体" w:hAnsi="宋体" w:hint="eastAsia"/>
          <w:color w:val="000000"/>
          <w:kern w:val="0"/>
          <w:sz w:val="24"/>
          <w:lang w:val="zh-CN"/>
        </w:rPr>
        <w:t>-</w:t>
      </w:r>
      <w:r w:rsidRPr="00F949F5">
        <w:rPr>
          <w:rFonts w:ascii="宋体" w:hAnsi="宋体" w:hint="eastAsia"/>
          <w:i/>
          <w:color w:val="000000"/>
          <w:kern w:val="0"/>
          <w:sz w:val="24"/>
          <w:lang w:val="zh-CN"/>
        </w:rPr>
        <w:t>U</w:t>
      </w:r>
      <w:r w:rsidR="00F949F5">
        <w:rPr>
          <w:rFonts w:ascii="宋体" w:hAnsi="宋体" w:hint="eastAsia"/>
          <w:i/>
          <w:color w:val="000000"/>
          <w:kern w:val="0"/>
          <w:sz w:val="24"/>
          <w:lang w:val="zh-CN"/>
        </w:rPr>
        <w:t>(R)</w:t>
      </w:r>
    </w:p>
    <w:p w:rsidR="00E11B8A" w:rsidRPr="00FC37E9" w:rsidRDefault="00E11B8A" w:rsidP="00E11B8A">
      <w:pPr>
        <w:pStyle w:val="3"/>
        <w:spacing w:before="0" w:after="0" w:line="360" w:lineRule="auto"/>
        <w:rPr>
          <w:bCs w:val="0"/>
          <w:color w:val="000000"/>
          <w:lang w:val="zh-CN"/>
        </w:rPr>
      </w:pPr>
      <w:bookmarkStart w:id="94" w:name="_Toc536017524"/>
      <w:r w:rsidRPr="00FC37E9">
        <w:rPr>
          <w:bCs w:val="0"/>
          <w:color w:val="000000"/>
          <w:lang w:val="zh-CN"/>
        </w:rPr>
        <w:t>8.2</w:t>
      </w:r>
      <w:r w:rsidR="00E45F32">
        <w:rPr>
          <w:rFonts w:hint="eastAsia"/>
          <w:bCs w:val="0"/>
          <w:color w:val="000000"/>
          <w:lang w:val="zh-CN"/>
        </w:rPr>
        <w:t xml:space="preserve">   </w:t>
      </w:r>
      <w:r w:rsidRPr="00FC37E9">
        <w:rPr>
          <w:rFonts w:hAnsi="宋体"/>
          <w:bCs w:val="0"/>
          <w:color w:val="000000"/>
          <w:lang w:val="zh-CN"/>
        </w:rPr>
        <w:t>检测结果评定准则</w:t>
      </w:r>
      <w:bookmarkEnd w:id="94"/>
    </w:p>
    <w:p w:rsidR="00E11B8A" w:rsidRPr="00FC37E9" w:rsidRDefault="00E11B8A" w:rsidP="00E11B8A">
      <w:pPr>
        <w:autoSpaceDE w:val="0"/>
        <w:autoSpaceDN w:val="0"/>
        <w:adjustRightInd w:val="0"/>
        <w:spacing w:line="360" w:lineRule="auto"/>
        <w:jc w:val="left"/>
        <w:rPr>
          <w:b/>
          <w:color w:val="000000"/>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kern w:val="0"/>
            <w:sz w:val="24"/>
            <w:lang w:val="zh-CN"/>
          </w:rPr>
          <w:t>8.2.1</w:t>
        </w:r>
      </w:smartTag>
      <w:r w:rsidRPr="00FC37E9">
        <w:rPr>
          <w:color w:val="000000"/>
          <w:kern w:val="0"/>
          <w:sz w:val="24"/>
          <w:lang w:val="zh-CN"/>
        </w:rPr>
        <w:t xml:space="preserve">  </w:t>
      </w:r>
      <w:r w:rsidRPr="00FC37E9">
        <w:rPr>
          <w:rFonts w:hAnsi="宋体"/>
          <w:color w:val="000000"/>
          <w:kern w:val="0"/>
          <w:sz w:val="24"/>
          <w:lang w:val="zh-CN"/>
        </w:rPr>
        <w:t>能源效率标识标注评定准则</w:t>
      </w:r>
    </w:p>
    <w:p w:rsidR="00E11B8A" w:rsidRPr="00FC37E9" w:rsidRDefault="00E11B8A" w:rsidP="00E11B8A">
      <w:pPr>
        <w:autoSpaceDE w:val="0"/>
        <w:autoSpaceDN w:val="0"/>
        <w:adjustRightInd w:val="0"/>
        <w:spacing w:line="360" w:lineRule="auto"/>
        <w:ind w:firstLine="420"/>
        <w:jc w:val="left"/>
        <w:rPr>
          <w:color w:val="000000"/>
          <w:kern w:val="0"/>
          <w:sz w:val="24"/>
          <w:lang w:val="zh-CN"/>
        </w:rPr>
      </w:pPr>
      <w:r w:rsidRPr="00FC37E9">
        <w:rPr>
          <w:rFonts w:hAnsi="宋体"/>
          <w:color w:val="000000"/>
          <w:kern w:val="0"/>
          <w:sz w:val="24"/>
          <w:lang w:val="zh-CN"/>
        </w:rPr>
        <w:t>能源效率标识标注出现下列情况之一的，</w:t>
      </w:r>
      <w:r w:rsidRPr="00FC37E9">
        <w:rPr>
          <w:rFonts w:hAnsi="宋体"/>
          <w:bCs/>
          <w:color w:val="000000"/>
          <w:kern w:val="0"/>
          <w:sz w:val="24"/>
          <w:lang w:val="zh-CN"/>
        </w:rPr>
        <w:t>评定为能源效率标识标注不合格。</w:t>
      </w:r>
    </w:p>
    <w:p w:rsidR="00E11B8A" w:rsidRPr="00FC37E9" w:rsidRDefault="00E11B8A" w:rsidP="00E11B8A">
      <w:pPr>
        <w:autoSpaceDE w:val="0"/>
        <w:autoSpaceDN w:val="0"/>
        <w:adjustRightInd w:val="0"/>
        <w:spacing w:line="360" w:lineRule="auto"/>
        <w:ind w:firstLineChars="200" w:firstLine="480"/>
        <w:jc w:val="left"/>
        <w:rPr>
          <w:color w:val="000000"/>
          <w:kern w:val="0"/>
          <w:sz w:val="24"/>
          <w:lang w:val="zh-CN"/>
        </w:rPr>
      </w:pPr>
      <w:r w:rsidRPr="00FC37E9">
        <w:rPr>
          <w:color w:val="000000"/>
          <w:kern w:val="0"/>
          <w:sz w:val="24"/>
          <w:lang w:val="zh-CN"/>
        </w:rPr>
        <w:t xml:space="preserve">a) </w:t>
      </w:r>
      <w:r w:rsidRPr="00FC37E9">
        <w:rPr>
          <w:rFonts w:hAnsi="宋体"/>
          <w:color w:val="000000"/>
          <w:kern w:val="0"/>
          <w:sz w:val="24"/>
          <w:lang w:val="zh-CN"/>
        </w:rPr>
        <w:t>未在</w:t>
      </w:r>
      <w:r w:rsidR="008D6F74">
        <w:rPr>
          <w:rFonts w:hAnsi="宋体"/>
          <w:color w:val="000000"/>
          <w:kern w:val="0"/>
          <w:sz w:val="24"/>
          <w:lang w:val="zh-CN"/>
        </w:rPr>
        <w:t>非定向</w:t>
      </w:r>
      <w:r w:rsidR="00C06649">
        <w:rPr>
          <w:rFonts w:hAnsi="宋体" w:hint="eastAsia"/>
          <w:color w:val="000000"/>
          <w:kern w:val="0"/>
          <w:sz w:val="24"/>
          <w:lang w:val="zh-CN"/>
        </w:rPr>
        <w:t>自镇流</w:t>
      </w:r>
      <w:r w:rsidR="00C06649">
        <w:rPr>
          <w:rFonts w:hAnsi="宋体" w:hint="eastAsia"/>
          <w:color w:val="000000"/>
          <w:kern w:val="0"/>
          <w:sz w:val="24"/>
          <w:lang w:val="zh-CN"/>
        </w:rPr>
        <w:t>LED</w:t>
      </w:r>
      <w:r w:rsidR="00C06649">
        <w:rPr>
          <w:rFonts w:hAnsi="宋体" w:hint="eastAsia"/>
          <w:color w:val="000000"/>
          <w:kern w:val="0"/>
          <w:sz w:val="24"/>
          <w:lang w:val="zh-CN"/>
        </w:rPr>
        <w:t>灯</w:t>
      </w:r>
      <w:r w:rsidRPr="00FC37E9">
        <w:rPr>
          <w:rFonts w:hAnsi="宋体"/>
          <w:color w:val="000000"/>
          <w:kern w:val="0"/>
          <w:sz w:val="24"/>
          <w:lang w:val="zh-CN"/>
        </w:rPr>
        <w:t>产品包装上的显著位置正确使用能源效率标识的；</w:t>
      </w:r>
    </w:p>
    <w:p w:rsidR="00E11B8A" w:rsidRPr="00FC37E9" w:rsidRDefault="00E11B8A" w:rsidP="00E11B8A">
      <w:pPr>
        <w:autoSpaceDE w:val="0"/>
        <w:autoSpaceDN w:val="0"/>
        <w:adjustRightInd w:val="0"/>
        <w:spacing w:line="360" w:lineRule="auto"/>
        <w:ind w:firstLineChars="200" w:firstLine="480"/>
        <w:jc w:val="left"/>
        <w:rPr>
          <w:color w:val="000000"/>
          <w:kern w:val="0"/>
          <w:sz w:val="24"/>
          <w:lang w:val="zh-CN"/>
        </w:rPr>
      </w:pPr>
      <w:r w:rsidRPr="00FC37E9">
        <w:rPr>
          <w:color w:val="000000"/>
          <w:kern w:val="0"/>
          <w:sz w:val="24"/>
          <w:lang w:val="zh-CN"/>
        </w:rPr>
        <w:t xml:space="preserve">b) </w:t>
      </w:r>
      <w:r w:rsidRPr="00FC37E9">
        <w:rPr>
          <w:rFonts w:hAnsi="宋体"/>
          <w:color w:val="000000"/>
          <w:kern w:val="0"/>
          <w:sz w:val="24"/>
          <w:lang w:val="zh-CN"/>
        </w:rPr>
        <w:t>未按规定的标识样式进行标注的；</w:t>
      </w:r>
    </w:p>
    <w:p w:rsidR="00E11B8A" w:rsidRPr="00FC37E9" w:rsidRDefault="00E11B8A" w:rsidP="00E11B8A">
      <w:pPr>
        <w:autoSpaceDE w:val="0"/>
        <w:autoSpaceDN w:val="0"/>
        <w:adjustRightInd w:val="0"/>
        <w:spacing w:line="360" w:lineRule="auto"/>
        <w:ind w:firstLineChars="200" w:firstLine="480"/>
        <w:jc w:val="left"/>
        <w:rPr>
          <w:color w:val="000000"/>
          <w:kern w:val="0"/>
          <w:sz w:val="24"/>
          <w:lang w:val="zh-CN"/>
        </w:rPr>
      </w:pPr>
      <w:r w:rsidRPr="00FC37E9">
        <w:rPr>
          <w:color w:val="000000"/>
          <w:kern w:val="0"/>
          <w:sz w:val="24"/>
          <w:lang w:val="zh-CN"/>
        </w:rPr>
        <w:lastRenderedPageBreak/>
        <w:t xml:space="preserve">c) </w:t>
      </w:r>
      <w:r w:rsidRPr="00FC37E9">
        <w:rPr>
          <w:rFonts w:hAnsi="宋体"/>
          <w:color w:val="000000"/>
          <w:kern w:val="0"/>
          <w:sz w:val="24"/>
          <w:lang w:val="zh-CN"/>
        </w:rPr>
        <w:t>未按规定要求正确使用国家法定计量单位的。</w:t>
      </w:r>
    </w:p>
    <w:p w:rsidR="00E11B8A" w:rsidRPr="00FC37E9" w:rsidRDefault="00E11B8A" w:rsidP="00E11B8A">
      <w:pPr>
        <w:autoSpaceDE w:val="0"/>
        <w:autoSpaceDN w:val="0"/>
        <w:adjustRightInd w:val="0"/>
        <w:spacing w:line="360" w:lineRule="auto"/>
        <w:jc w:val="left"/>
        <w:rPr>
          <w:bCs/>
          <w:color w:val="000000"/>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FC37E9">
          <w:rPr>
            <w:bCs/>
            <w:color w:val="000000"/>
            <w:kern w:val="0"/>
            <w:sz w:val="24"/>
            <w:lang w:val="zh-CN"/>
          </w:rPr>
          <w:t>8.2.2</w:t>
        </w:r>
      </w:smartTag>
      <w:r w:rsidRPr="00FC37E9">
        <w:rPr>
          <w:bCs/>
          <w:color w:val="000000"/>
          <w:kern w:val="0"/>
          <w:sz w:val="24"/>
          <w:lang w:val="zh-CN"/>
        </w:rPr>
        <w:t xml:space="preserve">  </w:t>
      </w:r>
      <w:r w:rsidRPr="00FC37E9">
        <w:rPr>
          <w:rFonts w:hAnsi="宋体"/>
          <w:bCs/>
          <w:color w:val="000000"/>
          <w:kern w:val="0"/>
          <w:sz w:val="24"/>
          <w:lang w:val="zh-CN"/>
        </w:rPr>
        <w:t>能源消耗量评定准则</w:t>
      </w:r>
    </w:p>
    <w:p w:rsidR="00E11B8A" w:rsidRPr="00FC37E9" w:rsidRDefault="00E11B8A" w:rsidP="00E11B8A">
      <w:pPr>
        <w:autoSpaceDE w:val="0"/>
        <w:autoSpaceDN w:val="0"/>
        <w:adjustRightInd w:val="0"/>
        <w:spacing w:line="360" w:lineRule="auto"/>
        <w:jc w:val="left"/>
        <w:rPr>
          <w:bCs/>
          <w:color w:val="000000"/>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FC37E9">
          <w:rPr>
            <w:bCs/>
            <w:color w:val="000000"/>
            <w:kern w:val="0"/>
            <w:sz w:val="24"/>
            <w:lang w:val="zh-CN"/>
          </w:rPr>
          <w:t>8.2.2</w:t>
        </w:r>
      </w:smartTag>
      <w:r w:rsidRPr="00FC37E9">
        <w:rPr>
          <w:bCs/>
          <w:color w:val="000000"/>
          <w:kern w:val="0"/>
          <w:sz w:val="24"/>
          <w:lang w:val="zh-CN"/>
        </w:rPr>
        <w:t xml:space="preserve">.1  </w:t>
      </w:r>
      <w:r w:rsidRPr="00FC37E9">
        <w:rPr>
          <w:rFonts w:hAnsi="宋体"/>
          <w:bCs/>
          <w:color w:val="000000"/>
          <w:kern w:val="0"/>
          <w:sz w:val="24"/>
          <w:lang w:val="zh-CN"/>
        </w:rPr>
        <w:t>额定功率评定准则</w:t>
      </w:r>
    </w:p>
    <w:p w:rsidR="00E11B8A" w:rsidRPr="00FC37E9" w:rsidRDefault="004243B3" w:rsidP="00E11B8A">
      <w:pPr>
        <w:autoSpaceDE w:val="0"/>
        <w:autoSpaceDN w:val="0"/>
        <w:adjustRightInd w:val="0"/>
        <w:spacing w:line="360" w:lineRule="auto"/>
        <w:ind w:firstLineChars="200" w:firstLine="480"/>
        <w:jc w:val="left"/>
        <w:rPr>
          <w:bCs/>
          <w:color w:val="000000"/>
          <w:kern w:val="0"/>
          <w:sz w:val="24"/>
          <w:lang w:val="zh-CN"/>
        </w:rPr>
      </w:pPr>
      <w:r>
        <w:rPr>
          <w:rFonts w:hAnsi="宋体" w:hint="eastAsia"/>
          <w:color w:val="000000"/>
          <w:kern w:val="0"/>
          <w:sz w:val="24"/>
          <w:lang w:val="zh-CN"/>
        </w:rPr>
        <w:t>灯</w:t>
      </w:r>
      <w:r>
        <w:rPr>
          <w:rFonts w:hAnsi="宋体"/>
          <w:color w:val="000000"/>
          <w:kern w:val="0"/>
          <w:sz w:val="24"/>
          <w:lang w:val="zh-CN"/>
        </w:rPr>
        <w:t>功率值</w:t>
      </w:r>
      <w:r w:rsidR="00E11B8A" w:rsidRPr="00FC37E9">
        <w:rPr>
          <w:rFonts w:hAnsi="宋体"/>
          <w:color w:val="000000"/>
          <w:kern w:val="0"/>
          <w:sz w:val="24"/>
          <w:lang w:val="zh-CN"/>
        </w:rPr>
        <w:t>不符合</w:t>
      </w: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IsROCDate" w:val="False"/>
            <w:attr w:name="IsLunarDate" w:val="False"/>
            <w:attr w:name="Day" w:val="30"/>
            <w:attr w:name="Month" w:val="12"/>
            <w:attr w:name="Year" w:val="1899"/>
          </w:smartTagPr>
          <w:r w:rsidR="00E11B8A" w:rsidRPr="00FC37E9">
            <w:rPr>
              <w:color w:val="000000"/>
              <w:kern w:val="0"/>
              <w:sz w:val="24"/>
              <w:lang w:val="zh-CN"/>
            </w:rPr>
            <w:t>8</w:t>
          </w:r>
          <w:r w:rsidR="00E11B8A" w:rsidRPr="00FC37E9">
            <w:rPr>
              <w:rFonts w:hAnsi="宋体"/>
              <w:color w:val="000000"/>
              <w:kern w:val="0"/>
              <w:sz w:val="24"/>
              <w:lang w:val="zh-CN"/>
            </w:rPr>
            <w:t>.</w:t>
          </w:r>
          <w:smartTag w:uri="urn:schemas-microsoft-com:office:smarttags" w:element="chmetcnv">
            <w:smartTagPr>
              <w:attr w:name="UnitName" w:val="a"/>
              <w:attr w:name="SourceValue" w:val="1.2"/>
              <w:attr w:name="HasSpace" w:val="True"/>
              <w:attr w:name="Negative" w:val="False"/>
              <w:attr w:name="NumberType" w:val="1"/>
              <w:attr w:name="TCSC" w:val="0"/>
            </w:smartTagPr>
            <w:r w:rsidR="00E11B8A" w:rsidRPr="00FC37E9">
              <w:rPr>
                <w:color w:val="000000"/>
                <w:kern w:val="0"/>
                <w:sz w:val="24"/>
                <w:lang w:val="zh-CN"/>
              </w:rPr>
              <w:t>1</w:t>
            </w:r>
            <w:r w:rsidR="00E11B8A" w:rsidRPr="00FC37E9">
              <w:rPr>
                <w:rFonts w:hAnsi="宋体"/>
                <w:color w:val="000000"/>
                <w:kern w:val="0"/>
                <w:sz w:val="24"/>
                <w:lang w:val="zh-CN"/>
              </w:rPr>
              <w:t>.</w:t>
            </w:r>
            <w:r w:rsidR="00E11B8A" w:rsidRPr="00FC37E9">
              <w:rPr>
                <w:color w:val="000000"/>
                <w:kern w:val="0"/>
                <w:sz w:val="24"/>
                <w:lang w:val="zh-CN"/>
              </w:rPr>
              <w:t>2</w:t>
            </w:r>
          </w:smartTag>
        </w:smartTag>
        <w:r w:rsidR="00E11B8A" w:rsidRPr="00FC37E9">
          <w:rPr>
            <w:rFonts w:hAnsi="宋体" w:hint="eastAsia"/>
            <w:color w:val="000000"/>
            <w:kern w:val="0"/>
            <w:sz w:val="24"/>
            <w:lang w:val="zh-CN"/>
          </w:rPr>
          <w:t xml:space="preserve"> </w:t>
        </w:r>
        <w:r w:rsidR="00E11B8A" w:rsidRPr="00FC37E9">
          <w:rPr>
            <w:color w:val="000000"/>
            <w:kern w:val="0"/>
            <w:sz w:val="24"/>
            <w:lang w:val="zh-CN"/>
          </w:rPr>
          <w:t>a</w:t>
        </w:r>
      </w:smartTag>
      <w:r w:rsidR="00E11B8A" w:rsidRPr="00FC37E9">
        <w:rPr>
          <w:rFonts w:hAnsi="宋体"/>
          <w:color w:val="000000"/>
          <w:kern w:val="0"/>
          <w:sz w:val="24"/>
          <w:lang w:val="zh-CN"/>
        </w:rPr>
        <w:t>）规定的，评定为额定功率不合格。</w:t>
      </w:r>
    </w:p>
    <w:p w:rsidR="00E11B8A" w:rsidRPr="00FC37E9" w:rsidRDefault="00E11B8A" w:rsidP="00E11B8A">
      <w:pPr>
        <w:autoSpaceDE w:val="0"/>
        <w:autoSpaceDN w:val="0"/>
        <w:adjustRightInd w:val="0"/>
        <w:spacing w:line="360" w:lineRule="auto"/>
        <w:jc w:val="left"/>
        <w:rPr>
          <w:b/>
          <w:color w:val="000000"/>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FC37E9">
          <w:rPr>
            <w:bCs/>
            <w:color w:val="000000"/>
            <w:kern w:val="0"/>
            <w:sz w:val="24"/>
            <w:lang w:val="zh-CN"/>
          </w:rPr>
          <w:t>8.2.2</w:t>
        </w:r>
      </w:smartTag>
      <w:r w:rsidRPr="00FC37E9">
        <w:rPr>
          <w:bCs/>
          <w:color w:val="000000"/>
          <w:kern w:val="0"/>
          <w:sz w:val="24"/>
          <w:lang w:val="zh-CN"/>
        </w:rPr>
        <w:t xml:space="preserve">.2  </w:t>
      </w:r>
      <w:proofErr w:type="gramStart"/>
      <w:r w:rsidRPr="00FC37E9">
        <w:rPr>
          <w:rFonts w:hAnsi="宋体"/>
          <w:bCs/>
          <w:color w:val="000000"/>
          <w:kern w:val="0"/>
          <w:sz w:val="24"/>
          <w:lang w:val="zh-CN"/>
        </w:rPr>
        <w:t>初始光</w:t>
      </w:r>
      <w:proofErr w:type="gramEnd"/>
      <w:r w:rsidRPr="00FC37E9">
        <w:rPr>
          <w:rFonts w:hAnsi="宋体"/>
          <w:bCs/>
          <w:color w:val="000000"/>
          <w:kern w:val="0"/>
          <w:sz w:val="24"/>
          <w:lang w:val="zh-CN"/>
        </w:rPr>
        <w:t>效评定准则</w:t>
      </w:r>
    </w:p>
    <w:p w:rsidR="00E11B8A" w:rsidRPr="00FC37E9" w:rsidRDefault="00726330" w:rsidP="00E11B8A">
      <w:pPr>
        <w:autoSpaceDE w:val="0"/>
        <w:autoSpaceDN w:val="0"/>
        <w:adjustRightInd w:val="0"/>
        <w:spacing w:line="360" w:lineRule="auto"/>
        <w:ind w:firstLineChars="200" w:firstLine="480"/>
        <w:jc w:val="left"/>
        <w:rPr>
          <w:color w:val="000000"/>
          <w:kern w:val="0"/>
          <w:sz w:val="24"/>
          <w:lang w:val="zh-CN"/>
        </w:rPr>
      </w:pPr>
      <w:proofErr w:type="gramStart"/>
      <w:r w:rsidRPr="00FC37E9">
        <w:rPr>
          <w:rFonts w:hAnsi="宋体"/>
          <w:color w:val="000000"/>
          <w:kern w:val="0"/>
          <w:sz w:val="24"/>
          <w:lang w:val="zh-CN"/>
        </w:rPr>
        <w:t>初始光效</w:t>
      </w:r>
      <w:r w:rsidR="00D54854" w:rsidRPr="00FC37E9">
        <w:rPr>
          <w:bCs/>
          <w:color w:val="000000"/>
          <w:sz w:val="24"/>
        </w:rPr>
        <w:t>标注值</w:t>
      </w:r>
      <w:proofErr w:type="gramEnd"/>
      <w:r w:rsidR="00D54854" w:rsidRPr="00FC37E9">
        <w:rPr>
          <w:bCs/>
          <w:color w:val="000000"/>
          <w:sz w:val="24"/>
        </w:rPr>
        <w:t>不符</w:t>
      </w:r>
      <w:r w:rsidR="00D54854" w:rsidRPr="00FC37E9">
        <w:rPr>
          <w:rFonts w:hAnsi="宋体"/>
          <w:bCs/>
          <w:color w:val="000000"/>
          <w:sz w:val="24"/>
        </w:rPr>
        <w:t>合</w:t>
      </w:r>
      <w:r w:rsidR="00D54854" w:rsidRPr="00FC37E9">
        <w:rPr>
          <w:bCs/>
          <w:color w:val="000000"/>
          <w:sz w:val="24"/>
        </w:rPr>
        <w:t>5.2</w:t>
      </w:r>
      <w:r w:rsidR="00D54854">
        <w:rPr>
          <w:rFonts w:hint="eastAsia"/>
          <w:bCs/>
          <w:color w:val="000000"/>
          <w:sz w:val="24"/>
        </w:rPr>
        <w:t>.1</w:t>
      </w:r>
      <w:r w:rsidR="00D54854" w:rsidRPr="00FC37E9">
        <w:rPr>
          <w:rFonts w:hAnsi="宋体"/>
          <w:bCs/>
          <w:color w:val="000000"/>
          <w:sz w:val="24"/>
        </w:rPr>
        <w:t>对</w:t>
      </w:r>
      <w:proofErr w:type="gramStart"/>
      <w:r w:rsidR="00D54854" w:rsidRPr="00FC37E9">
        <w:rPr>
          <w:rFonts w:hAnsi="宋体"/>
          <w:bCs/>
          <w:color w:val="000000"/>
          <w:sz w:val="24"/>
        </w:rPr>
        <w:t>初始光</w:t>
      </w:r>
      <w:proofErr w:type="gramEnd"/>
      <w:r w:rsidR="00D54854" w:rsidRPr="00FC37E9">
        <w:rPr>
          <w:rFonts w:hAnsi="宋体"/>
          <w:bCs/>
          <w:color w:val="000000"/>
          <w:sz w:val="24"/>
        </w:rPr>
        <w:t>效限定值要求的</w:t>
      </w:r>
      <w:r w:rsidRPr="00FC37E9">
        <w:rPr>
          <w:rFonts w:hAnsi="宋体"/>
          <w:color w:val="000000"/>
          <w:kern w:val="0"/>
          <w:sz w:val="24"/>
          <w:lang w:val="zh-CN"/>
        </w:rPr>
        <w:t>，评定为</w:t>
      </w:r>
      <w:proofErr w:type="gramStart"/>
      <w:r w:rsidRPr="00FC37E9">
        <w:rPr>
          <w:rFonts w:hAnsi="宋体"/>
          <w:color w:val="000000"/>
          <w:kern w:val="0"/>
          <w:sz w:val="24"/>
          <w:lang w:val="zh-CN"/>
        </w:rPr>
        <w:t>初始光</w:t>
      </w:r>
      <w:proofErr w:type="gramEnd"/>
      <w:r w:rsidRPr="00FC37E9">
        <w:rPr>
          <w:rFonts w:hAnsi="宋体"/>
          <w:color w:val="000000"/>
          <w:kern w:val="0"/>
          <w:sz w:val="24"/>
          <w:lang w:val="zh-CN"/>
        </w:rPr>
        <w:t>效不合格。</w:t>
      </w:r>
    </w:p>
    <w:p w:rsidR="009F03FB" w:rsidRDefault="00D54854" w:rsidP="00D54854">
      <w:pPr>
        <w:autoSpaceDE w:val="0"/>
        <w:autoSpaceDN w:val="0"/>
        <w:adjustRightInd w:val="0"/>
        <w:spacing w:line="360" w:lineRule="auto"/>
        <w:jc w:val="left"/>
        <w:rPr>
          <w:rFonts w:hAnsi="宋体"/>
          <w:bCs/>
          <w:color w:val="000000"/>
          <w:sz w:val="24"/>
        </w:rPr>
      </w:pPr>
      <w:r>
        <w:rPr>
          <w:rFonts w:hAnsi="宋体" w:hint="eastAsia"/>
          <w:bCs/>
          <w:color w:val="000000"/>
          <w:sz w:val="24"/>
        </w:rPr>
        <w:t>8.</w:t>
      </w:r>
      <w:r w:rsidRPr="00D54854">
        <w:rPr>
          <w:rFonts w:hAnsi="宋体" w:hint="eastAsia"/>
          <w:bCs/>
          <w:color w:val="000000"/>
          <w:sz w:val="24"/>
        </w:rPr>
        <w:t>2.2.3</w:t>
      </w:r>
      <w:r>
        <w:rPr>
          <w:rFonts w:hAnsi="宋体" w:hint="eastAsia"/>
          <w:bCs/>
          <w:color w:val="000000"/>
          <w:sz w:val="24"/>
        </w:rPr>
        <w:t xml:space="preserve"> </w:t>
      </w:r>
      <w:r w:rsidR="00B25562" w:rsidRPr="00D54854">
        <w:rPr>
          <w:rFonts w:hAnsi="宋体" w:hint="eastAsia"/>
          <w:bCs/>
          <w:color w:val="000000"/>
          <w:sz w:val="24"/>
        </w:rPr>
        <w:t>一般显色指数</w:t>
      </w:r>
    </w:p>
    <w:p w:rsidR="00D54854" w:rsidRDefault="00D54854" w:rsidP="00D54854">
      <w:pPr>
        <w:autoSpaceDE w:val="0"/>
        <w:autoSpaceDN w:val="0"/>
        <w:adjustRightInd w:val="0"/>
        <w:spacing w:line="360" w:lineRule="auto"/>
        <w:jc w:val="left"/>
        <w:rPr>
          <w:rFonts w:hAnsi="宋体"/>
          <w:bCs/>
          <w:color w:val="000000"/>
          <w:sz w:val="24"/>
        </w:rPr>
      </w:pPr>
      <w:r>
        <w:rPr>
          <w:rFonts w:hAnsi="宋体" w:hint="eastAsia"/>
          <w:bCs/>
          <w:color w:val="000000"/>
          <w:sz w:val="24"/>
        </w:rPr>
        <w:t xml:space="preserve">    </w:t>
      </w:r>
      <w:r>
        <w:rPr>
          <w:rFonts w:hAnsi="宋体" w:hint="eastAsia"/>
          <w:bCs/>
          <w:color w:val="000000"/>
          <w:sz w:val="24"/>
        </w:rPr>
        <w:t>一般显色指数出现下列情况之一的，评定为一般显色指数不合格。</w:t>
      </w:r>
    </w:p>
    <w:p w:rsidR="00D54854" w:rsidRPr="00FC37E9" w:rsidRDefault="00D54854" w:rsidP="00D54854">
      <w:pPr>
        <w:autoSpaceDE w:val="0"/>
        <w:autoSpaceDN w:val="0"/>
        <w:adjustRightInd w:val="0"/>
        <w:spacing w:line="360" w:lineRule="auto"/>
        <w:ind w:left="1" w:firstLineChars="199" w:firstLine="478"/>
        <w:jc w:val="left"/>
        <w:rPr>
          <w:bCs/>
          <w:color w:val="000000"/>
          <w:sz w:val="24"/>
        </w:rPr>
      </w:pPr>
      <w:r w:rsidRPr="00FC37E9">
        <w:rPr>
          <w:color w:val="000000"/>
          <w:kern w:val="0"/>
          <w:sz w:val="24"/>
          <w:lang w:val="zh-CN"/>
        </w:rPr>
        <w:t xml:space="preserve">a) </w:t>
      </w:r>
      <w:r>
        <w:rPr>
          <w:rFonts w:hAnsi="宋体" w:hint="eastAsia"/>
          <w:bCs/>
          <w:color w:val="000000"/>
          <w:sz w:val="24"/>
        </w:rPr>
        <w:t>一般显色指数</w:t>
      </w:r>
      <w:r w:rsidRPr="00FC37E9">
        <w:rPr>
          <w:bCs/>
          <w:color w:val="000000"/>
          <w:sz w:val="24"/>
        </w:rPr>
        <w:t>标注值不符</w:t>
      </w:r>
      <w:r w:rsidRPr="00FC37E9">
        <w:rPr>
          <w:rFonts w:hAnsi="宋体"/>
          <w:bCs/>
          <w:color w:val="000000"/>
          <w:sz w:val="24"/>
        </w:rPr>
        <w:t>合</w:t>
      </w:r>
      <w:r w:rsidRPr="00FC37E9">
        <w:rPr>
          <w:bCs/>
          <w:color w:val="000000"/>
          <w:sz w:val="24"/>
        </w:rPr>
        <w:t>5</w:t>
      </w:r>
      <w:r>
        <w:rPr>
          <w:rFonts w:hint="eastAsia"/>
          <w:bCs/>
          <w:color w:val="000000"/>
          <w:sz w:val="24"/>
        </w:rPr>
        <w:t>.2.3</w:t>
      </w:r>
      <w:r w:rsidRPr="00FC37E9">
        <w:rPr>
          <w:rFonts w:hAnsi="宋体"/>
          <w:bCs/>
          <w:color w:val="000000"/>
          <w:sz w:val="24"/>
        </w:rPr>
        <w:t>要求的；</w:t>
      </w:r>
    </w:p>
    <w:p w:rsidR="00D54854" w:rsidRDefault="00D54854" w:rsidP="00D54854">
      <w:pPr>
        <w:autoSpaceDE w:val="0"/>
        <w:autoSpaceDN w:val="0"/>
        <w:adjustRightInd w:val="0"/>
        <w:spacing w:line="360" w:lineRule="auto"/>
        <w:ind w:left="1" w:firstLineChars="199" w:firstLine="478"/>
        <w:jc w:val="left"/>
        <w:rPr>
          <w:rFonts w:hAnsi="宋体"/>
          <w:bCs/>
          <w:color w:val="000000"/>
          <w:sz w:val="24"/>
        </w:rPr>
      </w:pPr>
      <w:r>
        <w:rPr>
          <w:rFonts w:hint="eastAsia"/>
          <w:color w:val="000000"/>
          <w:kern w:val="0"/>
          <w:sz w:val="24"/>
          <w:lang w:val="zh-CN"/>
        </w:rPr>
        <w:t>b</w:t>
      </w:r>
      <w:r w:rsidRPr="00FC37E9">
        <w:rPr>
          <w:color w:val="000000"/>
          <w:kern w:val="0"/>
          <w:sz w:val="24"/>
          <w:lang w:val="zh-CN"/>
        </w:rPr>
        <w:t>)</w:t>
      </w:r>
      <w:r w:rsidRPr="00FC37E9">
        <w:rPr>
          <w:rFonts w:hint="eastAsia"/>
          <w:color w:val="000000"/>
          <w:kern w:val="0"/>
          <w:sz w:val="24"/>
          <w:lang w:val="zh-CN"/>
        </w:rPr>
        <w:t xml:space="preserve"> </w:t>
      </w:r>
      <w:r w:rsidRPr="00FC37E9">
        <w:rPr>
          <w:rFonts w:hint="eastAsia"/>
          <w:color w:val="000000"/>
          <w:kern w:val="0"/>
          <w:sz w:val="24"/>
          <w:lang w:val="zh-CN"/>
        </w:rPr>
        <w:t>单个样品</w:t>
      </w:r>
      <w:r>
        <w:rPr>
          <w:rFonts w:hint="eastAsia"/>
          <w:bCs/>
          <w:color w:val="000000"/>
          <w:sz w:val="24"/>
        </w:rPr>
        <w:t>一般显色指数</w:t>
      </w:r>
      <w:r w:rsidRPr="00FC37E9">
        <w:rPr>
          <w:rFonts w:hAnsi="宋体"/>
          <w:bCs/>
          <w:color w:val="000000"/>
          <w:sz w:val="24"/>
        </w:rPr>
        <w:t>实测值</w:t>
      </w:r>
      <w:r w:rsidRPr="00FC37E9">
        <w:rPr>
          <w:rFonts w:hAnsi="宋体" w:hint="eastAsia"/>
          <w:bCs/>
          <w:color w:val="000000"/>
          <w:sz w:val="24"/>
        </w:rPr>
        <w:t>出现</w:t>
      </w:r>
      <w:r>
        <w:rPr>
          <w:rFonts w:hAnsi="宋体" w:hint="eastAsia"/>
          <w:bCs/>
          <w:color w:val="000000"/>
          <w:sz w:val="24"/>
        </w:rPr>
        <w:t>低于</w:t>
      </w:r>
      <w:r w:rsidRPr="00FC37E9">
        <w:rPr>
          <w:bCs/>
          <w:color w:val="000000"/>
          <w:kern w:val="0"/>
          <w:sz w:val="24"/>
          <w:lang w:val="zh-CN"/>
        </w:rPr>
        <w:t>8.1.2</w:t>
      </w:r>
      <w:r w:rsidRPr="00FC37E9">
        <w:rPr>
          <w:rFonts w:hint="eastAsia"/>
          <w:bCs/>
          <w:color w:val="000000"/>
          <w:kern w:val="0"/>
          <w:sz w:val="24"/>
          <w:lang w:val="zh-CN"/>
        </w:rPr>
        <w:t xml:space="preserve"> </w:t>
      </w:r>
      <w:r w:rsidRPr="00FC37E9">
        <w:rPr>
          <w:color w:val="000000"/>
          <w:kern w:val="0"/>
          <w:sz w:val="24"/>
          <w:lang w:val="zh-CN"/>
        </w:rPr>
        <w:t>b</w:t>
      </w:r>
      <w:r w:rsidRPr="00FC37E9">
        <w:rPr>
          <w:rFonts w:hAnsi="宋体"/>
          <w:color w:val="000000"/>
          <w:kern w:val="0"/>
          <w:sz w:val="24"/>
          <w:lang w:val="zh-CN"/>
        </w:rPr>
        <w:t>）</w:t>
      </w:r>
      <w:r w:rsidRPr="00FC37E9">
        <w:rPr>
          <w:rFonts w:hAnsi="宋体"/>
          <w:bCs/>
          <w:color w:val="000000"/>
          <w:kern w:val="0"/>
          <w:sz w:val="24"/>
          <w:lang w:val="zh-CN"/>
        </w:rPr>
        <w:t>规定的</w:t>
      </w:r>
      <w:r>
        <w:rPr>
          <w:rFonts w:hAnsi="宋体" w:hint="eastAsia"/>
          <w:bCs/>
          <w:color w:val="000000"/>
          <w:kern w:val="0"/>
          <w:sz w:val="24"/>
          <w:lang w:val="zh-CN"/>
        </w:rPr>
        <w:t>平均一般显色指数</w:t>
      </w:r>
      <w:r>
        <w:rPr>
          <w:rFonts w:hAnsi="宋体" w:hint="eastAsia"/>
          <w:bCs/>
          <w:color w:val="000000"/>
          <w:kern w:val="0"/>
          <w:sz w:val="24"/>
          <w:lang w:val="zh-CN"/>
        </w:rPr>
        <w:t>3</w:t>
      </w:r>
      <w:r>
        <w:rPr>
          <w:rFonts w:hAnsi="宋体" w:hint="eastAsia"/>
          <w:bCs/>
          <w:color w:val="000000"/>
          <w:kern w:val="0"/>
          <w:sz w:val="24"/>
          <w:lang w:val="zh-CN"/>
        </w:rPr>
        <w:t>个数量值的</w:t>
      </w:r>
      <w:r w:rsidRPr="00FC37E9">
        <w:rPr>
          <w:rFonts w:hAnsi="宋体"/>
          <w:bCs/>
          <w:color w:val="000000"/>
          <w:sz w:val="24"/>
        </w:rPr>
        <w:t>。</w:t>
      </w:r>
    </w:p>
    <w:p w:rsidR="00E11B8A" w:rsidRPr="00FC37E9" w:rsidRDefault="00E11B8A" w:rsidP="00E11B8A">
      <w:pPr>
        <w:autoSpaceDE w:val="0"/>
        <w:autoSpaceDN w:val="0"/>
        <w:adjustRightInd w:val="0"/>
        <w:spacing w:line="360" w:lineRule="auto"/>
        <w:jc w:val="left"/>
        <w:rPr>
          <w:bCs/>
          <w:color w:val="000000"/>
          <w:kern w:val="0"/>
          <w:sz w:val="24"/>
          <w:lang w:val="zh-CN"/>
        </w:rPr>
      </w:pPr>
      <w:r w:rsidRPr="00FC37E9">
        <w:rPr>
          <w:bCs/>
          <w:color w:val="000000"/>
          <w:kern w:val="0"/>
          <w:sz w:val="24"/>
          <w:lang w:val="zh-CN"/>
        </w:rPr>
        <w:t xml:space="preserve">8.2.3  </w:t>
      </w:r>
      <w:r w:rsidRPr="00FC37E9">
        <w:rPr>
          <w:rFonts w:hAnsi="宋体"/>
          <w:bCs/>
          <w:color w:val="000000"/>
          <w:sz w:val="24"/>
        </w:rPr>
        <w:t>能源效率等级</w:t>
      </w:r>
      <w:r w:rsidRPr="00FC37E9">
        <w:rPr>
          <w:rFonts w:hAnsi="宋体"/>
          <w:bCs/>
          <w:color w:val="000000"/>
          <w:kern w:val="0"/>
          <w:sz w:val="24"/>
          <w:lang w:val="zh-CN"/>
        </w:rPr>
        <w:t>评定准则</w:t>
      </w:r>
    </w:p>
    <w:p w:rsidR="00E11B8A" w:rsidRPr="00FC37E9" w:rsidRDefault="00E11B8A" w:rsidP="00E11B8A">
      <w:pPr>
        <w:autoSpaceDE w:val="0"/>
        <w:autoSpaceDN w:val="0"/>
        <w:adjustRightInd w:val="0"/>
        <w:spacing w:line="360" w:lineRule="auto"/>
        <w:ind w:firstLine="420"/>
        <w:jc w:val="left"/>
        <w:rPr>
          <w:bCs/>
          <w:color w:val="000000"/>
          <w:kern w:val="0"/>
          <w:sz w:val="24"/>
          <w:lang w:val="zh-CN"/>
        </w:rPr>
      </w:pPr>
      <w:r w:rsidRPr="00FC37E9">
        <w:rPr>
          <w:rFonts w:hAnsi="宋体"/>
          <w:bCs/>
          <w:color w:val="000000"/>
          <w:kern w:val="0"/>
          <w:sz w:val="24"/>
          <w:lang w:val="zh-CN"/>
        </w:rPr>
        <w:t>能源效率等级标注出现下列情况之一的，评定为</w:t>
      </w:r>
      <w:r w:rsidR="004243B3">
        <w:rPr>
          <w:rFonts w:hAnsi="宋体" w:hint="eastAsia"/>
          <w:bCs/>
          <w:color w:val="000000"/>
          <w:kern w:val="0"/>
          <w:sz w:val="24"/>
          <w:lang w:val="zh-CN"/>
        </w:rPr>
        <w:t>能效</w:t>
      </w:r>
      <w:r w:rsidRPr="00FC37E9">
        <w:rPr>
          <w:rFonts w:hAnsi="宋体"/>
          <w:bCs/>
          <w:color w:val="000000"/>
          <w:kern w:val="0"/>
          <w:sz w:val="24"/>
          <w:lang w:val="zh-CN"/>
        </w:rPr>
        <w:t>等级不合格。</w:t>
      </w:r>
    </w:p>
    <w:p w:rsidR="00E11B8A" w:rsidRPr="00FC37E9" w:rsidRDefault="00E11B8A" w:rsidP="00E11B8A">
      <w:pPr>
        <w:autoSpaceDE w:val="0"/>
        <w:autoSpaceDN w:val="0"/>
        <w:adjustRightInd w:val="0"/>
        <w:spacing w:line="360" w:lineRule="auto"/>
        <w:ind w:firstLineChars="225" w:firstLine="540"/>
        <w:jc w:val="left"/>
        <w:rPr>
          <w:bCs/>
          <w:color w:val="000000"/>
          <w:kern w:val="0"/>
          <w:sz w:val="24"/>
          <w:lang w:val="zh-CN"/>
        </w:rPr>
      </w:pPr>
      <w:r w:rsidRPr="00FC37E9">
        <w:rPr>
          <w:bCs/>
          <w:color w:val="000000"/>
          <w:kern w:val="0"/>
          <w:sz w:val="24"/>
          <w:lang w:val="zh-CN"/>
        </w:rPr>
        <w:t xml:space="preserve">a) </w:t>
      </w:r>
      <w:r w:rsidRPr="00FC37E9">
        <w:rPr>
          <w:rFonts w:hAnsi="宋体"/>
          <w:bCs/>
          <w:color w:val="000000"/>
          <w:kern w:val="0"/>
          <w:sz w:val="24"/>
          <w:lang w:val="zh-CN"/>
        </w:rPr>
        <w:t>标注的能源效率等级不符合</w:t>
      </w:r>
      <w:r w:rsidRPr="00FC37E9">
        <w:rPr>
          <w:bCs/>
          <w:color w:val="000000"/>
          <w:kern w:val="0"/>
          <w:sz w:val="24"/>
          <w:lang w:val="zh-CN"/>
        </w:rPr>
        <w:t>5.2</w:t>
      </w:r>
      <w:r w:rsidRPr="00FC37E9">
        <w:rPr>
          <w:rFonts w:hAnsi="宋体"/>
          <w:bCs/>
          <w:color w:val="000000"/>
          <w:kern w:val="0"/>
          <w:sz w:val="24"/>
          <w:lang w:val="zh-CN"/>
        </w:rPr>
        <w:t>对能源效率等级要求的；</w:t>
      </w:r>
    </w:p>
    <w:p w:rsidR="00E11B8A" w:rsidRPr="00FC37E9" w:rsidRDefault="00E11B8A" w:rsidP="00E11B8A">
      <w:pPr>
        <w:autoSpaceDE w:val="0"/>
        <w:autoSpaceDN w:val="0"/>
        <w:adjustRightInd w:val="0"/>
        <w:spacing w:line="360" w:lineRule="auto"/>
        <w:ind w:firstLineChars="225" w:firstLine="540"/>
        <w:jc w:val="left"/>
        <w:rPr>
          <w:bCs/>
          <w:color w:val="000000"/>
          <w:kern w:val="0"/>
          <w:sz w:val="24"/>
          <w:lang w:val="zh-CN"/>
        </w:rPr>
      </w:pPr>
      <w:r w:rsidRPr="00FC37E9">
        <w:rPr>
          <w:bCs/>
          <w:color w:val="000000"/>
          <w:kern w:val="0"/>
          <w:sz w:val="24"/>
          <w:lang w:val="zh-CN"/>
        </w:rPr>
        <w:t xml:space="preserve">b) </w:t>
      </w:r>
      <w:r w:rsidRPr="00FC37E9">
        <w:rPr>
          <w:rFonts w:hAnsi="宋体"/>
          <w:bCs/>
          <w:color w:val="000000"/>
          <w:kern w:val="0"/>
          <w:sz w:val="24"/>
          <w:lang w:val="zh-CN"/>
        </w:rPr>
        <w:t>根据</w:t>
      </w:r>
      <w:proofErr w:type="gramStart"/>
      <w:r w:rsidRPr="00FC37E9">
        <w:rPr>
          <w:rFonts w:hAnsi="宋体"/>
          <w:bCs/>
          <w:color w:val="000000"/>
          <w:kern w:val="0"/>
          <w:sz w:val="24"/>
          <w:lang w:val="zh-CN"/>
        </w:rPr>
        <w:t>初始光</w:t>
      </w:r>
      <w:proofErr w:type="gramEnd"/>
      <w:r w:rsidRPr="00FC37E9">
        <w:rPr>
          <w:rFonts w:hAnsi="宋体"/>
          <w:bCs/>
          <w:color w:val="000000"/>
          <w:kern w:val="0"/>
          <w:sz w:val="24"/>
          <w:lang w:val="zh-CN"/>
        </w:rPr>
        <w:t>效实测值确定的能源效率等级低于标注的能效等级的。</w:t>
      </w:r>
    </w:p>
    <w:p w:rsidR="00E11B8A" w:rsidRPr="00FC37E9" w:rsidRDefault="00E11B8A" w:rsidP="00E11B8A">
      <w:pPr>
        <w:autoSpaceDE w:val="0"/>
        <w:autoSpaceDN w:val="0"/>
        <w:adjustRightInd w:val="0"/>
        <w:spacing w:line="360" w:lineRule="auto"/>
        <w:jc w:val="left"/>
        <w:rPr>
          <w:bCs/>
          <w:color w:val="000000"/>
          <w:kern w:val="0"/>
          <w:sz w:val="24"/>
          <w:lang w:val="zh-CN"/>
        </w:rPr>
      </w:pPr>
      <w:smartTag w:uri="urn:schemas-microsoft-com:office:smarttags" w:element="chsdate">
        <w:smartTagPr>
          <w:attr w:name="Year" w:val="1899"/>
          <w:attr w:name="Month" w:val="12"/>
          <w:attr w:name="Day" w:val="30"/>
          <w:attr w:name="IsLunarDate" w:val="False"/>
          <w:attr w:name="IsROCDate" w:val="False"/>
        </w:smartTagPr>
        <w:r w:rsidRPr="00FC37E9">
          <w:rPr>
            <w:bCs/>
            <w:color w:val="000000"/>
            <w:kern w:val="0"/>
            <w:sz w:val="24"/>
            <w:lang w:val="zh-CN"/>
          </w:rPr>
          <w:t>8.2.4</w:t>
        </w:r>
      </w:smartTag>
      <w:r w:rsidRPr="00FC37E9">
        <w:rPr>
          <w:bCs/>
          <w:color w:val="000000"/>
          <w:kern w:val="0"/>
          <w:sz w:val="24"/>
          <w:lang w:val="zh-CN"/>
        </w:rPr>
        <w:t xml:space="preserve">  </w:t>
      </w:r>
      <w:r w:rsidRPr="00FC37E9">
        <w:rPr>
          <w:rFonts w:hAnsi="宋体"/>
          <w:bCs/>
          <w:color w:val="000000"/>
          <w:kern w:val="0"/>
          <w:sz w:val="24"/>
          <w:lang w:val="zh-CN"/>
        </w:rPr>
        <w:t>检测批评定准则</w:t>
      </w:r>
    </w:p>
    <w:p w:rsidR="00826FAD" w:rsidRPr="00FC37E9" w:rsidRDefault="00826FAD" w:rsidP="00826FAD">
      <w:pPr>
        <w:autoSpaceDE w:val="0"/>
        <w:autoSpaceDN w:val="0"/>
        <w:adjustRightInd w:val="0"/>
        <w:spacing w:line="360" w:lineRule="auto"/>
        <w:ind w:firstLineChars="200" w:firstLine="480"/>
        <w:jc w:val="left"/>
        <w:rPr>
          <w:rFonts w:ascii="宋体" w:hAnsi="宋体"/>
          <w:color w:val="000000"/>
          <w:sz w:val="24"/>
        </w:rPr>
      </w:pPr>
      <w:r w:rsidRPr="00FC37E9">
        <w:rPr>
          <w:rFonts w:ascii="宋体" w:hAnsi="宋体" w:cs="宋体" w:hint="eastAsia"/>
          <w:color w:val="000000"/>
          <w:kern w:val="0"/>
          <w:sz w:val="24"/>
          <w:lang w:val="zh-CN"/>
        </w:rPr>
        <w:t>根据</w:t>
      </w:r>
      <w:r w:rsidRPr="00FC37E9">
        <w:rPr>
          <w:color w:val="000000"/>
          <w:kern w:val="0"/>
          <w:sz w:val="24"/>
          <w:lang w:val="zh-CN"/>
        </w:rPr>
        <w:t>GB</w:t>
      </w:r>
      <w:r w:rsidRPr="00FC37E9">
        <w:rPr>
          <w:rFonts w:ascii="宋体" w:hAnsi="宋体" w:cs="宋体" w:hint="eastAsia"/>
          <w:color w:val="000000"/>
          <w:kern w:val="0"/>
          <w:sz w:val="24"/>
          <w:lang w:val="zh-CN"/>
        </w:rPr>
        <w:t>/</w:t>
      </w:r>
      <w:r w:rsidRPr="00FC37E9">
        <w:rPr>
          <w:color w:val="000000"/>
          <w:kern w:val="0"/>
          <w:sz w:val="24"/>
          <w:lang w:val="zh-CN"/>
        </w:rPr>
        <w:t>T</w:t>
      </w:r>
      <w:r w:rsidRPr="00FC37E9">
        <w:rPr>
          <w:rFonts w:ascii="宋体" w:hAnsi="宋体" w:cs="宋体" w:hint="eastAsia"/>
          <w:color w:val="000000"/>
          <w:kern w:val="0"/>
          <w:sz w:val="24"/>
          <w:lang w:val="zh-CN"/>
        </w:rPr>
        <w:t xml:space="preserve"> </w:t>
      </w:r>
      <w:r w:rsidRPr="00FC37E9">
        <w:rPr>
          <w:color w:val="000000"/>
          <w:kern w:val="0"/>
          <w:sz w:val="24"/>
          <w:lang w:val="zh-CN"/>
        </w:rPr>
        <w:t>2829</w:t>
      </w:r>
      <w:r w:rsidR="00B17290">
        <w:rPr>
          <w:rFonts w:ascii="宋体" w:hAnsi="宋体" w:cs="宋体" w:hint="eastAsia"/>
          <w:color w:val="000000"/>
          <w:kern w:val="0"/>
          <w:sz w:val="24"/>
          <w:lang w:val="zh-CN"/>
        </w:rPr>
        <w:t>-</w:t>
      </w:r>
      <w:r w:rsidRPr="00FC37E9">
        <w:rPr>
          <w:color w:val="000000"/>
          <w:kern w:val="0"/>
          <w:sz w:val="24"/>
          <w:lang w:val="zh-CN"/>
        </w:rPr>
        <w:t>2002</w:t>
      </w:r>
      <w:r w:rsidRPr="00FC37E9">
        <w:rPr>
          <w:rFonts w:ascii="宋体" w:hAnsi="宋体" w:cs="宋体" w:hint="eastAsia"/>
          <w:color w:val="000000"/>
          <w:kern w:val="0"/>
          <w:sz w:val="24"/>
          <w:lang w:val="zh-CN"/>
        </w:rPr>
        <w:t>，</w:t>
      </w:r>
      <w:r w:rsidRPr="00FC37E9">
        <w:rPr>
          <w:rFonts w:ascii="宋体" w:hAnsi="宋体" w:hint="eastAsia"/>
          <w:color w:val="000000"/>
          <w:sz w:val="24"/>
        </w:rPr>
        <w:t>取</w:t>
      </w:r>
      <w:r w:rsidRPr="00FC37E9">
        <w:rPr>
          <w:rFonts w:ascii="宋体" w:hAnsi="宋体" w:hint="eastAsia"/>
          <w:bCs/>
          <w:color w:val="000000"/>
          <w:kern w:val="21"/>
          <w:sz w:val="24"/>
        </w:rPr>
        <w:t>不合格质量水平</w:t>
      </w:r>
      <w:r w:rsidRPr="00FC37E9">
        <w:rPr>
          <w:bCs/>
          <w:color w:val="000000"/>
          <w:kern w:val="21"/>
          <w:sz w:val="24"/>
        </w:rPr>
        <w:t>RQL</w:t>
      </w:r>
      <w:r w:rsidRPr="00FC37E9">
        <w:rPr>
          <w:rFonts w:ascii="宋体" w:hAnsi="宋体" w:hint="eastAsia"/>
          <w:bCs/>
          <w:color w:val="000000"/>
          <w:kern w:val="21"/>
          <w:sz w:val="24"/>
        </w:rPr>
        <w:t>=</w:t>
      </w:r>
      <w:r w:rsidR="004E60FE" w:rsidRPr="00FC37E9">
        <w:rPr>
          <w:bCs/>
          <w:color w:val="000000"/>
          <w:kern w:val="21"/>
          <w:sz w:val="24"/>
        </w:rPr>
        <w:t>30</w:t>
      </w:r>
      <w:r w:rsidRPr="00FC37E9">
        <w:rPr>
          <w:rFonts w:ascii="宋体" w:hAnsi="宋体" w:hint="eastAsia"/>
          <w:bCs/>
          <w:color w:val="000000"/>
          <w:kern w:val="21"/>
          <w:sz w:val="24"/>
        </w:rPr>
        <w:t>,</w:t>
      </w:r>
      <w:r w:rsidRPr="00FC37E9">
        <w:rPr>
          <w:rFonts w:ascii="宋体" w:hAnsi="宋体" w:hint="eastAsia"/>
          <w:color w:val="000000"/>
          <w:sz w:val="24"/>
        </w:rPr>
        <w:t>判别水平</w:t>
      </w:r>
      <w:r w:rsidRPr="00FC37E9">
        <w:rPr>
          <w:color w:val="000000"/>
          <w:sz w:val="24"/>
        </w:rPr>
        <w:t>I</w:t>
      </w:r>
      <w:r w:rsidRPr="00FC37E9">
        <w:rPr>
          <w:rFonts w:ascii="宋体" w:hAnsi="宋体" w:hint="eastAsia"/>
          <w:color w:val="000000"/>
          <w:sz w:val="24"/>
        </w:rPr>
        <w:t>,选择一次抽样方案，确定</w:t>
      </w:r>
      <w:r w:rsidRPr="00FC37E9">
        <w:rPr>
          <w:rFonts w:ascii="宋体" w:hAnsi="宋体" w:hint="eastAsia"/>
          <w:bCs/>
          <w:color w:val="000000"/>
          <w:kern w:val="21"/>
          <w:sz w:val="24"/>
        </w:rPr>
        <w:t>合格判定数</w:t>
      </w:r>
      <w:r w:rsidRPr="00FC37E9">
        <w:rPr>
          <w:i/>
          <w:color w:val="000000"/>
          <w:sz w:val="24"/>
        </w:rPr>
        <w:t>Ac</w:t>
      </w:r>
      <w:r w:rsidRPr="00FC37E9">
        <w:rPr>
          <w:rFonts w:ascii="宋体" w:hAnsi="宋体" w:hint="eastAsia"/>
          <w:color w:val="000000"/>
          <w:sz w:val="24"/>
        </w:rPr>
        <w:t>=</w:t>
      </w:r>
      <w:r w:rsidR="00546E45" w:rsidRPr="00FC37E9">
        <w:rPr>
          <w:color w:val="000000"/>
          <w:sz w:val="24"/>
        </w:rPr>
        <w:t>2</w:t>
      </w:r>
      <w:r w:rsidRPr="00FC37E9">
        <w:rPr>
          <w:rFonts w:ascii="宋体" w:hAnsi="宋体" w:hint="eastAsia"/>
          <w:color w:val="000000"/>
          <w:sz w:val="32"/>
          <w:szCs w:val="18"/>
        </w:rPr>
        <w:t>,</w:t>
      </w:r>
      <w:r w:rsidRPr="00FC37E9">
        <w:rPr>
          <w:rFonts w:ascii="宋体" w:hAnsi="宋体" w:hint="eastAsia"/>
          <w:color w:val="000000"/>
          <w:sz w:val="24"/>
        </w:rPr>
        <w:t>不合格判定数</w:t>
      </w:r>
      <w:r w:rsidRPr="00FC37E9">
        <w:rPr>
          <w:i/>
          <w:color w:val="000000"/>
          <w:sz w:val="24"/>
        </w:rPr>
        <w:t>Re</w:t>
      </w:r>
      <w:r w:rsidRPr="00FC37E9">
        <w:rPr>
          <w:rFonts w:ascii="宋体" w:hAnsi="宋体" w:hint="eastAsia"/>
          <w:color w:val="000000"/>
          <w:sz w:val="24"/>
        </w:rPr>
        <w:t>=</w:t>
      </w:r>
      <w:r w:rsidR="00546E45" w:rsidRPr="00FC37E9">
        <w:rPr>
          <w:color w:val="000000"/>
          <w:sz w:val="24"/>
        </w:rPr>
        <w:t>3</w:t>
      </w:r>
      <w:r w:rsidRPr="00FC37E9">
        <w:rPr>
          <w:rFonts w:ascii="宋体" w:hAnsi="宋体" w:hint="eastAsia"/>
          <w:color w:val="000000"/>
          <w:sz w:val="24"/>
        </w:rPr>
        <w:t>。</w:t>
      </w:r>
    </w:p>
    <w:p w:rsidR="00E11B8A" w:rsidRPr="00FC37E9" w:rsidRDefault="00E11B8A" w:rsidP="00E11B8A">
      <w:pPr>
        <w:autoSpaceDE w:val="0"/>
        <w:autoSpaceDN w:val="0"/>
        <w:adjustRightInd w:val="0"/>
        <w:spacing w:line="360" w:lineRule="auto"/>
        <w:jc w:val="left"/>
        <w:rPr>
          <w:bCs/>
          <w:color w:val="000000"/>
          <w:kern w:val="0"/>
          <w:sz w:val="24"/>
          <w:lang w:val="zh-CN"/>
        </w:rPr>
      </w:pPr>
      <w:r w:rsidRPr="00FC37E9">
        <w:rPr>
          <w:bCs/>
          <w:color w:val="000000"/>
          <w:kern w:val="0"/>
          <w:sz w:val="24"/>
          <w:lang w:val="zh-CN"/>
        </w:rPr>
        <w:t xml:space="preserve">8.2.5 </w:t>
      </w:r>
      <w:r w:rsidRPr="00FC37E9">
        <w:rPr>
          <w:rFonts w:hint="eastAsia"/>
          <w:bCs/>
          <w:color w:val="000000"/>
          <w:kern w:val="0"/>
          <w:sz w:val="24"/>
          <w:lang w:val="zh-CN"/>
        </w:rPr>
        <w:t xml:space="preserve"> </w:t>
      </w:r>
      <w:r w:rsidRPr="00FC37E9">
        <w:rPr>
          <w:rFonts w:hAnsi="宋体"/>
          <w:bCs/>
          <w:color w:val="000000"/>
          <w:kern w:val="0"/>
          <w:sz w:val="24"/>
          <w:lang w:val="zh-CN"/>
        </w:rPr>
        <w:t>备用样本检测</w:t>
      </w:r>
    </w:p>
    <w:p w:rsidR="00E11B8A" w:rsidRPr="00FC37E9" w:rsidRDefault="00E11B8A" w:rsidP="00E11B8A">
      <w:pPr>
        <w:spacing w:line="360" w:lineRule="auto"/>
        <w:ind w:firstLineChars="200" w:firstLine="480"/>
        <w:rPr>
          <w:rFonts w:hAnsi="宋体"/>
          <w:bCs/>
          <w:color w:val="000000"/>
          <w:sz w:val="24"/>
        </w:rPr>
      </w:pPr>
      <w:r w:rsidRPr="00FC37E9">
        <w:rPr>
          <w:rFonts w:hAnsi="宋体"/>
          <w:bCs/>
          <w:color w:val="000000"/>
          <w:sz w:val="24"/>
        </w:rPr>
        <w:t>当样本检测不合格时，允许</w:t>
      </w:r>
      <w:proofErr w:type="gramStart"/>
      <w:r w:rsidRPr="00FC37E9">
        <w:rPr>
          <w:rFonts w:hAnsi="宋体"/>
          <w:bCs/>
          <w:color w:val="000000"/>
          <w:sz w:val="24"/>
        </w:rPr>
        <w:t>对备样进行</w:t>
      </w:r>
      <w:proofErr w:type="gramEnd"/>
      <w:r w:rsidRPr="00FC37E9">
        <w:rPr>
          <w:rFonts w:hAnsi="宋体"/>
          <w:bCs/>
          <w:color w:val="000000"/>
          <w:sz w:val="24"/>
        </w:rPr>
        <w:t>检测，检测结论</w:t>
      </w:r>
      <w:proofErr w:type="gramStart"/>
      <w:r w:rsidRPr="00FC37E9">
        <w:rPr>
          <w:rFonts w:hAnsi="宋体"/>
          <w:bCs/>
          <w:color w:val="000000"/>
          <w:sz w:val="24"/>
        </w:rPr>
        <w:t>按备样</w:t>
      </w:r>
      <w:proofErr w:type="gramEnd"/>
      <w:r w:rsidRPr="00FC37E9">
        <w:rPr>
          <w:rFonts w:hAnsi="宋体"/>
          <w:bCs/>
          <w:color w:val="000000"/>
          <w:sz w:val="24"/>
        </w:rPr>
        <w:t>检测结果</w:t>
      </w:r>
      <w:proofErr w:type="gramStart"/>
      <w:r w:rsidRPr="00FC37E9">
        <w:rPr>
          <w:rFonts w:hAnsi="宋体"/>
          <w:bCs/>
          <w:color w:val="000000"/>
          <w:sz w:val="24"/>
        </w:rPr>
        <w:t>作出</w:t>
      </w:r>
      <w:proofErr w:type="gramEnd"/>
      <w:r w:rsidRPr="00FC37E9">
        <w:rPr>
          <w:rFonts w:hAnsi="宋体"/>
          <w:bCs/>
          <w:color w:val="000000"/>
          <w:sz w:val="24"/>
        </w:rPr>
        <w:t>。</w:t>
      </w:r>
    </w:p>
    <w:p w:rsidR="00E11B8A" w:rsidRPr="00FC37E9" w:rsidRDefault="00E11B8A" w:rsidP="00E11B8A">
      <w:pPr>
        <w:pStyle w:val="3"/>
        <w:spacing w:before="0" w:after="0" w:line="360" w:lineRule="auto"/>
        <w:rPr>
          <w:bCs w:val="0"/>
          <w:color w:val="000000"/>
        </w:rPr>
      </w:pPr>
      <w:bookmarkStart w:id="95" w:name="_Toc536017525"/>
      <w:r w:rsidRPr="00996BFF">
        <w:rPr>
          <w:color w:val="000000"/>
          <w:kern w:val="0"/>
          <w:szCs w:val="24"/>
          <w:lang w:val="zh-CN"/>
        </w:rPr>
        <w:t xml:space="preserve">8.3 </w:t>
      </w:r>
      <w:r w:rsidRPr="00FC37E9">
        <w:rPr>
          <w:bCs w:val="0"/>
          <w:color w:val="000000"/>
        </w:rPr>
        <w:t xml:space="preserve"> </w:t>
      </w:r>
      <w:r w:rsidR="00E45F32">
        <w:rPr>
          <w:rFonts w:hint="eastAsia"/>
          <w:bCs w:val="0"/>
          <w:color w:val="000000"/>
        </w:rPr>
        <w:t xml:space="preserve"> </w:t>
      </w:r>
      <w:r w:rsidRPr="00FC37E9">
        <w:rPr>
          <w:rFonts w:hAnsi="宋体"/>
          <w:bCs w:val="0"/>
          <w:color w:val="000000"/>
        </w:rPr>
        <w:t>检测报告</w:t>
      </w:r>
      <w:bookmarkEnd w:id="95"/>
    </w:p>
    <w:p w:rsidR="00E11B8A" w:rsidRPr="00FC37E9" w:rsidRDefault="00E11B8A" w:rsidP="00E11B8A">
      <w:pPr>
        <w:spacing w:line="360" w:lineRule="auto"/>
        <w:ind w:firstLineChars="200" w:firstLine="480"/>
        <w:rPr>
          <w:bCs/>
          <w:color w:val="000000"/>
          <w:sz w:val="24"/>
        </w:rPr>
      </w:pPr>
      <w:r w:rsidRPr="00FC37E9">
        <w:rPr>
          <w:rFonts w:hAnsi="宋体"/>
          <w:bCs/>
          <w:color w:val="000000"/>
          <w:sz w:val="24"/>
        </w:rPr>
        <w:t>应准确、客观和规范的报告检测结果，出具检测报告。检测报告应包括足够的信息，报告中的结论应按</w:t>
      </w:r>
      <w:r w:rsidRPr="00FC37E9">
        <w:rPr>
          <w:bCs/>
          <w:color w:val="000000"/>
          <w:sz w:val="24"/>
        </w:rPr>
        <w:t>8.2</w:t>
      </w:r>
      <w:r w:rsidRPr="00FC37E9">
        <w:rPr>
          <w:rFonts w:hAnsi="宋体"/>
          <w:bCs/>
          <w:color w:val="000000"/>
          <w:sz w:val="24"/>
        </w:rPr>
        <w:t>检测结果评定准则的规定出具。检测报告应由检测执行人员、报告审核人员和报告批准人员签名（检测报告格式见附录</w:t>
      </w:r>
      <w:r w:rsidR="003470F6">
        <w:rPr>
          <w:rFonts w:hint="eastAsia"/>
          <w:bCs/>
          <w:color w:val="000000"/>
          <w:sz w:val="24"/>
        </w:rPr>
        <w:t>E</w:t>
      </w:r>
      <w:r w:rsidRPr="00FC37E9">
        <w:rPr>
          <w:rFonts w:hAnsi="宋体"/>
          <w:bCs/>
          <w:color w:val="000000"/>
          <w:sz w:val="24"/>
        </w:rPr>
        <w:t>）。</w:t>
      </w:r>
    </w:p>
    <w:p w:rsidR="00E11B8A" w:rsidRPr="00FC37E9" w:rsidRDefault="00E11B8A" w:rsidP="00E11B8A">
      <w:pPr>
        <w:spacing w:line="360" w:lineRule="auto"/>
        <w:ind w:firstLineChars="200" w:firstLine="480"/>
        <w:rPr>
          <w:rFonts w:hAnsi="宋体"/>
          <w:bCs/>
          <w:color w:val="000000"/>
          <w:sz w:val="24"/>
        </w:rPr>
      </w:pPr>
      <w:r w:rsidRPr="00FC37E9">
        <w:rPr>
          <w:rFonts w:hAnsi="宋体"/>
          <w:bCs/>
          <w:color w:val="000000"/>
          <w:sz w:val="24"/>
        </w:rPr>
        <w:t>检测报告中的总体结论应根据检测结果并按下列情况给出：</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a</w:t>
      </w:r>
      <w:r w:rsidRPr="00FC37E9">
        <w:rPr>
          <w:rFonts w:hAnsi="宋体"/>
          <w:bCs/>
          <w:color w:val="000000"/>
          <w:sz w:val="24"/>
        </w:rPr>
        <w:t>)</w:t>
      </w:r>
      <w:r w:rsidRPr="00FC37E9">
        <w:rPr>
          <w:rFonts w:hAnsi="宋体" w:hint="eastAsia"/>
          <w:bCs/>
          <w:color w:val="000000"/>
          <w:sz w:val="24"/>
        </w:rPr>
        <w:t xml:space="preserve"> </w:t>
      </w:r>
      <w:r w:rsidRPr="00FC37E9">
        <w:rPr>
          <w:rFonts w:hAnsi="宋体"/>
          <w:bCs/>
          <w:color w:val="000000"/>
          <w:sz w:val="24"/>
        </w:rPr>
        <w:t>能源效率标识的标注、</w:t>
      </w:r>
      <w:proofErr w:type="gramStart"/>
      <w:r w:rsidRPr="00FC37E9">
        <w:rPr>
          <w:rFonts w:hAnsi="宋体"/>
          <w:bCs/>
          <w:color w:val="000000"/>
          <w:sz w:val="24"/>
        </w:rPr>
        <w:t>初始光</w:t>
      </w:r>
      <w:proofErr w:type="gramEnd"/>
      <w:r w:rsidRPr="00FC37E9">
        <w:rPr>
          <w:rFonts w:hAnsi="宋体"/>
          <w:bCs/>
          <w:color w:val="000000"/>
          <w:sz w:val="24"/>
        </w:rPr>
        <w:t>效标注值</w:t>
      </w:r>
      <w:r w:rsidRPr="00FC37E9">
        <w:rPr>
          <w:rFonts w:hAnsi="宋体" w:hint="eastAsia"/>
          <w:bCs/>
          <w:color w:val="000000"/>
          <w:sz w:val="24"/>
        </w:rPr>
        <w:t>、</w:t>
      </w:r>
      <w:r w:rsidRPr="00FC37E9">
        <w:rPr>
          <w:rFonts w:hAnsi="宋体"/>
          <w:bCs/>
          <w:color w:val="000000"/>
          <w:sz w:val="24"/>
        </w:rPr>
        <w:t>额定功率标注值、</w:t>
      </w:r>
      <w:r w:rsidR="00B25562">
        <w:rPr>
          <w:rFonts w:hAnsi="宋体" w:hint="eastAsia"/>
          <w:bCs/>
          <w:color w:val="000000"/>
          <w:sz w:val="24"/>
        </w:rPr>
        <w:t>一般显色指数</w:t>
      </w:r>
      <w:r w:rsidRPr="00FC37E9">
        <w:rPr>
          <w:rFonts w:hAnsi="宋体"/>
          <w:bCs/>
          <w:color w:val="000000"/>
          <w:sz w:val="24"/>
        </w:rPr>
        <w:t>和标注的能源效率等级均评定为合格的，</w:t>
      </w:r>
      <w:proofErr w:type="gramStart"/>
      <w:r w:rsidRPr="00FC37E9">
        <w:rPr>
          <w:rFonts w:hAnsi="宋体"/>
          <w:bCs/>
          <w:color w:val="000000"/>
          <w:sz w:val="24"/>
        </w:rPr>
        <w:t>则总体</w:t>
      </w:r>
      <w:proofErr w:type="gramEnd"/>
      <w:r w:rsidRPr="00FC37E9">
        <w:rPr>
          <w:rFonts w:hAnsi="宋体"/>
          <w:bCs/>
          <w:color w:val="000000"/>
          <w:sz w:val="24"/>
        </w:rPr>
        <w:t>结论为合格；</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b</w:t>
      </w:r>
      <w:r w:rsidRPr="00FC37E9">
        <w:rPr>
          <w:rFonts w:hAnsi="宋体"/>
          <w:bCs/>
          <w:color w:val="000000"/>
          <w:sz w:val="24"/>
        </w:rPr>
        <w:t xml:space="preserve">) </w:t>
      </w:r>
      <w:r w:rsidRPr="00FC37E9">
        <w:rPr>
          <w:rFonts w:hAnsi="宋体"/>
          <w:bCs/>
          <w:color w:val="000000"/>
          <w:sz w:val="24"/>
        </w:rPr>
        <w:t>能源效率标识的标注、</w:t>
      </w:r>
      <w:proofErr w:type="gramStart"/>
      <w:r w:rsidRPr="00FC37E9">
        <w:rPr>
          <w:rFonts w:hAnsi="宋体"/>
          <w:bCs/>
          <w:color w:val="000000"/>
          <w:sz w:val="24"/>
        </w:rPr>
        <w:t>初始光</w:t>
      </w:r>
      <w:proofErr w:type="gramEnd"/>
      <w:r w:rsidRPr="00FC37E9">
        <w:rPr>
          <w:rFonts w:hAnsi="宋体"/>
          <w:bCs/>
          <w:color w:val="000000"/>
          <w:sz w:val="24"/>
        </w:rPr>
        <w:t>效标注值</w:t>
      </w:r>
      <w:r w:rsidRPr="00FC37E9">
        <w:rPr>
          <w:rFonts w:hAnsi="宋体" w:hint="eastAsia"/>
          <w:bCs/>
          <w:color w:val="000000"/>
          <w:sz w:val="24"/>
        </w:rPr>
        <w:t>、</w:t>
      </w:r>
      <w:r w:rsidRPr="00FC37E9">
        <w:rPr>
          <w:rFonts w:hAnsi="宋体"/>
          <w:bCs/>
          <w:color w:val="000000"/>
          <w:sz w:val="24"/>
        </w:rPr>
        <w:t>额定功率标注值、</w:t>
      </w:r>
      <w:r w:rsidR="00B25562">
        <w:rPr>
          <w:rFonts w:hAnsi="宋体" w:hint="eastAsia"/>
          <w:bCs/>
          <w:color w:val="000000"/>
          <w:sz w:val="24"/>
        </w:rPr>
        <w:t>一般显色指数</w:t>
      </w:r>
      <w:r w:rsidRPr="00FC37E9">
        <w:rPr>
          <w:rFonts w:hAnsi="宋体"/>
          <w:bCs/>
          <w:color w:val="000000"/>
          <w:sz w:val="24"/>
        </w:rPr>
        <w:t>和标注的能源效率等级有不合格的，总体结论判定为不合格，但应分别标出合格项和</w:t>
      </w:r>
      <w:r w:rsidRPr="00FC37E9">
        <w:rPr>
          <w:rFonts w:hAnsi="宋体"/>
          <w:bCs/>
          <w:color w:val="000000"/>
          <w:sz w:val="24"/>
        </w:rPr>
        <w:lastRenderedPageBreak/>
        <w:t>不合格项。</w:t>
      </w:r>
    </w:p>
    <w:p w:rsidR="00E11B8A" w:rsidRPr="00FC37E9" w:rsidRDefault="00E11B8A" w:rsidP="00E11B8A">
      <w:pPr>
        <w:spacing w:line="360" w:lineRule="auto"/>
        <w:ind w:firstLineChars="200" w:firstLine="480"/>
        <w:rPr>
          <w:rFonts w:hAnsi="宋体"/>
          <w:bCs/>
          <w:color w:val="000000"/>
          <w:sz w:val="24"/>
        </w:rPr>
      </w:pPr>
      <w:r w:rsidRPr="00FC37E9">
        <w:rPr>
          <w:rFonts w:hAnsi="宋体"/>
          <w:bCs/>
          <w:color w:val="000000"/>
          <w:sz w:val="24"/>
        </w:rPr>
        <w:t>检测报告应至少包括以下信息：</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a</w:t>
      </w:r>
      <w:r w:rsidRPr="00FC37E9">
        <w:rPr>
          <w:rFonts w:hAnsi="宋体"/>
          <w:bCs/>
          <w:color w:val="000000"/>
          <w:sz w:val="24"/>
        </w:rPr>
        <w:t xml:space="preserve">) </w:t>
      </w:r>
      <w:r w:rsidRPr="00FC37E9">
        <w:rPr>
          <w:rFonts w:hAnsi="宋体"/>
          <w:bCs/>
          <w:color w:val="000000"/>
          <w:sz w:val="24"/>
        </w:rPr>
        <w:t>标题；</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b</w:t>
      </w:r>
      <w:r w:rsidRPr="00FC37E9">
        <w:rPr>
          <w:rFonts w:hAnsi="宋体"/>
          <w:bCs/>
          <w:color w:val="000000"/>
          <w:sz w:val="24"/>
        </w:rPr>
        <w:t xml:space="preserve">) </w:t>
      </w:r>
      <w:r w:rsidRPr="00FC37E9">
        <w:rPr>
          <w:rFonts w:hAnsi="宋体"/>
          <w:bCs/>
          <w:color w:val="000000"/>
          <w:sz w:val="24"/>
        </w:rPr>
        <w:t>检测机构名称和地址；</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c</w:t>
      </w:r>
      <w:r w:rsidRPr="00FC37E9">
        <w:rPr>
          <w:rFonts w:hAnsi="宋体"/>
          <w:bCs/>
          <w:color w:val="000000"/>
          <w:sz w:val="24"/>
        </w:rPr>
        <w:t xml:space="preserve">) </w:t>
      </w:r>
      <w:r w:rsidRPr="00FC37E9">
        <w:rPr>
          <w:rFonts w:hAnsi="宋体"/>
          <w:bCs/>
          <w:color w:val="000000"/>
          <w:sz w:val="24"/>
        </w:rPr>
        <w:t>报告的唯一性标识，每页</w:t>
      </w:r>
      <w:proofErr w:type="gramStart"/>
      <w:r w:rsidRPr="00FC37E9">
        <w:rPr>
          <w:rFonts w:hAnsi="宋体"/>
          <w:bCs/>
          <w:color w:val="000000"/>
          <w:sz w:val="24"/>
        </w:rPr>
        <w:t>及总页的</w:t>
      </w:r>
      <w:proofErr w:type="gramEnd"/>
      <w:r w:rsidRPr="00FC37E9">
        <w:rPr>
          <w:rFonts w:hAnsi="宋体"/>
          <w:bCs/>
          <w:color w:val="000000"/>
          <w:sz w:val="24"/>
        </w:rPr>
        <w:t>标识；</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d</w:t>
      </w:r>
      <w:r w:rsidRPr="00FC37E9">
        <w:rPr>
          <w:rFonts w:hAnsi="宋体"/>
          <w:bCs/>
          <w:color w:val="000000"/>
          <w:sz w:val="24"/>
        </w:rPr>
        <w:t xml:space="preserve">) </w:t>
      </w:r>
      <w:r w:rsidRPr="00FC37E9">
        <w:rPr>
          <w:rFonts w:hAnsi="宋体"/>
          <w:bCs/>
          <w:color w:val="000000"/>
          <w:sz w:val="24"/>
        </w:rPr>
        <w:t>受检单位、生产单位的名称和地址；</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e</w:t>
      </w:r>
      <w:r w:rsidRPr="00FC37E9">
        <w:rPr>
          <w:rFonts w:hAnsi="宋体"/>
          <w:bCs/>
          <w:color w:val="000000"/>
          <w:sz w:val="24"/>
        </w:rPr>
        <w:t xml:space="preserve">) </w:t>
      </w:r>
      <w:r w:rsidRPr="00FC37E9">
        <w:rPr>
          <w:rFonts w:hAnsi="宋体"/>
          <w:bCs/>
          <w:color w:val="000000"/>
          <w:sz w:val="24"/>
        </w:rPr>
        <w:t>被检样本的描述；</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f</w:t>
      </w:r>
      <w:r w:rsidRPr="00FC37E9">
        <w:rPr>
          <w:rFonts w:hAnsi="宋体" w:hint="eastAsia"/>
          <w:bCs/>
          <w:color w:val="000000"/>
          <w:sz w:val="24"/>
        </w:rPr>
        <w:t xml:space="preserve">) </w:t>
      </w:r>
      <w:r w:rsidRPr="00FC37E9">
        <w:rPr>
          <w:rFonts w:hAnsi="宋体"/>
          <w:bCs/>
          <w:color w:val="000000"/>
          <w:sz w:val="24"/>
        </w:rPr>
        <w:t>进行检测的日期，被检样本的接收日期；</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g</w:t>
      </w:r>
      <w:r w:rsidRPr="00FC37E9">
        <w:rPr>
          <w:rFonts w:hAnsi="宋体"/>
          <w:bCs/>
          <w:color w:val="000000"/>
          <w:sz w:val="24"/>
        </w:rPr>
        <w:t xml:space="preserve">) </w:t>
      </w:r>
      <w:r w:rsidRPr="00FC37E9">
        <w:rPr>
          <w:rFonts w:hAnsi="宋体"/>
          <w:bCs/>
          <w:color w:val="000000"/>
          <w:sz w:val="24"/>
        </w:rPr>
        <w:t>样本的来源，如抽样、送样等；</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h</w:t>
      </w:r>
      <w:r w:rsidRPr="00FC37E9">
        <w:rPr>
          <w:rFonts w:hAnsi="宋体"/>
          <w:bCs/>
          <w:color w:val="000000"/>
          <w:sz w:val="24"/>
        </w:rPr>
        <w:t xml:space="preserve">) </w:t>
      </w:r>
      <w:r w:rsidRPr="00FC37E9">
        <w:rPr>
          <w:rFonts w:hAnsi="宋体"/>
          <w:bCs/>
          <w:color w:val="000000"/>
          <w:sz w:val="24"/>
        </w:rPr>
        <w:t>检测依据的技术规范；</w:t>
      </w:r>
    </w:p>
    <w:p w:rsidR="00E11B8A" w:rsidRPr="00FC37E9" w:rsidRDefault="00E11B8A" w:rsidP="00E11B8A">
      <w:pPr>
        <w:spacing w:line="360" w:lineRule="auto"/>
        <w:ind w:firstLineChars="200" w:firstLine="480"/>
        <w:rPr>
          <w:rFonts w:hAnsi="宋体"/>
          <w:bCs/>
          <w:color w:val="000000"/>
          <w:sz w:val="24"/>
        </w:rPr>
      </w:pPr>
      <w:proofErr w:type="spellStart"/>
      <w:r w:rsidRPr="00FC37E9">
        <w:rPr>
          <w:bCs/>
          <w:color w:val="000000"/>
          <w:sz w:val="24"/>
        </w:rPr>
        <w:t>i</w:t>
      </w:r>
      <w:proofErr w:type="spellEnd"/>
      <w:r w:rsidRPr="00FC37E9">
        <w:rPr>
          <w:rFonts w:hAnsi="宋体"/>
          <w:bCs/>
          <w:color w:val="000000"/>
          <w:sz w:val="24"/>
        </w:rPr>
        <w:t xml:space="preserve">) </w:t>
      </w:r>
      <w:r w:rsidRPr="00FC37E9">
        <w:rPr>
          <w:rFonts w:hAnsi="宋体"/>
          <w:bCs/>
          <w:color w:val="000000"/>
          <w:sz w:val="24"/>
        </w:rPr>
        <w:t>检测所用的测量仪器的溯源性及有效性说明；</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j</w:t>
      </w:r>
      <w:r w:rsidRPr="00FC37E9">
        <w:rPr>
          <w:rFonts w:hAnsi="宋体"/>
          <w:bCs/>
          <w:color w:val="000000"/>
          <w:sz w:val="24"/>
        </w:rPr>
        <w:t xml:space="preserve">) </w:t>
      </w:r>
      <w:r w:rsidRPr="00FC37E9">
        <w:rPr>
          <w:rFonts w:hAnsi="宋体"/>
          <w:bCs/>
          <w:color w:val="000000"/>
          <w:sz w:val="24"/>
        </w:rPr>
        <w:t>检测结论（样本、检测批）；</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k</w:t>
      </w:r>
      <w:r w:rsidRPr="00FC37E9">
        <w:rPr>
          <w:rFonts w:hAnsi="宋体"/>
          <w:bCs/>
          <w:color w:val="000000"/>
          <w:sz w:val="24"/>
        </w:rPr>
        <w:t xml:space="preserve">) </w:t>
      </w:r>
      <w:r w:rsidRPr="00FC37E9">
        <w:rPr>
          <w:rFonts w:hAnsi="宋体"/>
          <w:bCs/>
          <w:color w:val="000000"/>
          <w:sz w:val="24"/>
        </w:rPr>
        <w:t>检测环境的描述；</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l</w:t>
      </w:r>
      <w:r w:rsidRPr="00FC37E9">
        <w:rPr>
          <w:rFonts w:hAnsi="宋体"/>
          <w:bCs/>
          <w:color w:val="000000"/>
          <w:sz w:val="24"/>
        </w:rPr>
        <w:t xml:space="preserve">) </w:t>
      </w:r>
      <w:r w:rsidRPr="00FC37E9">
        <w:rPr>
          <w:rFonts w:hAnsi="宋体"/>
          <w:bCs/>
          <w:color w:val="000000"/>
          <w:sz w:val="24"/>
        </w:rPr>
        <w:t>检测结果及测量不确定度的说明；</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m</w:t>
      </w:r>
      <w:r w:rsidRPr="00FC37E9">
        <w:rPr>
          <w:rFonts w:hAnsi="宋体"/>
          <w:bCs/>
          <w:color w:val="000000"/>
          <w:sz w:val="24"/>
        </w:rPr>
        <w:t xml:space="preserve">) </w:t>
      </w:r>
      <w:r w:rsidRPr="00FC37E9">
        <w:rPr>
          <w:rFonts w:hAnsi="宋体"/>
          <w:bCs/>
          <w:color w:val="000000"/>
          <w:sz w:val="24"/>
        </w:rPr>
        <w:t>检测执行人员、报告审核人员和报告批准人员的签名；</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n</w:t>
      </w:r>
      <w:r w:rsidRPr="00FC37E9">
        <w:rPr>
          <w:rFonts w:hAnsi="宋体"/>
          <w:bCs/>
          <w:color w:val="000000"/>
          <w:sz w:val="24"/>
        </w:rPr>
        <w:t xml:space="preserve">) </w:t>
      </w:r>
      <w:r w:rsidRPr="00FC37E9">
        <w:rPr>
          <w:rFonts w:hAnsi="宋体"/>
          <w:bCs/>
          <w:color w:val="000000"/>
          <w:sz w:val="24"/>
        </w:rPr>
        <w:t>检测结果仅对被检测</w:t>
      </w:r>
      <w:proofErr w:type="gramStart"/>
      <w:r w:rsidRPr="00FC37E9">
        <w:rPr>
          <w:rFonts w:hAnsi="宋体"/>
          <w:bCs/>
          <w:color w:val="000000"/>
          <w:sz w:val="24"/>
        </w:rPr>
        <w:t>批有效</w:t>
      </w:r>
      <w:proofErr w:type="gramEnd"/>
      <w:r w:rsidRPr="00FC37E9">
        <w:rPr>
          <w:rFonts w:hAnsi="宋体"/>
          <w:bCs/>
          <w:color w:val="000000"/>
          <w:sz w:val="24"/>
        </w:rPr>
        <w:t>的声明；</w:t>
      </w:r>
    </w:p>
    <w:p w:rsidR="00E11B8A" w:rsidRPr="00FC37E9" w:rsidRDefault="00E11B8A" w:rsidP="00E11B8A">
      <w:pPr>
        <w:spacing w:line="360" w:lineRule="auto"/>
        <w:ind w:firstLineChars="200" w:firstLine="480"/>
        <w:rPr>
          <w:rFonts w:hAnsi="宋体"/>
          <w:bCs/>
          <w:color w:val="000000"/>
          <w:sz w:val="24"/>
        </w:rPr>
      </w:pPr>
      <w:r w:rsidRPr="00FC37E9">
        <w:rPr>
          <w:bCs/>
          <w:color w:val="000000"/>
          <w:sz w:val="24"/>
        </w:rPr>
        <w:t>o</w:t>
      </w:r>
      <w:r w:rsidRPr="00FC37E9">
        <w:rPr>
          <w:rFonts w:hAnsi="宋体"/>
          <w:bCs/>
          <w:color w:val="000000"/>
          <w:sz w:val="24"/>
        </w:rPr>
        <w:t xml:space="preserve">) </w:t>
      </w:r>
      <w:r w:rsidRPr="00FC37E9">
        <w:rPr>
          <w:rFonts w:hAnsi="宋体"/>
          <w:bCs/>
          <w:color w:val="000000"/>
          <w:sz w:val="24"/>
        </w:rPr>
        <w:t>未经检测机构书面批准，不得部分复制报告的声明。</w:t>
      </w:r>
    </w:p>
    <w:p w:rsidR="00F24BEE" w:rsidRPr="00FC37E9" w:rsidRDefault="00F24BEE" w:rsidP="00336B83">
      <w:pPr>
        <w:spacing w:line="360" w:lineRule="auto"/>
        <w:rPr>
          <w:rFonts w:ascii="宋体" w:hAnsi="宋体"/>
          <w:bCs/>
          <w:color w:val="000000"/>
          <w:sz w:val="24"/>
        </w:rPr>
        <w:sectPr w:rsidR="00F24BEE" w:rsidRPr="00FC37E9" w:rsidSect="009A6454">
          <w:footerReference w:type="even" r:id="rId50"/>
          <w:footerReference w:type="default" r:id="rId51"/>
          <w:pgSz w:w="11906" w:h="16838"/>
          <w:pgMar w:top="1440" w:right="1466" w:bottom="1440" w:left="1797" w:header="851" w:footer="992" w:gutter="0"/>
          <w:pgNumType w:start="1"/>
          <w:cols w:space="425"/>
          <w:docGrid w:type="lines" w:linePitch="312"/>
        </w:sectPr>
      </w:pPr>
    </w:p>
    <w:p w:rsidR="00B1391B" w:rsidRDefault="00B1391B" w:rsidP="00B1391B">
      <w:pPr>
        <w:pStyle w:val="2"/>
        <w:rPr>
          <w:rFonts w:ascii="Times New Roman" w:hAnsi="Times New Roman"/>
          <w:color w:val="000000"/>
          <w:sz w:val="28"/>
          <w:szCs w:val="28"/>
          <w:lang w:val="zh-CN"/>
        </w:rPr>
      </w:pPr>
      <w:bookmarkStart w:id="96" w:name="_Toc310956071"/>
      <w:bookmarkStart w:id="97" w:name="_Toc310957404"/>
      <w:bookmarkStart w:id="98" w:name="_Toc428170766"/>
      <w:bookmarkStart w:id="99" w:name="_Toc536017526"/>
      <w:bookmarkStart w:id="100" w:name="_Toc276545307"/>
      <w:r w:rsidRPr="00FC37E9">
        <w:rPr>
          <w:rFonts w:hAnsi="黑体" w:hint="eastAsia"/>
          <w:color w:val="000000"/>
          <w:sz w:val="28"/>
          <w:szCs w:val="28"/>
          <w:lang w:val="zh-CN"/>
        </w:rPr>
        <w:lastRenderedPageBreak/>
        <w:t>附录</w:t>
      </w:r>
      <w:bookmarkEnd w:id="96"/>
      <w:bookmarkEnd w:id="97"/>
      <w:r w:rsidRPr="00FC37E9">
        <w:rPr>
          <w:rFonts w:ascii="Times New Roman" w:hAnsi="Times New Roman"/>
          <w:color w:val="000000"/>
          <w:sz w:val="28"/>
          <w:szCs w:val="28"/>
          <w:lang w:val="zh-CN"/>
        </w:rPr>
        <w:t>A</w:t>
      </w:r>
      <w:bookmarkEnd w:id="98"/>
      <w:bookmarkEnd w:id="99"/>
    </w:p>
    <w:p w:rsidR="0076392E" w:rsidRPr="00FC37E9" w:rsidRDefault="0076392E" w:rsidP="0076392E">
      <w:pPr>
        <w:pStyle w:val="2"/>
        <w:jc w:val="center"/>
        <w:rPr>
          <w:rFonts w:ascii="黑体" w:hAnsi="宋体"/>
          <w:color w:val="000000"/>
          <w:sz w:val="28"/>
          <w:lang w:val="zh-CN"/>
        </w:rPr>
      </w:pPr>
      <w:bookmarkStart w:id="101" w:name="_Toc536017527"/>
      <w:r w:rsidRPr="00FC37E9">
        <w:rPr>
          <w:rFonts w:ascii="黑体" w:hAnsi="宋体" w:hint="eastAsia"/>
          <w:color w:val="000000"/>
          <w:sz w:val="28"/>
          <w:lang w:val="zh-CN"/>
        </w:rPr>
        <w:t>吸收修正系数的计算</w:t>
      </w:r>
      <w:bookmarkEnd w:id="101"/>
    </w:p>
    <w:p w:rsidR="0076392E" w:rsidRPr="00FC37E9" w:rsidRDefault="0076392E" w:rsidP="0076392E">
      <w:pPr>
        <w:spacing w:line="360" w:lineRule="auto"/>
        <w:rPr>
          <w:rFonts w:ascii="宋体" w:hAnsi="宋体"/>
          <w:color w:val="000000"/>
          <w:sz w:val="24"/>
        </w:rPr>
      </w:pPr>
      <w:r w:rsidRPr="00FC37E9">
        <w:rPr>
          <w:color w:val="000000"/>
          <w:sz w:val="24"/>
        </w:rPr>
        <w:t>C.1</w:t>
      </w:r>
      <w:r w:rsidRPr="00FC37E9">
        <w:rPr>
          <w:rFonts w:ascii="宋体" w:hAnsi="宋体" w:hint="eastAsia"/>
          <w:color w:val="000000"/>
          <w:sz w:val="24"/>
        </w:rPr>
        <w:t xml:space="preserve">  当使用的标准灯与被测</w:t>
      </w:r>
      <w:r>
        <w:rPr>
          <w:rFonts w:ascii="宋体" w:hAnsi="宋体" w:hint="eastAsia"/>
          <w:color w:val="000000"/>
          <w:sz w:val="24"/>
        </w:rPr>
        <w:t>非定向自镇流LED灯</w:t>
      </w:r>
      <w:r w:rsidRPr="00FC37E9">
        <w:rPr>
          <w:rFonts w:ascii="宋体" w:hAnsi="宋体" w:hint="eastAsia"/>
          <w:color w:val="000000"/>
          <w:sz w:val="24"/>
        </w:rPr>
        <w:t>外形差异较大时，应通过对辅助灯的附加测量进行吸收修正。辅助灯的位置应在光探测器的对面，并且应该均匀的照射到球的内表面。出于这个目的，一个小的白色挡屏应放在辅助灯的前面，阻挡住被测光源的直射光。辅助灯的光通量不应随时间变化。</w:t>
      </w:r>
    </w:p>
    <w:p w:rsidR="0076392E" w:rsidRPr="00FC37E9" w:rsidRDefault="0076392E" w:rsidP="0076392E">
      <w:pPr>
        <w:spacing w:line="360" w:lineRule="auto"/>
        <w:rPr>
          <w:rFonts w:ascii="宋体" w:hAnsi="宋体"/>
          <w:color w:val="000000"/>
          <w:sz w:val="24"/>
        </w:rPr>
      </w:pPr>
      <w:r w:rsidRPr="00FC37E9">
        <w:rPr>
          <w:color w:val="000000"/>
          <w:sz w:val="24"/>
        </w:rPr>
        <w:t>C</w:t>
      </w:r>
      <w:r w:rsidRPr="00FC37E9">
        <w:rPr>
          <w:rFonts w:hint="eastAsia"/>
          <w:color w:val="000000"/>
          <w:sz w:val="24"/>
        </w:rPr>
        <w:t>.</w:t>
      </w:r>
      <w:r w:rsidRPr="00FC37E9">
        <w:rPr>
          <w:color w:val="000000"/>
          <w:sz w:val="24"/>
        </w:rPr>
        <w:t>2</w:t>
      </w:r>
      <w:r w:rsidRPr="00FC37E9">
        <w:rPr>
          <w:rFonts w:ascii="宋体" w:hAnsi="宋体" w:hint="eastAsia"/>
          <w:color w:val="000000"/>
          <w:sz w:val="24"/>
        </w:rPr>
        <w:t xml:space="preserve"> 测量的实施</w:t>
      </w:r>
    </w:p>
    <w:p w:rsidR="0076392E" w:rsidRPr="00FC37E9" w:rsidRDefault="0076392E" w:rsidP="0076392E">
      <w:pPr>
        <w:spacing w:line="360" w:lineRule="auto"/>
        <w:ind w:firstLine="420"/>
        <w:rPr>
          <w:rFonts w:ascii="宋体" w:hAnsi="宋体"/>
          <w:color w:val="000000"/>
          <w:sz w:val="24"/>
        </w:rPr>
      </w:pPr>
      <w:r w:rsidRPr="00FC37E9">
        <w:rPr>
          <w:rFonts w:ascii="宋体" w:hAnsi="宋体" w:hint="eastAsia"/>
          <w:color w:val="000000"/>
          <w:sz w:val="24"/>
        </w:rPr>
        <w:t>将环境温度设定在规定值，标准灯放入积分球，测量标准灯的数值为</w:t>
      </w:r>
      <w:r w:rsidRPr="00FC37E9">
        <w:rPr>
          <w:rFonts w:ascii="宋体" w:hAnsi="宋体"/>
          <w:color w:val="000000"/>
          <w:position w:val="-12"/>
          <w:sz w:val="24"/>
        </w:rPr>
        <w:object w:dxaOrig="300" w:dyaOrig="360">
          <v:shape id="_x0000_i1044" type="#_x0000_t75" style="width:15pt;height:18pt" o:ole="">
            <v:imagedata r:id="rId52" o:title=""/>
          </v:shape>
          <o:OLEObject Type="Embed" ProgID="Equation.3" ShapeID="_x0000_i1044" DrawAspect="Content" ObjectID="_1609842821" r:id="rId53"/>
        </w:object>
      </w:r>
      <w:r w:rsidRPr="00FC37E9">
        <w:rPr>
          <w:rFonts w:ascii="宋体" w:hAnsi="宋体" w:hint="eastAsia"/>
          <w:color w:val="000000"/>
          <w:sz w:val="24"/>
        </w:rPr>
        <w:t>。</w:t>
      </w:r>
    </w:p>
    <w:p w:rsidR="0076392E" w:rsidRPr="00FC37E9" w:rsidRDefault="0076392E" w:rsidP="0076392E">
      <w:pPr>
        <w:spacing w:line="360" w:lineRule="auto"/>
        <w:ind w:firstLine="420"/>
        <w:rPr>
          <w:rFonts w:ascii="宋体" w:hAnsi="宋体"/>
          <w:color w:val="000000"/>
          <w:sz w:val="24"/>
        </w:rPr>
      </w:pPr>
      <w:r w:rsidRPr="00FC37E9">
        <w:rPr>
          <w:rFonts w:ascii="宋体" w:hAnsi="宋体" w:hint="eastAsia"/>
          <w:color w:val="000000"/>
          <w:sz w:val="24"/>
        </w:rPr>
        <w:t>关闭标准灯，打开辅助灯，测量值为</w:t>
      </w:r>
      <w:r w:rsidRPr="00FC37E9">
        <w:rPr>
          <w:rFonts w:ascii="宋体" w:hAnsi="宋体"/>
          <w:color w:val="000000"/>
          <w:position w:val="-12"/>
          <w:sz w:val="24"/>
        </w:rPr>
        <w:object w:dxaOrig="400" w:dyaOrig="360">
          <v:shape id="_x0000_i1045" type="#_x0000_t75" style="width:20.25pt;height:18pt" o:ole="">
            <v:imagedata r:id="rId54" o:title=""/>
          </v:shape>
          <o:OLEObject Type="Embed" ProgID="Equation.3" ShapeID="_x0000_i1045" DrawAspect="Content" ObjectID="_1609842822" r:id="rId55"/>
        </w:object>
      </w:r>
      <w:r w:rsidRPr="00FC37E9">
        <w:rPr>
          <w:rFonts w:ascii="宋体" w:hAnsi="宋体" w:hint="eastAsia"/>
          <w:color w:val="000000"/>
          <w:sz w:val="24"/>
        </w:rPr>
        <w:t>。</w:t>
      </w:r>
    </w:p>
    <w:p w:rsidR="0076392E" w:rsidRPr="00FC37E9" w:rsidRDefault="0076392E" w:rsidP="0076392E">
      <w:pPr>
        <w:spacing w:line="360" w:lineRule="auto"/>
        <w:ind w:firstLine="420"/>
        <w:rPr>
          <w:rFonts w:ascii="宋体" w:hAnsi="宋体"/>
          <w:color w:val="000000"/>
          <w:sz w:val="24"/>
        </w:rPr>
      </w:pPr>
      <w:r w:rsidRPr="00FC37E9">
        <w:rPr>
          <w:rFonts w:ascii="宋体" w:hAnsi="宋体" w:hint="eastAsia"/>
          <w:color w:val="000000"/>
          <w:sz w:val="24"/>
        </w:rPr>
        <w:t>被测灯放入标准灯位置进行测量，记录辅助灯数值为</w:t>
      </w:r>
      <w:r w:rsidRPr="00FC37E9">
        <w:rPr>
          <w:rFonts w:ascii="宋体" w:hAnsi="宋体"/>
          <w:color w:val="000000"/>
          <w:position w:val="-10"/>
          <w:sz w:val="24"/>
        </w:rPr>
        <w:object w:dxaOrig="320" w:dyaOrig="340">
          <v:shape id="_x0000_i1046" type="#_x0000_t75" style="width:15.75pt;height:17.25pt" o:ole="">
            <v:imagedata r:id="rId56" o:title=""/>
          </v:shape>
          <o:OLEObject Type="Embed" ProgID="Equation.3" ShapeID="_x0000_i1046" DrawAspect="Content" ObjectID="_1609842823" r:id="rId57"/>
        </w:object>
      </w:r>
      <w:r w:rsidRPr="00FC37E9">
        <w:rPr>
          <w:rFonts w:ascii="宋体" w:hAnsi="宋体" w:hint="eastAsia"/>
          <w:color w:val="000000"/>
          <w:sz w:val="24"/>
        </w:rPr>
        <w:t>。</w:t>
      </w:r>
    </w:p>
    <w:p w:rsidR="0076392E" w:rsidRPr="00FC37E9" w:rsidRDefault="0076392E" w:rsidP="0076392E">
      <w:pPr>
        <w:spacing w:line="360" w:lineRule="auto"/>
        <w:ind w:firstLine="420"/>
        <w:rPr>
          <w:rFonts w:ascii="宋体" w:hAnsi="宋体"/>
          <w:color w:val="000000"/>
          <w:sz w:val="24"/>
        </w:rPr>
      </w:pPr>
      <w:r w:rsidRPr="00FC37E9">
        <w:rPr>
          <w:rFonts w:ascii="宋体" w:hAnsi="宋体" w:hint="eastAsia"/>
          <w:color w:val="000000"/>
          <w:sz w:val="24"/>
        </w:rPr>
        <w:t>关闭辅助灯，测量被测灯数值为</w:t>
      </w:r>
      <w:r w:rsidRPr="00FC37E9">
        <w:rPr>
          <w:rFonts w:ascii="宋体" w:hAnsi="宋体"/>
          <w:color w:val="000000"/>
          <w:position w:val="-4"/>
          <w:sz w:val="24"/>
        </w:rPr>
        <w:object w:dxaOrig="220" w:dyaOrig="260">
          <v:shape id="_x0000_i1047" type="#_x0000_t75" style="width:11.25pt;height:12.75pt" o:ole="">
            <v:imagedata r:id="rId58" o:title=""/>
          </v:shape>
          <o:OLEObject Type="Embed" ProgID="Equation.3" ShapeID="_x0000_i1047" DrawAspect="Content" ObjectID="_1609842824" r:id="rId59"/>
        </w:object>
      </w:r>
      <w:r w:rsidRPr="00FC37E9">
        <w:rPr>
          <w:rFonts w:ascii="宋体" w:hAnsi="宋体" w:hint="eastAsia"/>
          <w:color w:val="000000"/>
          <w:sz w:val="24"/>
        </w:rPr>
        <w:t>。</w:t>
      </w:r>
    </w:p>
    <w:p w:rsidR="0076392E" w:rsidRPr="00FC37E9" w:rsidRDefault="0076392E" w:rsidP="0076392E">
      <w:pPr>
        <w:spacing w:line="360" w:lineRule="auto"/>
        <w:ind w:firstLine="420"/>
        <w:rPr>
          <w:rFonts w:ascii="宋体" w:hAnsi="宋体"/>
          <w:color w:val="000000"/>
          <w:sz w:val="24"/>
        </w:rPr>
      </w:pPr>
      <w:r w:rsidRPr="00FC37E9">
        <w:rPr>
          <w:rFonts w:ascii="宋体" w:hAnsi="宋体" w:hint="eastAsia"/>
          <w:color w:val="000000"/>
          <w:sz w:val="24"/>
        </w:rPr>
        <w:t>每次测量都要考虑到灯的稳定时间。</w:t>
      </w:r>
    </w:p>
    <w:p w:rsidR="0076392E" w:rsidRPr="00FC37E9" w:rsidRDefault="0076392E" w:rsidP="0076392E">
      <w:pPr>
        <w:spacing w:line="360" w:lineRule="auto"/>
        <w:rPr>
          <w:rFonts w:ascii="宋体" w:hAnsi="宋体"/>
          <w:color w:val="000000"/>
          <w:sz w:val="24"/>
        </w:rPr>
      </w:pPr>
      <w:r w:rsidRPr="00FC37E9">
        <w:rPr>
          <w:color w:val="000000"/>
          <w:sz w:val="24"/>
        </w:rPr>
        <w:t>C</w:t>
      </w:r>
      <w:r w:rsidRPr="00FC37E9">
        <w:rPr>
          <w:rFonts w:hint="eastAsia"/>
          <w:color w:val="000000"/>
          <w:sz w:val="24"/>
        </w:rPr>
        <w:t>.</w:t>
      </w:r>
      <w:r w:rsidRPr="00FC37E9">
        <w:rPr>
          <w:color w:val="000000"/>
          <w:sz w:val="24"/>
        </w:rPr>
        <w:t>3</w:t>
      </w:r>
      <w:r w:rsidRPr="00FC37E9">
        <w:rPr>
          <w:rFonts w:hint="eastAsia"/>
          <w:color w:val="000000"/>
          <w:sz w:val="24"/>
        </w:rPr>
        <w:t xml:space="preserve"> </w:t>
      </w:r>
      <w:r w:rsidRPr="00FC37E9">
        <w:rPr>
          <w:rFonts w:ascii="宋体" w:hAnsi="宋体" w:hint="eastAsia"/>
          <w:color w:val="000000"/>
          <w:sz w:val="24"/>
        </w:rPr>
        <w:t>光通量计算</w:t>
      </w:r>
    </w:p>
    <w:p w:rsidR="0076392E" w:rsidRPr="00FC37E9" w:rsidRDefault="0076392E" w:rsidP="0076392E">
      <w:pPr>
        <w:spacing w:line="360" w:lineRule="auto"/>
        <w:ind w:firstLine="420"/>
        <w:rPr>
          <w:rFonts w:ascii="宋体" w:hAnsi="宋体"/>
          <w:color w:val="000000"/>
          <w:sz w:val="24"/>
        </w:rPr>
      </w:pPr>
      <w:r w:rsidRPr="00FC37E9">
        <w:rPr>
          <w:rFonts w:ascii="宋体" w:hAnsi="宋体" w:hint="eastAsia"/>
          <w:color w:val="000000"/>
          <w:sz w:val="24"/>
        </w:rPr>
        <w:t>被测</w:t>
      </w:r>
      <w:r>
        <w:rPr>
          <w:rFonts w:ascii="宋体" w:hAnsi="宋体" w:hint="eastAsia"/>
          <w:color w:val="000000"/>
          <w:sz w:val="24"/>
        </w:rPr>
        <w:t>非定向自镇流LED灯</w:t>
      </w:r>
      <w:r w:rsidRPr="00FC37E9">
        <w:rPr>
          <w:rFonts w:ascii="宋体" w:hAnsi="宋体" w:hint="eastAsia"/>
          <w:color w:val="000000"/>
          <w:sz w:val="24"/>
        </w:rPr>
        <w:t>的光通量可以通过公式（</w:t>
      </w:r>
      <w:r w:rsidRPr="00FC37E9">
        <w:rPr>
          <w:color w:val="000000"/>
          <w:sz w:val="24"/>
        </w:rPr>
        <w:t>C</w:t>
      </w:r>
      <w:r w:rsidRPr="00FC37E9">
        <w:rPr>
          <w:rFonts w:ascii="宋体" w:hAnsi="宋体" w:hint="eastAsia"/>
          <w:color w:val="000000"/>
          <w:sz w:val="24"/>
        </w:rPr>
        <w:t>.</w:t>
      </w:r>
      <w:r w:rsidRPr="00FC37E9">
        <w:rPr>
          <w:color w:val="000000"/>
          <w:sz w:val="24"/>
        </w:rPr>
        <w:t>1</w:t>
      </w:r>
      <w:r w:rsidRPr="00FC37E9">
        <w:rPr>
          <w:rFonts w:ascii="宋体" w:hAnsi="宋体" w:hint="eastAsia"/>
          <w:color w:val="000000"/>
          <w:sz w:val="24"/>
        </w:rPr>
        <w:t>）计算。</w:t>
      </w:r>
    </w:p>
    <w:p w:rsidR="0076392E" w:rsidRPr="00FC37E9" w:rsidRDefault="0076392E" w:rsidP="0076392E">
      <w:pPr>
        <w:wordWrap w:val="0"/>
        <w:spacing w:line="360" w:lineRule="auto"/>
        <w:jc w:val="right"/>
        <w:rPr>
          <w:rFonts w:ascii="宋体" w:hAnsi="宋体"/>
          <w:color w:val="000000"/>
          <w:sz w:val="24"/>
        </w:rPr>
      </w:pPr>
      <w:r w:rsidRPr="00FC37E9">
        <w:rPr>
          <w:rFonts w:ascii="宋体" w:hAnsi="宋体"/>
          <w:color w:val="000000"/>
          <w:position w:val="-30"/>
          <w:sz w:val="24"/>
        </w:rPr>
        <w:object w:dxaOrig="1939" w:dyaOrig="680">
          <v:shape id="_x0000_i1048" type="#_x0000_t75" style="width:96.75pt;height:33.75pt" o:ole="">
            <v:imagedata r:id="rId60" o:title=""/>
          </v:shape>
          <o:OLEObject Type="Embed" ProgID="Equation.3" ShapeID="_x0000_i1048" DrawAspect="Content" ObjectID="_1609842825" r:id="rId61"/>
        </w:object>
      </w:r>
      <w:r w:rsidRPr="00FC37E9">
        <w:rPr>
          <w:rFonts w:ascii="宋体" w:hAnsi="宋体" w:hint="eastAsia"/>
          <w:color w:val="000000"/>
          <w:sz w:val="24"/>
        </w:rPr>
        <w:t xml:space="preserve">                       （</w:t>
      </w:r>
      <w:r w:rsidRPr="00FC37E9">
        <w:rPr>
          <w:color w:val="000000"/>
          <w:sz w:val="24"/>
        </w:rPr>
        <w:t>C</w:t>
      </w:r>
      <w:r w:rsidRPr="00FC37E9">
        <w:rPr>
          <w:rFonts w:ascii="宋体" w:hAnsi="宋体" w:hint="eastAsia"/>
          <w:color w:val="000000"/>
          <w:sz w:val="24"/>
        </w:rPr>
        <w:t>.</w:t>
      </w:r>
      <w:r w:rsidRPr="00FC37E9">
        <w:rPr>
          <w:color w:val="000000"/>
          <w:sz w:val="24"/>
        </w:rPr>
        <w:t>1</w:t>
      </w:r>
      <w:r w:rsidRPr="00FC37E9">
        <w:rPr>
          <w:rFonts w:ascii="宋体" w:hAnsi="宋体" w:hint="eastAsia"/>
          <w:color w:val="000000"/>
          <w:sz w:val="24"/>
        </w:rPr>
        <w:t>）</w:t>
      </w:r>
    </w:p>
    <w:p w:rsidR="0076392E" w:rsidRPr="00FC37E9" w:rsidRDefault="0076392E" w:rsidP="0076392E">
      <w:pPr>
        <w:spacing w:line="360" w:lineRule="auto"/>
        <w:rPr>
          <w:color w:val="000000"/>
          <w:lang w:val="zh-CN"/>
        </w:rPr>
      </w:pPr>
      <w:r w:rsidRPr="00FC37E9">
        <w:rPr>
          <w:rFonts w:hint="eastAsia"/>
          <w:color w:val="000000"/>
          <w:lang w:val="zh-CN"/>
        </w:rPr>
        <w:t>式中：</w:t>
      </w:r>
    </w:p>
    <w:p w:rsidR="0076392E" w:rsidRPr="00FC37E9" w:rsidRDefault="0076392E" w:rsidP="0076392E">
      <w:pPr>
        <w:spacing w:line="360" w:lineRule="auto"/>
        <w:ind w:firstLine="420"/>
        <w:rPr>
          <w:color w:val="000000"/>
          <w:lang w:val="zh-CN"/>
        </w:rPr>
      </w:pPr>
      <w:r w:rsidRPr="00FC37E9">
        <w:rPr>
          <w:color w:val="000000"/>
          <w:position w:val="-4"/>
          <w:lang w:val="zh-CN"/>
        </w:rPr>
        <w:object w:dxaOrig="260" w:dyaOrig="240">
          <v:shape id="_x0000_i1049" type="#_x0000_t75" style="width:12.75pt;height:12pt" o:ole="">
            <v:imagedata r:id="rId62" o:title=""/>
          </v:shape>
          <o:OLEObject Type="Embed" ProgID="Equation.3" ShapeID="_x0000_i1049" DrawAspect="Content" ObjectID="_1609842826" r:id="rId63"/>
        </w:object>
      </w:r>
      <w:r w:rsidRPr="00FC37E9">
        <w:rPr>
          <w:rFonts w:hint="eastAsia"/>
          <w:color w:val="000000"/>
          <w:lang w:val="zh-CN"/>
        </w:rPr>
        <w:t>——被测</w:t>
      </w:r>
      <w:r>
        <w:rPr>
          <w:rFonts w:hint="eastAsia"/>
          <w:color w:val="000000"/>
          <w:lang w:val="zh-CN"/>
        </w:rPr>
        <w:t>非定向自镇流</w:t>
      </w:r>
      <w:r>
        <w:rPr>
          <w:rFonts w:hint="eastAsia"/>
          <w:color w:val="000000"/>
          <w:lang w:val="zh-CN"/>
        </w:rPr>
        <w:t>LED</w:t>
      </w:r>
      <w:r>
        <w:rPr>
          <w:rFonts w:hint="eastAsia"/>
          <w:color w:val="000000"/>
          <w:lang w:val="zh-CN"/>
        </w:rPr>
        <w:t>灯</w:t>
      </w:r>
      <w:r w:rsidRPr="00FC37E9">
        <w:rPr>
          <w:rFonts w:hint="eastAsia"/>
          <w:color w:val="000000"/>
          <w:lang w:val="zh-CN"/>
        </w:rPr>
        <w:t>光通量；</w:t>
      </w:r>
    </w:p>
    <w:p w:rsidR="0076392E" w:rsidRPr="00FC37E9" w:rsidRDefault="0076392E" w:rsidP="0076392E">
      <w:pPr>
        <w:ind w:firstLine="420"/>
        <w:rPr>
          <w:color w:val="000000"/>
          <w:lang w:val="zh-CN"/>
        </w:rPr>
      </w:pPr>
      <w:r w:rsidRPr="00FC37E9">
        <w:rPr>
          <w:color w:val="000000"/>
          <w:position w:val="-12"/>
          <w:lang w:val="zh-CN"/>
        </w:rPr>
        <w:object w:dxaOrig="400" w:dyaOrig="360">
          <v:shape id="_x0000_i1050" type="#_x0000_t75" style="width:20.25pt;height:18pt" o:ole="">
            <v:imagedata r:id="rId64" o:title=""/>
          </v:shape>
          <o:OLEObject Type="Embed" ProgID="Equation.3" ShapeID="_x0000_i1050" DrawAspect="Content" ObjectID="_1609842827" r:id="rId65"/>
        </w:object>
      </w:r>
      <w:r w:rsidRPr="00FC37E9">
        <w:rPr>
          <w:rFonts w:hint="eastAsia"/>
          <w:color w:val="000000"/>
          <w:lang w:val="zh-CN"/>
        </w:rPr>
        <w:t>——标准灯光通量。</w:t>
      </w:r>
    </w:p>
    <w:p w:rsidR="0076392E" w:rsidRDefault="0076392E" w:rsidP="0076392E">
      <w:pPr>
        <w:rPr>
          <w:lang w:val="zh-CN"/>
        </w:rPr>
      </w:pPr>
    </w:p>
    <w:p w:rsidR="0076392E" w:rsidRDefault="0076392E" w:rsidP="0076392E">
      <w:pPr>
        <w:rPr>
          <w:lang w:val="zh-CN"/>
        </w:rPr>
      </w:pPr>
    </w:p>
    <w:p w:rsidR="0076392E" w:rsidRDefault="0076392E" w:rsidP="0076392E">
      <w:pPr>
        <w:rPr>
          <w:lang w:val="zh-CN"/>
        </w:rPr>
      </w:pPr>
    </w:p>
    <w:p w:rsidR="0076392E" w:rsidRDefault="0076392E" w:rsidP="0076392E">
      <w:pPr>
        <w:rPr>
          <w:lang w:val="zh-CN"/>
        </w:rPr>
      </w:pPr>
    </w:p>
    <w:p w:rsidR="0076392E" w:rsidRDefault="0076392E" w:rsidP="0076392E">
      <w:pPr>
        <w:rPr>
          <w:lang w:val="zh-CN"/>
        </w:rPr>
      </w:pPr>
    </w:p>
    <w:p w:rsidR="0076392E" w:rsidRDefault="0076392E" w:rsidP="0076392E">
      <w:pPr>
        <w:rPr>
          <w:lang w:val="zh-CN"/>
        </w:rPr>
      </w:pPr>
    </w:p>
    <w:p w:rsidR="0076392E" w:rsidRDefault="0076392E" w:rsidP="0076392E">
      <w:pPr>
        <w:rPr>
          <w:lang w:val="zh-CN"/>
        </w:rPr>
      </w:pPr>
    </w:p>
    <w:p w:rsidR="0076392E" w:rsidRDefault="0076392E" w:rsidP="0076392E">
      <w:pPr>
        <w:rPr>
          <w:lang w:val="zh-CN"/>
        </w:rPr>
      </w:pPr>
    </w:p>
    <w:p w:rsidR="0076392E" w:rsidRDefault="0076392E" w:rsidP="0076392E">
      <w:pPr>
        <w:rPr>
          <w:lang w:val="zh-CN"/>
        </w:rPr>
      </w:pPr>
    </w:p>
    <w:p w:rsidR="0076392E" w:rsidRDefault="0076392E" w:rsidP="0076392E">
      <w:pPr>
        <w:rPr>
          <w:lang w:val="zh-CN"/>
        </w:rPr>
      </w:pPr>
    </w:p>
    <w:p w:rsidR="00236412" w:rsidRDefault="0076392E" w:rsidP="00236412">
      <w:pPr>
        <w:pStyle w:val="2"/>
        <w:rPr>
          <w:rFonts w:hAnsi="黑体"/>
          <w:color w:val="000000"/>
          <w:sz w:val="28"/>
          <w:szCs w:val="28"/>
          <w:lang w:val="zh-CN"/>
        </w:rPr>
      </w:pPr>
      <w:bookmarkStart w:id="102" w:name="_Toc428170768"/>
      <w:bookmarkStart w:id="103" w:name="_Toc536017528"/>
      <w:r w:rsidRPr="00236412">
        <w:rPr>
          <w:rFonts w:hAnsi="黑体" w:hint="eastAsia"/>
          <w:color w:val="000000"/>
          <w:sz w:val="28"/>
          <w:szCs w:val="28"/>
          <w:lang w:val="zh-CN"/>
        </w:rPr>
        <w:lastRenderedPageBreak/>
        <w:t>附录</w:t>
      </w:r>
      <w:r w:rsidRPr="00236412">
        <w:rPr>
          <w:rFonts w:hAnsi="黑体"/>
          <w:color w:val="000000"/>
          <w:sz w:val="28"/>
          <w:szCs w:val="28"/>
          <w:lang w:val="zh-CN"/>
        </w:rPr>
        <w:t>B</w:t>
      </w:r>
      <w:bookmarkEnd w:id="102"/>
      <w:bookmarkEnd w:id="103"/>
      <w:r w:rsidR="00236412" w:rsidRPr="00236412">
        <w:rPr>
          <w:rFonts w:hAnsi="黑体" w:hint="eastAsia"/>
          <w:color w:val="000000"/>
          <w:sz w:val="28"/>
          <w:szCs w:val="28"/>
          <w:lang w:val="zh-CN"/>
        </w:rPr>
        <w:t xml:space="preserve">           </w:t>
      </w:r>
    </w:p>
    <w:p w:rsidR="00D57661" w:rsidRPr="00236412" w:rsidRDefault="00115DC7" w:rsidP="00236412">
      <w:pPr>
        <w:pStyle w:val="2"/>
        <w:ind w:firstLineChars="1050" w:firstLine="2951"/>
        <w:rPr>
          <w:rFonts w:hAnsi="黑体"/>
          <w:color w:val="000000"/>
          <w:sz w:val="28"/>
          <w:szCs w:val="28"/>
          <w:lang w:val="zh-CN"/>
        </w:rPr>
      </w:pPr>
      <w:bookmarkStart w:id="104" w:name="_Toc536017529"/>
      <w:r w:rsidRPr="00236412">
        <w:rPr>
          <w:rFonts w:hAnsi="黑体" w:hint="eastAsia"/>
          <w:color w:val="000000"/>
          <w:sz w:val="28"/>
          <w:szCs w:val="28"/>
          <w:lang w:val="zh-CN"/>
        </w:rPr>
        <w:t>灯具的色品性能</w:t>
      </w:r>
      <w:bookmarkEnd w:id="104"/>
    </w:p>
    <w:tbl>
      <w:tblPr>
        <w:tblW w:w="590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2361"/>
        <w:gridCol w:w="1259"/>
        <w:gridCol w:w="1477"/>
        <w:gridCol w:w="2280"/>
        <w:gridCol w:w="1008"/>
        <w:gridCol w:w="1016"/>
        <w:gridCol w:w="1056"/>
      </w:tblGrid>
      <w:tr w:rsidR="000D658F" w:rsidRPr="00FC37E9" w:rsidTr="000D658F">
        <w:trPr>
          <w:trHeight w:val="313"/>
          <w:jc w:val="center"/>
        </w:trPr>
        <w:tc>
          <w:tcPr>
            <w:tcW w:w="1129" w:type="pct"/>
            <w:vMerge w:val="restart"/>
            <w:shd w:val="clear" w:color="auto" w:fill="auto"/>
            <w:noWrap/>
            <w:vAlign w:val="center"/>
          </w:tcPr>
          <w:p w:rsidR="000D658F" w:rsidRPr="00FC37E9" w:rsidRDefault="000D658F" w:rsidP="00115DC7">
            <w:pPr>
              <w:widowControl/>
              <w:jc w:val="center"/>
              <w:rPr>
                <w:rFonts w:ascii="宋体" w:hAnsi="宋体" w:cs="宋体"/>
                <w:color w:val="000000"/>
                <w:kern w:val="0"/>
                <w:szCs w:val="21"/>
              </w:rPr>
            </w:pPr>
            <w:r w:rsidRPr="00FC37E9">
              <w:rPr>
                <w:rFonts w:ascii="宋体" w:hAnsi="宋体" w:cs="宋体" w:hint="eastAsia"/>
                <w:color w:val="000000"/>
                <w:kern w:val="0"/>
                <w:szCs w:val="21"/>
              </w:rPr>
              <w:t>色调</w:t>
            </w:r>
            <w:r>
              <w:rPr>
                <w:rFonts w:ascii="宋体" w:hAnsi="宋体" w:cs="宋体" w:hint="eastAsia"/>
                <w:color w:val="000000"/>
                <w:kern w:val="0"/>
                <w:szCs w:val="21"/>
              </w:rPr>
              <w:t>规格</w:t>
            </w:r>
          </w:p>
        </w:tc>
        <w:tc>
          <w:tcPr>
            <w:tcW w:w="602" w:type="pct"/>
            <w:vMerge w:val="restart"/>
            <w:vAlign w:val="center"/>
          </w:tcPr>
          <w:p w:rsidR="000D658F" w:rsidRPr="00FC37E9" w:rsidRDefault="000D658F" w:rsidP="00F31125">
            <w:pPr>
              <w:jc w:val="center"/>
              <w:rPr>
                <w:rFonts w:ascii="宋体" w:hAnsi="宋体" w:cs="宋体"/>
                <w:color w:val="000000"/>
                <w:szCs w:val="21"/>
              </w:rPr>
            </w:pPr>
            <w:r>
              <w:rPr>
                <w:rFonts w:ascii="宋体" w:hAnsi="宋体" w:cs="宋体" w:hint="eastAsia"/>
                <w:color w:val="000000"/>
                <w:szCs w:val="21"/>
              </w:rPr>
              <w:t>色调代码</w:t>
            </w:r>
          </w:p>
        </w:tc>
        <w:tc>
          <w:tcPr>
            <w:tcW w:w="3269" w:type="pct"/>
            <w:gridSpan w:val="5"/>
            <w:shd w:val="clear" w:color="auto" w:fill="auto"/>
            <w:noWrap/>
            <w:vAlign w:val="center"/>
          </w:tcPr>
          <w:p w:rsidR="000D658F" w:rsidRPr="00FC37E9" w:rsidRDefault="000D658F" w:rsidP="00115DC7">
            <w:pPr>
              <w:jc w:val="center"/>
              <w:rPr>
                <w:rFonts w:ascii="宋体" w:hAnsi="宋体" w:cs="宋体"/>
                <w:color w:val="000000"/>
                <w:szCs w:val="21"/>
              </w:rPr>
            </w:pPr>
            <w:r>
              <w:rPr>
                <w:rFonts w:ascii="宋体" w:hAnsi="宋体" w:cs="宋体" w:hint="eastAsia"/>
                <w:color w:val="000000"/>
                <w:szCs w:val="21"/>
              </w:rPr>
              <w:t>色品参数</w:t>
            </w:r>
          </w:p>
        </w:tc>
      </w:tr>
      <w:tr w:rsidR="000D658F" w:rsidRPr="00FC37E9" w:rsidTr="000D658F">
        <w:trPr>
          <w:trHeight w:hRule="exact" w:val="312"/>
          <w:jc w:val="center"/>
        </w:trPr>
        <w:tc>
          <w:tcPr>
            <w:tcW w:w="1129" w:type="pct"/>
            <w:vMerge/>
            <w:shd w:val="clear" w:color="auto" w:fill="auto"/>
            <w:noWrap/>
            <w:vAlign w:val="center"/>
          </w:tcPr>
          <w:p w:rsidR="000D658F" w:rsidRPr="00FC37E9" w:rsidRDefault="000D658F" w:rsidP="00115DC7">
            <w:pPr>
              <w:widowControl/>
              <w:jc w:val="center"/>
              <w:rPr>
                <w:rFonts w:ascii="宋体" w:hAnsi="宋体" w:cs="宋体"/>
                <w:color w:val="000000"/>
                <w:kern w:val="0"/>
                <w:szCs w:val="21"/>
              </w:rPr>
            </w:pPr>
          </w:p>
        </w:tc>
        <w:tc>
          <w:tcPr>
            <w:tcW w:w="602" w:type="pct"/>
            <w:vMerge/>
            <w:vAlign w:val="center"/>
          </w:tcPr>
          <w:p w:rsidR="000D658F" w:rsidRPr="00FC37E9" w:rsidRDefault="000D658F" w:rsidP="00115DC7">
            <w:pPr>
              <w:jc w:val="center"/>
              <w:rPr>
                <w:rFonts w:ascii="宋体" w:hAnsi="宋体" w:cs="宋体"/>
                <w:color w:val="000000"/>
                <w:szCs w:val="21"/>
              </w:rPr>
            </w:pPr>
          </w:p>
        </w:tc>
        <w:tc>
          <w:tcPr>
            <w:tcW w:w="706" w:type="pct"/>
            <w:vMerge w:val="restart"/>
            <w:shd w:val="clear" w:color="auto" w:fill="auto"/>
            <w:noWrap/>
            <w:vAlign w:val="center"/>
          </w:tcPr>
          <w:p w:rsidR="000D658F" w:rsidRPr="00FC37E9" w:rsidRDefault="000D658F" w:rsidP="00115DC7">
            <w:pPr>
              <w:jc w:val="center"/>
              <w:rPr>
                <w:rFonts w:ascii="宋体" w:hAnsi="宋体" w:cs="宋体"/>
                <w:color w:val="000000"/>
                <w:szCs w:val="21"/>
              </w:rPr>
            </w:pPr>
            <w:r>
              <w:rPr>
                <w:rFonts w:ascii="宋体" w:hAnsi="宋体" w:cs="宋体" w:hint="eastAsia"/>
                <w:color w:val="000000"/>
                <w:szCs w:val="21"/>
              </w:rPr>
              <w:t>一般显色指数</w:t>
            </w:r>
          </w:p>
        </w:tc>
        <w:tc>
          <w:tcPr>
            <w:tcW w:w="1090" w:type="pct"/>
            <w:vMerge w:val="restart"/>
            <w:shd w:val="clear" w:color="auto" w:fill="auto"/>
            <w:noWrap/>
            <w:vAlign w:val="center"/>
          </w:tcPr>
          <w:p w:rsidR="000D658F" w:rsidRPr="00FC37E9" w:rsidRDefault="000D658F" w:rsidP="00115DC7">
            <w:pPr>
              <w:jc w:val="center"/>
              <w:rPr>
                <w:rFonts w:ascii="宋体" w:hAnsi="宋体" w:cs="宋体"/>
                <w:color w:val="000000"/>
                <w:szCs w:val="21"/>
              </w:rPr>
            </w:pPr>
            <w:r w:rsidRPr="00FC37E9">
              <w:rPr>
                <w:rFonts w:ascii="宋体" w:hAnsi="宋体" w:cs="宋体" w:hint="eastAsia"/>
                <w:color w:val="000000"/>
                <w:szCs w:val="21"/>
              </w:rPr>
              <w:t>相关色温目标值/</w:t>
            </w:r>
            <w:r w:rsidRPr="00FC37E9">
              <w:rPr>
                <w:color w:val="000000"/>
                <w:szCs w:val="21"/>
              </w:rPr>
              <w:t>K</w:t>
            </w:r>
          </w:p>
        </w:tc>
        <w:tc>
          <w:tcPr>
            <w:tcW w:w="968" w:type="pct"/>
            <w:gridSpan w:val="2"/>
            <w:shd w:val="clear" w:color="auto" w:fill="auto"/>
            <w:noWrap/>
            <w:vAlign w:val="center"/>
          </w:tcPr>
          <w:p w:rsidR="000D658F" w:rsidRPr="00FC37E9" w:rsidRDefault="000D658F" w:rsidP="00115DC7">
            <w:pPr>
              <w:jc w:val="center"/>
              <w:rPr>
                <w:rFonts w:ascii="宋体" w:hAnsi="宋体" w:cs="宋体"/>
                <w:color w:val="000000"/>
                <w:szCs w:val="21"/>
              </w:rPr>
            </w:pPr>
            <w:r w:rsidRPr="00FC37E9">
              <w:rPr>
                <w:rFonts w:ascii="宋体" w:hAnsi="宋体" w:cs="宋体" w:hint="eastAsia"/>
                <w:color w:val="000000"/>
                <w:szCs w:val="21"/>
              </w:rPr>
              <w:t>色品坐标目标值</w:t>
            </w:r>
            <w:r w:rsidRPr="000D658F">
              <w:rPr>
                <w:rFonts w:ascii="宋体" w:hAnsi="宋体" w:cs="宋体" w:hint="eastAsia"/>
                <w:color w:val="000000"/>
                <w:szCs w:val="21"/>
                <w:vertAlign w:val="superscript"/>
              </w:rPr>
              <w:t>a</w:t>
            </w:r>
          </w:p>
        </w:tc>
        <w:tc>
          <w:tcPr>
            <w:tcW w:w="505" w:type="pct"/>
            <w:vMerge w:val="restart"/>
            <w:shd w:val="clear" w:color="auto" w:fill="auto"/>
            <w:noWrap/>
            <w:vAlign w:val="center"/>
          </w:tcPr>
          <w:p w:rsidR="000D658F" w:rsidRPr="00FC37E9" w:rsidRDefault="000D658F" w:rsidP="000D658F">
            <w:pPr>
              <w:jc w:val="center"/>
              <w:rPr>
                <w:rFonts w:ascii="宋体" w:hAnsi="宋体" w:cs="宋体"/>
                <w:color w:val="000000"/>
                <w:szCs w:val="21"/>
              </w:rPr>
            </w:pPr>
            <w:r>
              <w:rPr>
                <w:rFonts w:ascii="宋体" w:hAnsi="宋体" w:cs="宋体" w:hint="eastAsia"/>
                <w:color w:val="000000"/>
                <w:szCs w:val="21"/>
              </w:rPr>
              <w:t>色品容差</w:t>
            </w:r>
          </w:p>
          <w:p w:rsidR="000D658F" w:rsidRPr="00FC37E9" w:rsidRDefault="000D658F" w:rsidP="000D658F">
            <w:pPr>
              <w:jc w:val="center"/>
              <w:rPr>
                <w:rFonts w:ascii="宋体" w:hAnsi="宋体" w:cs="宋体"/>
                <w:color w:val="000000"/>
                <w:szCs w:val="21"/>
              </w:rPr>
            </w:pPr>
            <w:r w:rsidRPr="00FC37E9">
              <w:rPr>
                <w:color w:val="000000"/>
                <w:szCs w:val="21"/>
              </w:rPr>
              <w:t>SDCM</w:t>
            </w:r>
          </w:p>
        </w:tc>
      </w:tr>
      <w:tr w:rsidR="000D658F" w:rsidRPr="00FC37E9" w:rsidTr="000D658F">
        <w:trPr>
          <w:trHeight w:hRule="exact" w:val="312"/>
          <w:jc w:val="center"/>
        </w:trPr>
        <w:tc>
          <w:tcPr>
            <w:tcW w:w="1129" w:type="pct"/>
            <w:vMerge/>
            <w:shd w:val="clear" w:color="auto" w:fill="auto"/>
            <w:noWrap/>
            <w:vAlign w:val="center"/>
          </w:tcPr>
          <w:p w:rsidR="000D658F" w:rsidRPr="00FC37E9" w:rsidRDefault="000D658F" w:rsidP="00115DC7">
            <w:pPr>
              <w:widowControl/>
              <w:jc w:val="center"/>
              <w:rPr>
                <w:rFonts w:ascii="宋体" w:hAnsi="宋体" w:cs="宋体"/>
                <w:color w:val="000000"/>
                <w:kern w:val="0"/>
                <w:szCs w:val="21"/>
              </w:rPr>
            </w:pPr>
          </w:p>
        </w:tc>
        <w:tc>
          <w:tcPr>
            <w:tcW w:w="602" w:type="pct"/>
            <w:vMerge/>
            <w:vAlign w:val="center"/>
          </w:tcPr>
          <w:p w:rsidR="000D658F" w:rsidRPr="00FC37E9" w:rsidRDefault="000D658F" w:rsidP="00F31125">
            <w:pPr>
              <w:jc w:val="center"/>
              <w:rPr>
                <w:rFonts w:ascii="宋体" w:hAnsi="宋体" w:cs="宋体"/>
                <w:color w:val="000000"/>
                <w:szCs w:val="21"/>
              </w:rPr>
            </w:pPr>
          </w:p>
        </w:tc>
        <w:tc>
          <w:tcPr>
            <w:tcW w:w="706" w:type="pct"/>
            <w:vMerge/>
            <w:shd w:val="clear" w:color="auto" w:fill="auto"/>
            <w:noWrap/>
            <w:vAlign w:val="center"/>
          </w:tcPr>
          <w:p w:rsidR="000D658F" w:rsidRPr="00FC37E9" w:rsidRDefault="000D658F" w:rsidP="00115DC7">
            <w:pPr>
              <w:jc w:val="center"/>
              <w:rPr>
                <w:rFonts w:ascii="宋体" w:hAnsi="宋体" w:cs="宋体"/>
                <w:color w:val="000000"/>
                <w:szCs w:val="21"/>
              </w:rPr>
            </w:pPr>
          </w:p>
        </w:tc>
        <w:tc>
          <w:tcPr>
            <w:tcW w:w="1090" w:type="pct"/>
            <w:vMerge/>
            <w:shd w:val="clear" w:color="auto" w:fill="auto"/>
            <w:noWrap/>
            <w:vAlign w:val="center"/>
          </w:tcPr>
          <w:p w:rsidR="000D658F" w:rsidRPr="00FC37E9" w:rsidRDefault="000D658F" w:rsidP="00115DC7">
            <w:pPr>
              <w:jc w:val="center"/>
              <w:rPr>
                <w:rFonts w:ascii="宋体" w:hAnsi="宋体" w:cs="宋体"/>
                <w:color w:val="000000"/>
                <w:szCs w:val="21"/>
              </w:rPr>
            </w:pPr>
          </w:p>
        </w:tc>
        <w:tc>
          <w:tcPr>
            <w:tcW w:w="482" w:type="pct"/>
            <w:shd w:val="clear" w:color="auto" w:fill="auto"/>
            <w:noWrap/>
            <w:vAlign w:val="center"/>
          </w:tcPr>
          <w:p w:rsidR="000D658F" w:rsidRPr="00FC37E9" w:rsidRDefault="000D658F" w:rsidP="00115DC7">
            <w:pPr>
              <w:jc w:val="center"/>
              <w:rPr>
                <w:color w:val="000000"/>
                <w:szCs w:val="21"/>
              </w:rPr>
            </w:pPr>
            <w:r w:rsidRPr="00FC37E9">
              <w:rPr>
                <w:color w:val="000000"/>
                <w:szCs w:val="21"/>
              </w:rPr>
              <w:t>x</w:t>
            </w:r>
          </w:p>
        </w:tc>
        <w:tc>
          <w:tcPr>
            <w:tcW w:w="486" w:type="pct"/>
            <w:shd w:val="clear" w:color="auto" w:fill="auto"/>
            <w:vAlign w:val="center"/>
          </w:tcPr>
          <w:p w:rsidR="000D658F" w:rsidRPr="00FC37E9" w:rsidRDefault="000D658F" w:rsidP="00115DC7">
            <w:pPr>
              <w:jc w:val="center"/>
              <w:rPr>
                <w:color w:val="000000"/>
                <w:szCs w:val="21"/>
              </w:rPr>
            </w:pPr>
            <w:r w:rsidRPr="00FC37E9">
              <w:rPr>
                <w:color w:val="000000"/>
                <w:szCs w:val="21"/>
              </w:rPr>
              <w:t>y</w:t>
            </w:r>
          </w:p>
        </w:tc>
        <w:tc>
          <w:tcPr>
            <w:tcW w:w="505" w:type="pct"/>
            <w:vMerge/>
            <w:shd w:val="clear" w:color="auto" w:fill="auto"/>
            <w:noWrap/>
            <w:vAlign w:val="center"/>
          </w:tcPr>
          <w:p w:rsidR="000D658F" w:rsidRPr="00FC37E9" w:rsidRDefault="000D658F" w:rsidP="000D658F">
            <w:pPr>
              <w:jc w:val="center"/>
              <w:rPr>
                <w:rFonts w:ascii="宋体" w:hAnsi="宋体" w:cs="宋体"/>
                <w:color w:val="000000"/>
                <w:szCs w:val="21"/>
              </w:rPr>
            </w:pPr>
          </w:p>
        </w:tc>
      </w:tr>
      <w:tr w:rsidR="000D658F" w:rsidRPr="00FC37E9" w:rsidTr="000D658F">
        <w:trPr>
          <w:trHeight w:hRule="exact" w:val="312"/>
          <w:jc w:val="center"/>
        </w:trPr>
        <w:tc>
          <w:tcPr>
            <w:tcW w:w="1129" w:type="pct"/>
            <w:shd w:val="clear" w:color="auto" w:fill="auto"/>
            <w:noWrap/>
            <w:vAlign w:val="center"/>
          </w:tcPr>
          <w:p w:rsidR="000D658F" w:rsidRPr="00FC37E9" w:rsidRDefault="000D658F" w:rsidP="00115DC7">
            <w:pPr>
              <w:widowControl/>
              <w:jc w:val="left"/>
              <w:rPr>
                <w:rFonts w:ascii="宋体" w:hAnsi="宋体" w:cs="宋体"/>
                <w:color w:val="000000"/>
                <w:kern w:val="0"/>
                <w:szCs w:val="21"/>
              </w:rPr>
            </w:pPr>
            <w:r w:rsidRPr="00FC37E9">
              <w:rPr>
                <w:color w:val="000000"/>
                <w:kern w:val="0"/>
                <w:szCs w:val="21"/>
              </w:rPr>
              <w:t>6500</w:t>
            </w:r>
            <w:r>
              <w:rPr>
                <w:rFonts w:hint="eastAsia"/>
                <w:color w:val="000000"/>
                <w:kern w:val="0"/>
                <w:szCs w:val="21"/>
              </w:rPr>
              <w:t>K</w:t>
            </w:r>
            <w:r w:rsidRPr="00FC37E9">
              <w:rPr>
                <w:rFonts w:ascii="宋体" w:hAnsi="宋体" w:cs="宋体" w:hint="eastAsia"/>
                <w:color w:val="000000"/>
                <w:kern w:val="0"/>
                <w:szCs w:val="21"/>
              </w:rPr>
              <w:t>（日光色)</w:t>
            </w:r>
          </w:p>
        </w:tc>
        <w:tc>
          <w:tcPr>
            <w:tcW w:w="602" w:type="pct"/>
            <w:vAlign w:val="center"/>
          </w:tcPr>
          <w:p w:rsidR="000D658F" w:rsidRPr="00FC37E9" w:rsidRDefault="000D658F" w:rsidP="00F31125">
            <w:pPr>
              <w:jc w:val="center"/>
              <w:rPr>
                <w:rFonts w:ascii="宋体" w:hAnsi="宋体"/>
                <w:color w:val="000000"/>
                <w:szCs w:val="21"/>
              </w:rPr>
            </w:pPr>
            <w:r>
              <w:rPr>
                <w:rFonts w:hint="eastAsia"/>
                <w:color w:val="000000"/>
                <w:szCs w:val="21"/>
              </w:rPr>
              <w:t>65</w:t>
            </w:r>
          </w:p>
        </w:tc>
        <w:tc>
          <w:tcPr>
            <w:tcW w:w="706" w:type="pct"/>
            <w:vMerge w:val="restart"/>
            <w:shd w:val="clear" w:color="auto" w:fill="auto"/>
            <w:noWrap/>
            <w:vAlign w:val="center"/>
          </w:tcPr>
          <w:p w:rsidR="000D658F" w:rsidRPr="00FC37E9" w:rsidRDefault="000D658F" w:rsidP="00115DC7">
            <w:pPr>
              <w:jc w:val="center"/>
              <w:rPr>
                <w:rFonts w:ascii="宋体" w:hAnsi="宋体"/>
                <w:color w:val="000000"/>
                <w:szCs w:val="21"/>
              </w:rPr>
            </w:pPr>
            <w:r>
              <w:rPr>
                <w:rFonts w:ascii="宋体" w:hAnsi="宋体" w:hint="eastAsia"/>
                <w:color w:val="000000"/>
                <w:szCs w:val="21"/>
              </w:rPr>
              <w:t>80</w:t>
            </w:r>
          </w:p>
        </w:tc>
        <w:tc>
          <w:tcPr>
            <w:tcW w:w="1090" w:type="pct"/>
            <w:shd w:val="clear" w:color="auto" w:fill="auto"/>
            <w:noWrap/>
            <w:vAlign w:val="center"/>
          </w:tcPr>
          <w:p w:rsidR="000D658F" w:rsidRPr="00FC37E9" w:rsidRDefault="000D658F" w:rsidP="00115DC7">
            <w:pPr>
              <w:jc w:val="center"/>
              <w:rPr>
                <w:rFonts w:ascii="宋体" w:hAnsi="宋体"/>
                <w:color w:val="000000"/>
                <w:szCs w:val="21"/>
              </w:rPr>
            </w:pPr>
            <w:r w:rsidRPr="00FC37E9">
              <w:rPr>
                <w:color w:val="000000"/>
                <w:szCs w:val="21"/>
              </w:rPr>
              <w:t>6430</w:t>
            </w:r>
          </w:p>
        </w:tc>
        <w:tc>
          <w:tcPr>
            <w:tcW w:w="482" w:type="pct"/>
            <w:shd w:val="clear" w:color="auto" w:fill="auto"/>
            <w:noWrap/>
            <w:vAlign w:val="center"/>
          </w:tcPr>
          <w:p w:rsidR="000D658F" w:rsidRPr="00FC37E9" w:rsidRDefault="000D658F" w:rsidP="00115DC7">
            <w:pPr>
              <w:jc w:val="center"/>
              <w:rPr>
                <w:rFonts w:ascii="宋体" w:hAnsi="宋体"/>
                <w:color w:val="000000"/>
                <w:szCs w:val="21"/>
              </w:rPr>
            </w:pPr>
            <w:r w:rsidRPr="00FC37E9">
              <w:rPr>
                <w:color w:val="000000"/>
                <w:szCs w:val="21"/>
              </w:rPr>
              <w:t>0</w:t>
            </w:r>
            <w:r w:rsidRPr="00FC37E9">
              <w:rPr>
                <w:rFonts w:ascii="宋体" w:hAnsi="宋体" w:hint="eastAsia"/>
                <w:color w:val="000000"/>
                <w:szCs w:val="21"/>
              </w:rPr>
              <w:t>.</w:t>
            </w:r>
            <w:r w:rsidRPr="00FC37E9">
              <w:rPr>
                <w:color w:val="000000"/>
                <w:szCs w:val="21"/>
              </w:rPr>
              <w:t>313</w:t>
            </w:r>
          </w:p>
        </w:tc>
        <w:tc>
          <w:tcPr>
            <w:tcW w:w="486" w:type="pct"/>
            <w:shd w:val="clear" w:color="auto" w:fill="auto"/>
            <w:vAlign w:val="center"/>
          </w:tcPr>
          <w:p w:rsidR="000D658F" w:rsidRPr="00FC37E9" w:rsidRDefault="000D658F" w:rsidP="00115DC7">
            <w:pPr>
              <w:jc w:val="center"/>
              <w:rPr>
                <w:rFonts w:ascii="宋体" w:hAnsi="宋体"/>
                <w:color w:val="000000"/>
                <w:szCs w:val="21"/>
              </w:rPr>
            </w:pPr>
            <w:r w:rsidRPr="00FC37E9">
              <w:rPr>
                <w:color w:val="000000"/>
                <w:szCs w:val="21"/>
              </w:rPr>
              <w:t>0</w:t>
            </w:r>
            <w:r w:rsidRPr="00FC37E9">
              <w:rPr>
                <w:rFonts w:ascii="宋体" w:hAnsi="宋体" w:hint="eastAsia"/>
                <w:color w:val="000000"/>
                <w:szCs w:val="21"/>
              </w:rPr>
              <w:t>.</w:t>
            </w:r>
            <w:r w:rsidRPr="00FC37E9">
              <w:rPr>
                <w:color w:val="000000"/>
                <w:szCs w:val="21"/>
              </w:rPr>
              <w:t>337</w:t>
            </w:r>
          </w:p>
        </w:tc>
        <w:tc>
          <w:tcPr>
            <w:tcW w:w="505" w:type="pct"/>
            <w:vMerge w:val="restart"/>
            <w:shd w:val="clear" w:color="auto" w:fill="auto"/>
            <w:noWrap/>
            <w:vAlign w:val="center"/>
          </w:tcPr>
          <w:p w:rsidR="000D658F" w:rsidRPr="00FC37E9" w:rsidRDefault="000D658F" w:rsidP="00115DC7">
            <w:pPr>
              <w:jc w:val="center"/>
              <w:rPr>
                <w:rFonts w:ascii="宋体" w:hAnsi="宋体"/>
                <w:color w:val="000000"/>
                <w:szCs w:val="21"/>
              </w:rPr>
            </w:pPr>
            <w:r>
              <w:rPr>
                <w:rFonts w:ascii="宋体" w:hAnsi="宋体" w:hint="eastAsia"/>
                <w:color w:val="000000"/>
                <w:szCs w:val="21"/>
              </w:rPr>
              <w:t>≤5</w:t>
            </w:r>
          </w:p>
        </w:tc>
      </w:tr>
      <w:tr w:rsidR="000D658F" w:rsidRPr="00FC37E9" w:rsidTr="000D658F">
        <w:trPr>
          <w:trHeight w:hRule="exact" w:val="312"/>
          <w:jc w:val="center"/>
        </w:trPr>
        <w:tc>
          <w:tcPr>
            <w:tcW w:w="1129" w:type="pct"/>
            <w:shd w:val="clear" w:color="auto" w:fill="auto"/>
            <w:noWrap/>
            <w:vAlign w:val="center"/>
          </w:tcPr>
          <w:p w:rsidR="000D658F" w:rsidRPr="00FC37E9" w:rsidRDefault="000D658F" w:rsidP="00115DC7">
            <w:pPr>
              <w:widowControl/>
              <w:jc w:val="left"/>
              <w:rPr>
                <w:rFonts w:ascii="宋体" w:hAnsi="宋体" w:cs="宋体"/>
                <w:color w:val="000000"/>
                <w:kern w:val="0"/>
                <w:szCs w:val="21"/>
              </w:rPr>
            </w:pPr>
            <w:r w:rsidRPr="00FC37E9">
              <w:rPr>
                <w:color w:val="000000"/>
                <w:kern w:val="0"/>
                <w:szCs w:val="21"/>
              </w:rPr>
              <w:t>5000</w:t>
            </w:r>
            <w:r>
              <w:rPr>
                <w:rFonts w:hint="eastAsia"/>
                <w:color w:val="000000"/>
                <w:kern w:val="0"/>
                <w:szCs w:val="21"/>
              </w:rPr>
              <w:t xml:space="preserve"> K</w:t>
            </w:r>
            <w:r w:rsidRPr="00FC37E9">
              <w:rPr>
                <w:rFonts w:ascii="宋体" w:hAnsi="宋体" w:cs="宋体" w:hint="eastAsia"/>
                <w:color w:val="000000"/>
                <w:kern w:val="0"/>
                <w:szCs w:val="21"/>
              </w:rPr>
              <w:t>（中性白色)</w:t>
            </w:r>
          </w:p>
        </w:tc>
        <w:tc>
          <w:tcPr>
            <w:tcW w:w="602" w:type="pct"/>
            <w:vAlign w:val="center"/>
          </w:tcPr>
          <w:p w:rsidR="000D658F" w:rsidRPr="00FC37E9" w:rsidRDefault="000D658F" w:rsidP="00F31125">
            <w:pPr>
              <w:jc w:val="center"/>
              <w:rPr>
                <w:rFonts w:ascii="宋体" w:hAnsi="宋体" w:cs="宋体"/>
                <w:color w:val="000000"/>
                <w:szCs w:val="21"/>
              </w:rPr>
            </w:pPr>
            <w:r>
              <w:rPr>
                <w:rFonts w:hint="eastAsia"/>
                <w:color w:val="000000"/>
                <w:szCs w:val="21"/>
              </w:rPr>
              <w:t>50</w:t>
            </w:r>
          </w:p>
        </w:tc>
        <w:tc>
          <w:tcPr>
            <w:tcW w:w="706" w:type="pct"/>
            <w:vMerge/>
            <w:shd w:val="clear" w:color="auto" w:fill="auto"/>
            <w:noWrap/>
            <w:vAlign w:val="center"/>
          </w:tcPr>
          <w:p w:rsidR="000D658F" w:rsidRPr="00FC37E9" w:rsidRDefault="000D658F" w:rsidP="00115DC7">
            <w:pPr>
              <w:jc w:val="center"/>
              <w:rPr>
                <w:rFonts w:ascii="宋体" w:hAnsi="宋体" w:cs="宋体"/>
                <w:color w:val="000000"/>
                <w:szCs w:val="21"/>
              </w:rPr>
            </w:pPr>
          </w:p>
        </w:tc>
        <w:tc>
          <w:tcPr>
            <w:tcW w:w="1090"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5000</w:t>
            </w:r>
          </w:p>
        </w:tc>
        <w:tc>
          <w:tcPr>
            <w:tcW w:w="482"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346</w:t>
            </w:r>
          </w:p>
        </w:tc>
        <w:tc>
          <w:tcPr>
            <w:tcW w:w="486" w:type="pct"/>
            <w:shd w:val="clear" w:color="auto" w:fill="auto"/>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359</w:t>
            </w:r>
          </w:p>
        </w:tc>
        <w:tc>
          <w:tcPr>
            <w:tcW w:w="505" w:type="pct"/>
            <w:vMerge/>
            <w:shd w:val="clear" w:color="auto" w:fill="auto"/>
            <w:noWrap/>
            <w:vAlign w:val="center"/>
          </w:tcPr>
          <w:p w:rsidR="000D658F" w:rsidRPr="00FC37E9" w:rsidRDefault="000D658F" w:rsidP="00115DC7">
            <w:pPr>
              <w:jc w:val="center"/>
              <w:rPr>
                <w:rFonts w:ascii="宋体" w:hAnsi="宋体" w:cs="宋体"/>
                <w:color w:val="000000"/>
                <w:sz w:val="24"/>
                <w:szCs w:val="18"/>
              </w:rPr>
            </w:pPr>
          </w:p>
        </w:tc>
      </w:tr>
      <w:tr w:rsidR="000D658F" w:rsidRPr="00FC37E9" w:rsidTr="000D658F">
        <w:trPr>
          <w:trHeight w:hRule="exact" w:val="312"/>
          <w:jc w:val="center"/>
        </w:trPr>
        <w:tc>
          <w:tcPr>
            <w:tcW w:w="1129" w:type="pct"/>
            <w:shd w:val="clear" w:color="auto" w:fill="auto"/>
            <w:noWrap/>
            <w:vAlign w:val="center"/>
          </w:tcPr>
          <w:p w:rsidR="000D658F" w:rsidRPr="00FC37E9" w:rsidRDefault="000D658F" w:rsidP="00115DC7">
            <w:pPr>
              <w:widowControl/>
              <w:jc w:val="left"/>
              <w:rPr>
                <w:rFonts w:ascii="宋体" w:hAnsi="宋体" w:cs="宋体"/>
                <w:color w:val="000000"/>
                <w:kern w:val="0"/>
                <w:szCs w:val="21"/>
              </w:rPr>
            </w:pPr>
            <w:r w:rsidRPr="00FC37E9">
              <w:rPr>
                <w:color w:val="000000"/>
                <w:kern w:val="0"/>
                <w:szCs w:val="21"/>
              </w:rPr>
              <w:t>4000</w:t>
            </w:r>
            <w:r>
              <w:rPr>
                <w:rFonts w:hint="eastAsia"/>
                <w:color w:val="000000"/>
                <w:kern w:val="0"/>
                <w:szCs w:val="21"/>
              </w:rPr>
              <w:t xml:space="preserve"> K</w:t>
            </w:r>
            <w:r w:rsidRPr="00FC37E9">
              <w:rPr>
                <w:rFonts w:ascii="宋体" w:hAnsi="宋体" w:cs="宋体" w:hint="eastAsia"/>
                <w:color w:val="000000"/>
                <w:kern w:val="0"/>
                <w:szCs w:val="21"/>
              </w:rPr>
              <w:t>（冷白色）</w:t>
            </w:r>
          </w:p>
        </w:tc>
        <w:tc>
          <w:tcPr>
            <w:tcW w:w="602" w:type="pct"/>
            <w:vAlign w:val="center"/>
          </w:tcPr>
          <w:p w:rsidR="000D658F" w:rsidRPr="00FC37E9" w:rsidRDefault="000D658F" w:rsidP="00F31125">
            <w:pPr>
              <w:jc w:val="center"/>
              <w:rPr>
                <w:rFonts w:ascii="宋体" w:hAnsi="宋体" w:cs="宋体"/>
                <w:color w:val="000000"/>
                <w:szCs w:val="21"/>
              </w:rPr>
            </w:pPr>
            <w:r>
              <w:rPr>
                <w:rFonts w:hint="eastAsia"/>
                <w:color w:val="000000"/>
                <w:szCs w:val="21"/>
              </w:rPr>
              <w:t>40</w:t>
            </w:r>
          </w:p>
        </w:tc>
        <w:tc>
          <w:tcPr>
            <w:tcW w:w="706" w:type="pct"/>
            <w:vMerge/>
            <w:shd w:val="clear" w:color="auto" w:fill="auto"/>
            <w:noWrap/>
            <w:vAlign w:val="center"/>
          </w:tcPr>
          <w:p w:rsidR="000D658F" w:rsidRPr="00FC37E9" w:rsidRDefault="000D658F" w:rsidP="00115DC7">
            <w:pPr>
              <w:jc w:val="center"/>
              <w:rPr>
                <w:rFonts w:ascii="宋体" w:hAnsi="宋体" w:cs="宋体"/>
                <w:color w:val="000000"/>
                <w:szCs w:val="21"/>
              </w:rPr>
            </w:pPr>
          </w:p>
        </w:tc>
        <w:tc>
          <w:tcPr>
            <w:tcW w:w="1090"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4040</w:t>
            </w:r>
          </w:p>
        </w:tc>
        <w:tc>
          <w:tcPr>
            <w:tcW w:w="482"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380</w:t>
            </w:r>
          </w:p>
        </w:tc>
        <w:tc>
          <w:tcPr>
            <w:tcW w:w="486" w:type="pct"/>
            <w:shd w:val="clear" w:color="auto" w:fill="auto"/>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380</w:t>
            </w:r>
          </w:p>
        </w:tc>
        <w:tc>
          <w:tcPr>
            <w:tcW w:w="505" w:type="pct"/>
            <w:vMerge/>
            <w:shd w:val="clear" w:color="auto" w:fill="auto"/>
            <w:noWrap/>
            <w:vAlign w:val="center"/>
          </w:tcPr>
          <w:p w:rsidR="000D658F" w:rsidRPr="00FC37E9" w:rsidRDefault="000D658F" w:rsidP="00115DC7">
            <w:pPr>
              <w:jc w:val="center"/>
              <w:rPr>
                <w:rFonts w:ascii="宋体" w:hAnsi="宋体" w:cs="宋体"/>
                <w:color w:val="000000"/>
                <w:sz w:val="24"/>
                <w:szCs w:val="18"/>
              </w:rPr>
            </w:pPr>
          </w:p>
        </w:tc>
      </w:tr>
      <w:tr w:rsidR="000D658F" w:rsidRPr="00FC37E9" w:rsidTr="000D658F">
        <w:trPr>
          <w:trHeight w:hRule="exact" w:val="312"/>
          <w:jc w:val="center"/>
        </w:trPr>
        <w:tc>
          <w:tcPr>
            <w:tcW w:w="1129" w:type="pct"/>
            <w:shd w:val="clear" w:color="auto" w:fill="auto"/>
            <w:noWrap/>
            <w:vAlign w:val="center"/>
          </w:tcPr>
          <w:p w:rsidR="000D658F" w:rsidRPr="00FC37E9" w:rsidRDefault="000D658F" w:rsidP="00115DC7">
            <w:pPr>
              <w:widowControl/>
              <w:jc w:val="left"/>
              <w:rPr>
                <w:rFonts w:ascii="宋体" w:hAnsi="宋体" w:cs="宋体"/>
                <w:color w:val="000000"/>
                <w:kern w:val="0"/>
                <w:szCs w:val="21"/>
              </w:rPr>
            </w:pPr>
            <w:r w:rsidRPr="00FC37E9">
              <w:rPr>
                <w:color w:val="000000"/>
                <w:kern w:val="0"/>
                <w:szCs w:val="21"/>
              </w:rPr>
              <w:t>3500</w:t>
            </w:r>
            <w:r>
              <w:rPr>
                <w:rFonts w:hint="eastAsia"/>
                <w:color w:val="000000"/>
                <w:kern w:val="0"/>
                <w:szCs w:val="21"/>
              </w:rPr>
              <w:t xml:space="preserve"> K</w:t>
            </w:r>
            <w:r w:rsidRPr="00FC37E9">
              <w:rPr>
                <w:rFonts w:ascii="宋体" w:hAnsi="宋体" w:cs="宋体" w:hint="eastAsia"/>
                <w:color w:val="000000"/>
                <w:kern w:val="0"/>
                <w:szCs w:val="21"/>
              </w:rPr>
              <w:t>（白色）</w:t>
            </w:r>
          </w:p>
        </w:tc>
        <w:tc>
          <w:tcPr>
            <w:tcW w:w="602" w:type="pct"/>
            <w:vAlign w:val="center"/>
          </w:tcPr>
          <w:p w:rsidR="000D658F" w:rsidRPr="00FC37E9" w:rsidRDefault="000D658F" w:rsidP="00F31125">
            <w:pPr>
              <w:jc w:val="center"/>
              <w:rPr>
                <w:rFonts w:ascii="宋体" w:hAnsi="宋体" w:cs="宋体"/>
                <w:color w:val="000000"/>
                <w:szCs w:val="21"/>
              </w:rPr>
            </w:pPr>
            <w:r>
              <w:rPr>
                <w:rFonts w:hint="eastAsia"/>
                <w:color w:val="000000"/>
                <w:szCs w:val="21"/>
              </w:rPr>
              <w:t>35</w:t>
            </w:r>
          </w:p>
        </w:tc>
        <w:tc>
          <w:tcPr>
            <w:tcW w:w="706" w:type="pct"/>
            <w:vMerge/>
            <w:shd w:val="clear" w:color="auto" w:fill="auto"/>
            <w:noWrap/>
            <w:vAlign w:val="center"/>
          </w:tcPr>
          <w:p w:rsidR="000D658F" w:rsidRPr="00FC37E9" w:rsidRDefault="000D658F" w:rsidP="00115DC7">
            <w:pPr>
              <w:jc w:val="center"/>
              <w:rPr>
                <w:rFonts w:ascii="宋体" w:hAnsi="宋体" w:cs="宋体"/>
                <w:color w:val="000000"/>
                <w:szCs w:val="21"/>
              </w:rPr>
            </w:pPr>
          </w:p>
        </w:tc>
        <w:tc>
          <w:tcPr>
            <w:tcW w:w="1090"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3450</w:t>
            </w:r>
          </w:p>
        </w:tc>
        <w:tc>
          <w:tcPr>
            <w:tcW w:w="482"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409</w:t>
            </w:r>
          </w:p>
        </w:tc>
        <w:tc>
          <w:tcPr>
            <w:tcW w:w="486" w:type="pct"/>
            <w:shd w:val="clear" w:color="auto" w:fill="auto"/>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394</w:t>
            </w:r>
          </w:p>
        </w:tc>
        <w:tc>
          <w:tcPr>
            <w:tcW w:w="505" w:type="pct"/>
            <w:vMerge/>
            <w:shd w:val="clear" w:color="auto" w:fill="auto"/>
            <w:noWrap/>
            <w:vAlign w:val="center"/>
          </w:tcPr>
          <w:p w:rsidR="000D658F" w:rsidRPr="00FC37E9" w:rsidRDefault="000D658F" w:rsidP="00115DC7">
            <w:pPr>
              <w:jc w:val="center"/>
              <w:rPr>
                <w:rFonts w:ascii="宋体" w:hAnsi="宋体" w:cs="宋体"/>
                <w:color w:val="000000"/>
                <w:sz w:val="24"/>
                <w:szCs w:val="18"/>
              </w:rPr>
            </w:pPr>
          </w:p>
        </w:tc>
      </w:tr>
      <w:tr w:rsidR="000D658F" w:rsidRPr="00FC37E9" w:rsidTr="000D658F">
        <w:trPr>
          <w:trHeight w:hRule="exact" w:val="312"/>
          <w:jc w:val="center"/>
        </w:trPr>
        <w:tc>
          <w:tcPr>
            <w:tcW w:w="1129" w:type="pct"/>
            <w:shd w:val="clear" w:color="auto" w:fill="auto"/>
            <w:noWrap/>
            <w:vAlign w:val="center"/>
          </w:tcPr>
          <w:p w:rsidR="000D658F" w:rsidRPr="00FC37E9" w:rsidRDefault="000D658F" w:rsidP="00115DC7">
            <w:pPr>
              <w:widowControl/>
              <w:jc w:val="left"/>
              <w:rPr>
                <w:rFonts w:ascii="宋体" w:hAnsi="宋体" w:cs="宋体"/>
                <w:color w:val="000000"/>
                <w:kern w:val="0"/>
                <w:szCs w:val="21"/>
              </w:rPr>
            </w:pPr>
            <w:r w:rsidRPr="00FC37E9">
              <w:rPr>
                <w:color w:val="000000"/>
                <w:kern w:val="0"/>
                <w:szCs w:val="21"/>
              </w:rPr>
              <w:t>3000</w:t>
            </w:r>
            <w:r>
              <w:rPr>
                <w:rFonts w:hint="eastAsia"/>
                <w:color w:val="000000"/>
                <w:kern w:val="0"/>
                <w:szCs w:val="21"/>
              </w:rPr>
              <w:t xml:space="preserve"> K</w:t>
            </w:r>
            <w:r w:rsidRPr="00FC37E9">
              <w:rPr>
                <w:rFonts w:ascii="宋体" w:hAnsi="宋体" w:cs="宋体" w:hint="eastAsia"/>
                <w:color w:val="000000"/>
                <w:kern w:val="0"/>
                <w:szCs w:val="21"/>
              </w:rPr>
              <w:t>（暖白色）</w:t>
            </w:r>
          </w:p>
        </w:tc>
        <w:tc>
          <w:tcPr>
            <w:tcW w:w="602" w:type="pct"/>
            <w:vAlign w:val="center"/>
          </w:tcPr>
          <w:p w:rsidR="000D658F" w:rsidRPr="00FC37E9" w:rsidRDefault="000D658F" w:rsidP="00F31125">
            <w:pPr>
              <w:jc w:val="center"/>
              <w:rPr>
                <w:rFonts w:ascii="宋体" w:hAnsi="宋体" w:cs="宋体"/>
                <w:color w:val="000000"/>
                <w:szCs w:val="21"/>
              </w:rPr>
            </w:pPr>
            <w:r>
              <w:rPr>
                <w:rFonts w:hint="eastAsia"/>
                <w:color w:val="000000"/>
                <w:szCs w:val="21"/>
              </w:rPr>
              <w:t>30</w:t>
            </w:r>
          </w:p>
        </w:tc>
        <w:tc>
          <w:tcPr>
            <w:tcW w:w="706" w:type="pct"/>
            <w:vMerge/>
            <w:shd w:val="clear" w:color="auto" w:fill="auto"/>
            <w:noWrap/>
            <w:vAlign w:val="center"/>
          </w:tcPr>
          <w:p w:rsidR="000D658F" w:rsidRPr="00FC37E9" w:rsidRDefault="000D658F" w:rsidP="00115DC7">
            <w:pPr>
              <w:jc w:val="center"/>
              <w:rPr>
                <w:rFonts w:ascii="宋体" w:hAnsi="宋体" w:cs="宋体"/>
                <w:color w:val="000000"/>
                <w:szCs w:val="21"/>
              </w:rPr>
            </w:pPr>
          </w:p>
        </w:tc>
        <w:tc>
          <w:tcPr>
            <w:tcW w:w="1090"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2940</w:t>
            </w:r>
          </w:p>
        </w:tc>
        <w:tc>
          <w:tcPr>
            <w:tcW w:w="482"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440</w:t>
            </w:r>
          </w:p>
        </w:tc>
        <w:tc>
          <w:tcPr>
            <w:tcW w:w="486" w:type="pct"/>
            <w:shd w:val="clear" w:color="auto" w:fill="auto"/>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403</w:t>
            </w:r>
          </w:p>
        </w:tc>
        <w:tc>
          <w:tcPr>
            <w:tcW w:w="505" w:type="pct"/>
            <w:vMerge/>
            <w:shd w:val="clear" w:color="auto" w:fill="auto"/>
            <w:noWrap/>
            <w:vAlign w:val="center"/>
          </w:tcPr>
          <w:p w:rsidR="000D658F" w:rsidRPr="00FC37E9" w:rsidRDefault="000D658F" w:rsidP="00115DC7">
            <w:pPr>
              <w:jc w:val="center"/>
              <w:rPr>
                <w:rFonts w:ascii="宋体" w:hAnsi="宋体" w:cs="宋体"/>
                <w:color w:val="000000"/>
                <w:sz w:val="24"/>
                <w:szCs w:val="18"/>
              </w:rPr>
            </w:pPr>
          </w:p>
        </w:tc>
      </w:tr>
      <w:tr w:rsidR="000D658F" w:rsidRPr="00FC37E9" w:rsidTr="000D658F">
        <w:trPr>
          <w:trHeight w:hRule="exact" w:val="312"/>
          <w:jc w:val="center"/>
        </w:trPr>
        <w:tc>
          <w:tcPr>
            <w:tcW w:w="1129" w:type="pct"/>
            <w:vMerge w:val="restart"/>
            <w:shd w:val="clear" w:color="auto" w:fill="auto"/>
            <w:noWrap/>
            <w:vAlign w:val="center"/>
          </w:tcPr>
          <w:p w:rsidR="000D658F" w:rsidRPr="00FC37E9" w:rsidRDefault="000D658F" w:rsidP="00115DC7">
            <w:pPr>
              <w:widowControl/>
              <w:jc w:val="left"/>
              <w:rPr>
                <w:rFonts w:ascii="宋体" w:hAnsi="宋体" w:cs="宋体"/>
                <w:color w:val="000000"/>
                <w:kern w:val="0"/>
                <w:szCs w:val="21"/>
              </w:rPr>
            </w:pPr>
            <w:r w:rsidRPr="00FC37E9">
              <w:rPr>
                <w:color w:val="000000"/>
                <w:kern w:val="0"/>
                <w:szCs w:val="21"/>
              </w:rPr>
              <w:t>2700</w:t>
            </w:r>
            <w:r w:rsidRPr="00FC37E9">
              <w:rPr>
                <w:rFonts w:ascii="宋体" w:hAnsi="宋体" w:cs="宋体" w:hint="eastAsia"/>
                <w:color w:val="000000"/>
                <w:kern w:val="0"/>
                <w:szCs w:val="21"/>
              </w:rPr>
              <w:t>（白炽灯色）</w:t>
            </w:r>
          </w:p>
        </w:tc>
        <w:tc>
          <w:tcPr>
            <w:tcW w:w="602" w:type="pct"/>
            <w:vAlign w:val="center"/>
          </w:tcPr>
          <w:p w:rsidR="000D658F" w:rsidRPr="00FC37E9" w:rsidRDefault="000D658F" w:rsidP="00F31125">
            <w:pPr>
              <w:jc w:val="center"/>
              <w:rPr>
                <w:rFonts w:ascii="宋体" w:hAnsi="宋体" w:cs="宋体"/>
                <w:color w:val="000000"/>
                <w:szCs w:val="21"/>
              </w:rPr>
            </w:pPr>
            <w:r>
              <w:rPr>
                <w:rFonts w:hint="eastAsia"/>
                <w:color w:val="000000"/>
                <w:szCs w:val="21"/>
              </w:rPr>
              <w:t>27</w:t>
            </w:r>
          </w:p>
        </w:tc>
        <w:tc>
          <w:tcPr>
            <w:tcW w:w="706" w:type="pct"/>
            <w:vMerge/>
            <w:shd w:val="clear" w:color="auto" w:fill="auto"/>
            <w:noWrap/>
            <w:vAlign w:val="center"/>
          </w:tcPr>
          <w:p w:rsidR="000D658F" w:rsidRPr="00FC37E9" w:rsidRDefault="000D658F" w:rsidP="00115DC7">
            <w:pPr>
              <w:jc w:val="center"/>
              <w:rPr>
                <w:rFonts w:ascii="宋体" w:hAnsi="宋体" w:cs="宋体"/>
                <w:color w:val="000000"/>
                <w:szCs w:val="21"/>
              </w:rPr>
            </w:pPr>
          </w:p>
        </w:tc>
        <w:tc>
          <w:tcPr>
            <w:tcW w:w="1090"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2720</w:t>
            </w:r>
          </w:p>
        </w:tc>
        <w:tc>
          <w:tcPr>
            <w:tcW w:w="482" w:type="pct"/>
            <w:shd w:val="clear" w:color="auto" w:fill="auto"/>
            <w:noWrap/>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463</w:t>
            </w:r>
          </w:p>
        </w:tc>
        <w:tc>
          <w:tcPr>
            <w:tcW w:w="486" w:type="pct"/>
            <w:shd w:val="clear" w:color="auto" w:fill="auto"/>
            <w:vAlign w:val="center"/>
          </w:tcPr>
          <w:p w:rsidR="000D658F" w:rsidRPr="00FC37E9" w:rsidRDefault="000D658F" w:rsidP="00115DC7">
            <w:pPr>
              <w:jc w:val="center"/>
              <w:rPr>
                <w:rFonts w:ascii="宋体" w:hAnsi="宋体" w:cs="宋体"/>
                <w:color w:val="000000"/>
                <w:szCs w:val="21"/>
              </w:rPr>
            </w:pPr>
            <w:r w:rsidRPr="00FC37E9">
              <w:rPr>
                <w:color w:val="000000"/>
                <w:szCs w:val="21"/>
              </w:rPr>
              <w:t>0</w:t>
            </w:r>
            <w:r w:rsidRPr="00FC37E9">
              <w:rPr>
                <w:rFonts w:ascii="宋体" w:hAnsi="宋体" w:cs="宋体" w:hint="eastAsia"/>
                <w:color w:val="000000"/>
                <w:szCs w:val="21"/>
              </w:rPr>
              <w:t>.</w:t>
            </w:r>
            <w:r w:rsidRPr="00FC37E9">
              <w:rPr>
                <w:color w:val="000000"/>
                <w:szCs w:val="21"/>
              </w:rPr>
              <w:t>420</w:t>
            </w:r>
          </w:p>
        </w:tc>
        <w:tc>
          <w:tcPr>
            <w:tcW w:w="505" w:type="pct"/>
            <w:vMerge/>
            <w:shd w:val="clear" w:color="auto" w:fill="auto"/>
            <w:noWrap/>
            <w:vAlign w:val="center"/>
          </w:tcPr>
          <w:p w:rsidR="000D658F" w:rsidRPr="00FC37E9" w:rsidRDefault="000D658F" w:rsidP="00115DC7">
            <w:pPr>
              <w:jc w:val="center"/>
              <w:rPr>
                <w:rFonts w:ascii="宋体" w:hAnsi="宋体" w:cs="宋体"/>
                <w:color w:val="000000"/>
                <w:sz w:val="24"/>
                <w:szCs w:val="18"/>
              </w:rPr>
            </w:pPr>
          </w:p>
        </w:tc>
      </w:tr>
      <w:tr w:rsidR="000D658F" w:rsidRPr="00FC37E9" w:rsidTr="000D658F">
        <w:trPr>
          <w:trHeight w:hRule="exact" w:val="312"/>
          <w:jc w:val="center"/>
        </w:trPr>
        <w:tc>
          <w:tcPr>
            <w:tcW w:w="1129" w:type="pct"/>
            <w:vMerge/>
            <w:shd w:val="clear" w:color="auto" w:fill="auto"/>
            <w:noWrap/>
            <w:vAlign w:val="center"/>
          </w:tcPr>
          <w:p w:rsidR="000D658F" w:rsidRPr="00FC37E9" w:rsidRDefault="000D658F" w:rsidP="00115DC7">
            <w:pPr>
              <w:widowControl/>
              <w:jc w:val="left"/>
              <w:rPr>
                <w:color w:val="000000"/>
                <w:kern w:val="0"/>
                <w:szCs w:val="21"/>
              </w:rPr>
            </w:pPr>
          </w:p>
        </w:tc>
        <w:tc>
          <w:tcPr>
            <w:tcW w:w="602" w:type="pct"/>
            <w:vAlign w:val="center"/>
          </w:tcPr>
          <w:p w:rsidR="000D658F" w:rsidRDefault="000D658F" w:rsidP="00F31125">
            <w:pPr>
              <w:jc w:val="center"/>
              <w:rPr>
                <w:color w:val="000000"/>
                <w:szCs w:val="21"/>
              </w:rPr>
            </w:pPr>
            <w:r>
              <w:rPr>
                <w:rFonts w:hint="eastAsia"/>
                <w:color w:val="000000"/>
                <w:szCs w:val="21"/>
              </w:rPr>
              <w:t>P27</w:t>
            </w:r>
          </w:p>
        </w:tc>
        <w:tc>
          <w:tcPr>
            <w:tcW w:w="706" w:type="pct"/>
            <w:vMerge/>
            <w:shd w:val="clear" w:color="auto" w:fill="auto"/>
            <w:noWrap/>
            <w:vAlign w:val="center"/>
          </w:tcPr>
          <w:p w:rsidR="000D658F" w:rsidRDefault="000D658F" w:rsidP="00115DC7">
            <w:pPr>
              <w:jc w:val="center"/>
              <w:rPr>
                <w:color w:val="000000"/>
                <w:szCs w:val="21"/>
              </w:rPr>
            </w:pPr>
          </w:p>
        </w:tc>
        <w:tc>
          <w:tcPr>
            <w:tcW w:w="1090" w:type="pct"/>
            <w:shd w:val="clear" w:color="auto" w:fill="auto"/>
            <w:noWrap/>
            <w:vAlign w:val="center"/>
          </w:tcPr>
          <w:p w:rsidR="000D658F" w:rsidRPr="00FC37E9" w:rsidRDefault="000D658F" w:rsidP="00115DC7">
            <w:pPr>
              <w:jc w:val="center"/>
              <w:rPr>
                <w:color w:val="000000"/>
                <w:szCs w:val="21"/>
              </w:rPr>
            </w:pPr>
            <w:r>
              <w:rPr>
                <w:rFonts w:hint="eastAsia"/>
                <w:color w:val="000000"/>
                <w:szCs w:val="21"/>
              </w:rPr>
              <w:t>2700</w:t>
            </w:r>
          </w:p>
        </w:tc>
        <w:tc>
          <w:tcPr>
            <w:tcW w:w="482" w:type="pct"/>
            <w:shd w:val="clear" w:color="auto" w:fill="auto"/>
            <w:noWrap/>
            <w:vAlign w:val="center"/>
          </w:tcPr>
          <w:p w:rsidR="000D658F" w:rsidRPr="00FC37E9" w:rsidRDefault="000D658F" w:rsidP="00115DC7">
            <w:pPr>
              <w:jc w:val="center"/>
              <w:rPr>
                <w:color w:val="000000"/>
                <w:szCs w:val="21"/>
              </w:rPr>
            </w:pPr>
            <w:r>
              <w:rPr>
                <w:rFonts w:hint="eastAsia"/>
                <w:color w:val="000000"/>
                <w:szCs w:val="21"/>
              </w:rPr>
              <w:t>0.458</w:t>
            </w:r>
          </w:p>
        </w:tc>
        <w:tc>
          <w:tcPr>
            <w:tcW w:w="486" w:type="pct"/>
            <w:shd w:val="clear" w:color="auto" w:fill="auto"/>
            <w:vAlign w:val="center"/>
          </w:tcPr>
          <w:p w:rsidR="000D658F" w:rsidRPr="00FC37E9" w:rsidRDefault="000D658F" w:rsidP="00115DC7">
            <w:pPr>
              <w:jc w:val="center"/>
              <w:rPr>
                <w:color w:val="000000"/>
                <w:szCs w:val="21"/>
              </w:rPr>
            </w:pPr>
            <w:r>
              <w:rPr>
                <w:rFonts w:hint="eastAsia"/>
                <w:color w:val="000000"/>
                <w:szCs w:val="21"/>
              </w:rPr>
              <w:t>0.410</w:t>
            </w:r>
          </w:p>
        </w:tc>
        <w:tc>
          <w:tcPr>
            <w:tcW w:w="505" w:type="pct"/>
            <w:vMerge/>
            <w:shd w:val="clear" w:color="auto" w:fill="auto"/>
            <w:noWrap/>
            <w:vAlign w:val="center"/>
          </w:tcPr>
          <w:p w:rsidR="000D658F" w:rsidRPr="00FC37E9" w:rsidRDefault="000D658F" w:rsidP="00115DC7">
            <w:pPr>
              <w:jc w:val="center"/>
              <w:rPr>
                <w:rFonts w:ascii="宋体" w:hAnsi="宋体" w:cs="宋体"/>
                <w:color w:val="000000"/>
                <w:sz w:val="24"/>
                <w:szCs w:val="18"/>
              </w:rPr>
            </w:pPr>
          </w:p>
        </w:tc>
      </w:tr>
      <w:tr w:rsidR="000D658F" w:rsidRPr="00FC37E9" w:rsidTr="000D658F">
        <w:trPr>
          <w:trHeight w:val="259"/>
          <w:jc w:val="center"/>
        </w:trPr>
        <w:tc>
          <w:tcPr>
            <w:tcW w:w="5000" w:type="pct"/>
            <w:gridSpan w:val="7"/>
          </w:tcPr>
          <w:p w:rsidR="000D658F" w:rsidRPr="00FC37E9" w:rsidRDefault="000D658F" w:rsidP="000D658F">
            <w:pPr>
              <w:ind w:firstLineChars="200" w:firstLine="420"/>
              <w:jc w:val="left"/>
              <w:rPr>
                <w:rFonts w:ascii="宋体" w:hAnsi="宋体"/>
                <w:color w:val="000000"/>
                <w:szCs w:val="21"/>
              </w:rPr>
            </w:pPr>
            <w:r w:rsidRPr="000D658F">
              <w:rPr>
                <w:rFonts w:ascii="宋体" w:hAnsi="宋体" w:hint="eastAsia"/>
                <w:color w:val="000000"/>
                <w:szCs w:val="21"/>
                <w:vertAlign w:val="superscript"/>
              </w:rPr>
              <w:t>a</w:t>
            </w:r>
            <w:r w:rsidRPr="00FC37E9">
              <w:rPr>
                <w:rFonts w:ascii="宋体" w:hAnsi="宋体" w:hint="eastAsia"/>
                <w:color w:val="000000"/>
                <w:szCs w:val="21"/>
              </w:rPr>
              <w:t>企业可以根据用户的要求制造非标准颜色的灯，但应同时给出非标准颜色</w:t>
            </w:r>
            <w:r>
              <w:rPr>
                <w:rFonts w:ascii="宋体" w:hAnsi="宋体" w:hint="eastAsia"/>
                <w:color w:val="000000"/>
                <w:szCs w:val="21"/>
              </w:rPr>
              <w:t>色品坐标</w:t>
            </w:r>
            <w:r w:rsidRPr="00FC37E9">
              <w:rPr>
                <w:rFonts w:ascii="宋体" w:hAnsi="宋体" w:hint="eastAsia"/>
                <w:color w:val="000000"/>
                <w:szCs w:val="21"/>
              </w:rPr>
              <w:t>的目标</w:t>
            </w:r>
            <w:r>
              <w:rPr>
                <w:rFonts w:ascii="宋体" w:hAnsi="宋体" w:hint="eastAsia"/>
                <w:color w:val="000000"/>
                <w:szCs w:val="21"/>
              </w:rPr>
              <w:t>值和容差范围。</w:t>
            </w:r>
          </w:p>
        </w:tc>
      </w:tr>
    </w:tbl>
    <w:p w:rsidR="00D57661" w:rsidRPr="00115DC7" w:rsidRDefault="00D57661" w:rsidP="00D57661"/>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Default="00D57661" w:rsidP="00D57661">
      <w:pPr>
        <w:rPr>
          <w:lang w:val="zh-CN"/>
        </w:rPr>
      </w:pPr>
    </w:p>
    <w:p w:rsidR="00D57661" w:rsidRPr="00D45B41" w:rsidRDefault="00D45B41" w:rsidP="00D45B41">
      <w:pPr>
        <w:pStyle w:val="2"/>
        <w:rPr>
          <w:rFonts w:hAnsi="黑体"/>
          <w:color w:val="000000"/>
          <w:sz w:val="28"/>
          <w:szCs w:val="28"/>
          <w:lang w:val="zh-CN"/>
        </w:rPr>
      </w:pPr>
      <w:bookmarkStart w:id="105" w:name="_Toc536017530"/>
      <w:r w:rsidRPr="00236412">
        <w:rPr>
          <w:rFonts w:hAnsi="黑体" w:hint="eastAsia"/>
          <w:color w:val="000000"/>
          <w:sz w:val="28"/>
          <w:szCs w:val="28"/>
          <w:lang w:val="zh-CN"/>
        </w:rPr>
        <w:lastRenderedPageBreak/>
        <w:t>附录</w:t>
      </w:r>
      <w:r>
        <w:rPr>
          <w:rFonts w:hAnsi="黑体" w:hint="eastAsia"/>
          <w:color w:val="000000"/>
          <w:sz w:val="28"/>
          <w:szCs w:val="28"/>
          <w:lang w:val="zh-CN"/>
        </w:rPr>
        <w:t>C</w:t>
      </w:r>
      <w:bookmarkEnd w:id="105"/>
    </w:p>
    <w:p w:rsidR="00B1391B" w:rsidRPr="00FC37E9" w:rsidRDefault="00245DFE" w:rsidP="00B1391B">
      <w:pPr>
        <w:pStyle w:val="2"/>
        <w:jc w:val="center"/>
        <w:rPr>
          <w:rFonts w:ascii="黑体" w:hAnsi="黑体"/>
          <w:b w:val="0"/>
          <w:bCs w:val="0"/>
          <w:color w:val="000000"/>
          <w:sz w:val="28"/>
          <w:szCs w:val="28"/>
          <w:lang w:val="zh-CN"/>
        </w:rPr>
      </w:pPr>
      <w:bookmarkStart w:id="106" w:name="_Toc536007413"/>
      <w:bookmarkStart w:id="107" w:name="_Toc536017531"/>
      <w:r w:rsidRPr="000D658F">
        <w:rPr>
          <w:rFonts w:hint="eastAsia"/>
          <w:color w:val="000000"/>
          <w:sz w:val="28"/>
          <w:szCs w:val="28"/>
          <w:lang w:val="zh-CN"/>
        </w:rPr>
        <w:t>普通照明用</w:t>
      </w:r>
      <w:r w:rsidR="00B1391B">
        <w:rPr>
          <w:rFonts w:hint="eastAsia"/>
          <w:color w:val="000000"/>
          <w:sz w:val="28"/>
          <w:szCs w:val="28"/>
          <w:lang w:val="zh-CN"/>
        </w:rPr>
        <w:t>非定向自镇流</w:t>
      </w:r>
      <w:r w:rsidR="00B1391B">
        <w:rPr>
          <w:rFonts w:hint="eastAsia"/>
          <w:color w:val="000000"/>
          <w:sz w:val="28"/>
          <w:szCs w:val="28"/>
          <w:lang w:val="zh-CN"/>
        </w:rPr>
        <w:t>LED</w:t>
      </w:r>
      <w:r w:rsidR="00B1391B">
        <w:rPr>
          <w:rFonts w:hint="eastAsia"/>
          <w:color w:val="000000"/>
          <w:sz w:val="28"/>
          <w:szCs w:val="28"/>
          <w:lang w:val="zh-CN"/>
        </w:rPr>
        <w:t>灯</w:t>
      </w:r>
      <w:r>
        <w:rPr>
          <w:rFonts w:hint="eastAsia"/>
          <w:color w:val="000000"/>
          <w:sz w:val="28"/>
          <w:szCs w:val="28"/>
          <w:lang w:val="zh-CN"/>
        </w:rPr>
        <w:t>能源效率</w:t>
      </w:r>
      <w:r w:rsidR="00B1391B" w:rsidRPr="00FC37E9">
        <w:rPr>
          <w:rFonts w:hint="eastAsia"/>
          <w:color w:val="000000"/>
          <w:sz w:val="28"/>
          <w:szCs w:val="28"/>
          <w:lang w:val="zh-CN"/>
        </w:rPr>
        <w:t>测量不确定度评定示例</w:t>
      </w:r>
      <w:bookmarkEnd w:id="106"/>
      <w:bookmarkEnd w:id="107"/>
    </w:p>
    <w:p w:rsidR="00B1391B" w:rsidRPr="00FC37E9" w:rsidRDefault="00B1391B" w:rsidP="00B1391B">
      <w:pPr>
        <w:spacing w:line="360" w:lineRule="auto"/>
        <w:ind w:firstLine="420"/>
        <w:rPr>
          <w:color w:val="000000"/>
          <w:sz w:val="24"/>
        </w:rPr>
      </w:pPr>
      <w:r w:rsidRPr="00FC37E9">
        <w:rPr>
          <w:rFonts w:hAnsi="宋体"/>
          <w:color w:val="000000"/>
          <w:sz w:val="24"/>
        </w:rPr>
        <w:t>依据本</w:t>
      </w:r>
      <w:r w:rsidR="00F67DD1">
        <w:rPr>
          <w:rFonts w:hAnsi="宋体"/>
          <w:color w:val="000000"/>
          <w:sz w:val="24"/>
        </w:rPr>
        <w:t>规范</w:t>
      </w:r>
      <w:r w:rsidRPr="00FC37E9">
        <w:rPr>
          <w:rFonts w:hAnsi="宋体"/>
          <w:color w:val="000000"/>
          <w:sz w:val="24"/>
        </w:rPr>
        <w:t>的检测方法，对</w:t>
      </w:r>
      <w:r>
        <w:rPr>
          <w:rFonts w:hAnsi="宋体"/>
          <w:color w:val="000000"/>
          <w:sz w:val="24"/>
        </w:rPr>
        <w:t>非定向</w:t>
      </w:r>
      <w:r>
        <w:rPr>
          <w:rFonts w:hAnsi="宋体" w:hint="eastAsia"/>
          <w:color w:val="000000"/>
          <w:sz w:val="24"/>
        </w:rPr>
        <w:t>自镇流</w:t>
      </w:r>
      <w:r>
        <w:rPr>
          <w:rFonts w:hAnsi="宋体" w:hint="eastAsia"/>
          <w:color w:val="000000"/>
          <w:sz w:val="24"/>
        </w:rPr>
        <w:t>LED</w:t>
      </w:r>
      <w:r>
        <w:rPr>
          <w:rFonts w:hAnsi="宋体" w:hint="eastAsia"/>
          <w:color w:val="000000"/>
          <w:sz w:val="24"/>
        </w:rPr>
        <w:t>灯</w:t>
      </w:r>
      <w:r w:rsidRPr="00FC37E9">
        <w:rPr>
          <w:rFonts w:hAnsi="宋体"/>
          <w:color w:val="000000"/>
          <w:sz w:val="24"/>
        </w:rPr>
        <w:t>能源效率的测量不确定度进行评定。</w:t>
      </w:r>
    </w:p>
    <w:p w:rsidR="00B1391B" w:rsidRPr="00FC37E9" w:rsidRDefault="00B1391B" w:rsidP="00B1391B">
      <w:pPr>
        <w:spacing w:line="360" w:lineRule="auto"/>
        <w:rPr>
          <w:color w:val="000000"/>
          <w:sz w:val="24"/>
        </w:rPr>
      </w:pPr>
      <w:r w:rsidRPr="00FC37E9">
        <w:rPr>
          <w:color w:val="000000"/>
          <w:sz w:val="24"/>
        </w:rPr>
        <w:t xml:space="preserve">A.1  </w:t>
      </w:r>
      <w:proofErr w:type="gramStart"/>
      <w:r w:rsidRPr="00FC37E9">
        <w:rPr>
          <w:rFonts w:hAnsi="宋体"/>
          <w:color w:val="000000"/>
          <w:sz w:val="24"/>
        </w:rPr>
        <w:t>初始光</w:t>
      </w:r>
      <w:proofErr w:type="gramEnd"/>
      <w:r w:rsidRPr="00FC37E9">
        <w:rPr>
          <w:rFonts w:hAnsi="宋体"/>
          <w:color w:val="000000"/>
          <w:sz w:val="24"/>
        </w:rPr>
        <w:t>效测量不确定度评定</w:t>
      </w:r>
    </w:p>
    <w:p w:rsidR="00B1391B" w:rsidRPr="00FC37E9" w:rsidRDefault="00B1391B" w:rsidP="00B1391B">
      <w:pPr>
        <w:spacing w:line="360" w:lineRule="auto"/>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sz w:val="24"/>
          </w:rPr>
          <w:t>A.1.1</w:t>
        </w:r>
      </w:smartTag>
      <w:r w:rsidRPr="00FC37E9">
        <w:rPr>
          <w:color w:val="000000"/>
          <w:sz w:val="24"/>
        </w:rPr>
        <w:t xml:space="preserve"> </w:t>
      </w:r>
      <w:r w:rsidRPr="00FC37E9">
        <w:rPr>
          <w:rFonts w:hint="eastAsia"/>
          <w:color w:val="000000"/>
          <w:sz w:val="24"/>
        </w:rPr>
        <w:t>测量</w:t>
      </w:r>
      <w:r w:rsidRPr="00FC37E9">
        <w:rPr>
          <w:rFonts w:hAnsi="宋体"/>
          <w:color w:val="000000"/>
          <w:sz w:val="24"/>
        </w:rPr>
        <w:t>模型</w:t>
      </w:r>
    </w:p>
    <w:p w:rsidR="00B1391B" w:rsidRPr="00FC37E9" w:rsidRDefault="00B1391B" w:rsidP="00B1391B">
      <w:pPr>
        <w:spacing w:line="360" w:lineRule="auto"/>
        <w:ind w:firstLine="420"/>
        <w:rPr>
          <w:color w:val="000000"/>
          <w:sz w:val="24"/>
        </w:rPr>
      </w:pPr>
      <w:r>
        <w:rPr>
          <w:rFonts w:hAnsi="宋体" w:hint="eastAsia"/>
          <w:color w:val="000000"/>
          <w:sz w:val="24"/>
        </w:rPr>
        <w:t>非定向自镇流</w:t>
      </w:r>
      <w:r>
        <w:rPr>
          <w:rFonts w:hAnsi="宋体" w:hint="eastAsia"/>
          <w:color w:val="000000"/>
          <w:sz w:val="24"/>
        </w:rPr>
        <w:t>LED</w:t>
      </w:r>
      <w:r>
        <w:rPr>
          <w:rFonts w:hAnsi="宋体" w:hint="eastAsia"/>
          <w:color w:val="000000"/>
          <w:sz w:val="24"/>
        </w:rPr>
        <w:t>灯</w:t>
      </w:r>
      <w:r w:rsidRPr="00FC37E9">
        <w:rPr>
          <w:rFonts w:hAnsi="宋体"/>
          <w:color w:val="000000"/>
          <w:sz w:val="24"/>
        </w:rPr>
        <w:t>的</w:t>
      </w:r>
      <w:proofErr w:type="gramStart"/>
      <w:r w:rsidRPr="00FC37E9">
        <w:rPr>
          <w:rFonts w:hAnsi="宋体"/>
          <w:color w:val="000000"/>
          <w:sz w:val="24"/>
        </w:rPr>
        <w:t>初始光效按照式</w:t>
      </w:r>
      <w:proofErr w:type="gramEnd"/>
      <w:r w:rsidRPr="00FC37E9">
        <w:rPr>
          <w:rFonts w:hAnsi="宋体"/>
          <w:color w:val="000000"/>
          <w:sz w:val="24"/>
        </w:rPr>
        <w:t>（</w:t>
      </w:r>
      <w:r w:rsidRPr="00FC37E9">
        <w:rPr>
          <w:color w:val="000000"/>
          <w:sz w:val="24"/>
        </w:rPr>
        <w:t>A.1</w:t>
      </w:r>
      <w:r w:rsidRPr="00FC37E9">
        <w:rPr>
          <w:rFonts w:hAnsi="宋体"/>
          <w:color w:val="000000"/>
          <w:sz w:val="24"/>
        </w:rPr>
        <w:t>）计算</w:t>
      </w:r>
      <w:r w:rsidR="0053054F" w:rsidRPr="00FC37E9">
        <w:rPr>
          <w:color w:val="000000"/>
          <w:sz w:val="24"/>
        </w:rPr>
        <w:fldChar w:fldCharType="begin"/>
      </w:r>
      <w:r w:rsidRPr="00FC37E9">
        <w:rPr>
          <w:color w:val="000000"/>
          <w:sz w:val="24"/>
        </w:rPr>
        <w:instrText xml:space="preserve"> MACROBUTTON MTEditEquationSection2 </w:instrText>
      </w:r>
      <w:r w:rsidRPr="00FC37E9">
        <w:rPr>
          <w:rStyle w:val="MTEquationSection"/>
          <w:color w:val="000000"/>
        </w:rPr>
        <w:instrText>Equation Chapter  1 Section 1</w:instrText>
      </w:r>
      <w:r w:rsidR="0053054F" w:rsidRPr="00FC37E9">
        <w:rPr>
          <w:color w:val="000000"/>
          <w:sz w:val="24"/>
        </w:rPr>
        <w:fldChar w:fldCharType="begin"/>
      </w:r>
      <w:r w:rsidRPr="00FC37E9">
        <w:rPr>
          <w:color w:val="000000"/>
          <w:sz w:val="24"/>
        </w:rPr>
        <w:instrText xml:space="preserve"> SEQ MTEqn \r \h \* MERGEFORMAT </w:instrText>
      </w:r>
      <w:r w:rsidR="0053054F" w:rsidRPr="00FC37E9">
        <w:rPr>
          <w:color w:val="000000"/>
          <w:sz w:val="24"/>
        </w:rPr>
        <w:fldChar w:fldCharType="end"/>
      </w:r>
      <w:r w:rsidR="0053054F" w:rsidRPr="00FC37E9">
        <w:rPr>
          <w:color w:val="000000"/>
          <w:sz w:val="24"/>
        </w:rPr>
        <w:fldChar w:fldCharType="begin"/>
      </w:r>
      <w:r w:rsidRPr="00FC37E9">
        <w:rPr>
          <w:color w:val="000000"/>
          <w:sz w:val="24"/>
        </w:rPr>
        <w:instrText xml:space="preserve"> SEQ MTSec \r 1 \h \* MERGEFORMAT </w:instrText>
      </w:r>
      <w:r w:rsidR="0053054F" w:rsidRPr="00FC37E9">
        <w:rPr>
          <w:color w:val="000000"/>
          <w:sz w:val="24"/>
        </w:rPr>
        <w:fldChar w:fldCharType="end"/>
      </w:r>
      <w:r w:rsidR="0053054F" w:rsidRPr="00FC37E9">
        <w:rPr>
          <w:color w:val="000000"/>
          <w:sz w:val="24"/>
        </w:rPr>
        <w:fldChar w:fldCharType="begin"/>
      </w:r>
      <w:r w:rsidRPr="00FC37E9">
        <w:rPr>
          <w:color w:val="000000"/>
          <w:sz w:val="24"/>
        </w:rPr>
        <w:instrText xml:space="preserve"> SEQ MTChap \r  1 \h \* MERGEFORMAT </w:instrText>
      </w:r>
      <w:r w:rsidR="0053054F" w:rsidRPr="00FC37E9">
        <w:rPr>
          <w:color w:val="000000"/>
          <w:sz w:val="24"/>
        </w:rPr>
        <w:fldChar w:fldCharType="end"/>
      </w:r>
      <w:r w:rsidR="0053054F" w:rsidRPr="00FC37E9">
        <w:rPr>
          <w:color w:val="000000"/>
          <w:sz w:val="24"/>
        </w:rPr>
        <w:fldChar w:fldCharType="end"/>
      </w:r>
    </w:p>
    <w:p w:rsidR="00B1391B" w:rsidRPr="00FC37E9" w:rsidRDefault="00B1391B" w:rsidP="00B1391B">
      <w:pPr>
        <w:pStyle w:val="MTDisplayEquation"/>
        <w:tabs>
          <w:tab w:val="clear" w:pos="4320"/>
          <w:tab w:val="clear" w:pos="8640"/>
          <w:tab w:val="center" w:pos="4200"/>
          <w:tab w:val="right" w:pos="8610"/>
        </w:tabs>
        <w:rPr>
          <w:rFonts w:ascii="Times New Roman" w:hAnsi="Times New Roman"/>
          <w:color w:val="000000"/>
        </w:rPr>
      </w:pPr>
      <w:r w:rsidRPr="00FC37E9">
        <w:rPr>
          <w:rFonts w:ascii="Times New Roman" w:hAnsi="Times New Roman"/>
          <w:color w:val="000000"/>
        </w:rPr>
        <w:tab/>
      </w:r>
      <w:r w:rsidRPr="00FC37E9">
        <w:rPr>
          <w:rFonts w:ascii="Times New Roman" w:hAnsi="Times New Roman"/>
          <w:color w:val="000000"/>
          <w:position w:val="-24"/>
        </w:rPr>
        <w:object w:dxaOrig="680" w:dyaOrig="620">
          <v:shape id="_x0000_i1051" type="#_x0000_t75" style="width:33.75pt;height:30.75pt" o:ole="">
            <v:imagedata r:id="rId66" o:title=""/>
          </v:shape>
          <o:OLEObject Type="Embed" ProgID="Equation.3" ShapeID="_x0000_i1051" DrawAspect="Content" ObjectID="_1609842828" r:id="rId67"/>
        </w:object>
      </w:r>
      <w:r w:rsidRPr="00FC37E9">
        <w:rPr>
          <w:rFonts w:ascii="Times New Roman" w:hAnsi="Times New Roman"/>
          <w:color w:val="000000"/>
        </w:rPr>
        <w:tab/>
      </w:r>
      <w:r w:rsidRPr="00FC37E9">
        <w:rPr>
          <w:rFonts w:ascii="Times New Roman"/>
          <w:color w:val="000000"/>
        </w:rPr>
        <w:t>（</w:t>
      </w:r>
      <w:r w:rsidRPr="00FC37E9">
        <w:rPr>
          <w:rFonts w:ascii="Times New Roman" w:hAnsi="Times New Roman"/>
          <w:color w:val="000000"/>
        </w:rPr>
        <w:t>A.1</w:t>
      </w:r>
      <w:r w:rsidRPr="00FC37E9">
        <w:rPr>
          <w:rFonts w:ascii="Times New Roman"/>
          <w:color w:val="000000"/>
        </w:rPr>
        <w:t>）</w:t>
      </w:r>
    </w:p>
    <w:p w:rsidR="00B1391B" w:rsidRPr="00FC37E9" w:rsidRDefault="00B1391B" w:rsidP="00B1391B">
      <w:pPr>
        <w:pStyle w:val="MTDisplayEquation"/>
        <w:jc w:val="both"/>
        <w:rPr>
          <w:rFonts w:ascii="Times New Roman" w:hAnsi="Times New Roman"/>
          <w:color w:val="000000"/>
        </w:rPr>
      </w:pPr>
      <w:r w:rsidRPr="00FC37E9">
        <w:rPr>
          <w:rFonts w:ascii="Times New Roman"/>
          <w:color w:val="000000"/>
        </w:rPr>
        <w:t>式中：</w:t>
      </w:r>
    </w:p>
    <w:p w:rsidR="00B1391B" w:rsidRPr="00FC37E9" w:rsidRDefault="00B1391B" w:rsidP="00B1391B">
      <w:pPr>
        <w:spacing w:line="360" w:lineRule="auto"/>
        <w:ind w:right="119" w:firstLineChars="200" w:firstLine="480"/>
        <w:rPr>
          <w:color w:val="000000"/>
          <w:sz w:val="24"/>
        </w:rPr>
      </w:pPr>
      <w:r w:rsidRPr="00FC37E9">
        <w:rPr>
          <w:color w:val="000000"/>
          <w:position w:val="-10"/>
          <w:sz w:val="24"/>
        </w:rPr>
        <w:object w:dxaOrig="200" w:dyaOrig="260">
          <v:shape id="_x0000_i1052" type="#_x0000_t75" style="width:9.75pt;height:12.75pt" o:ole="">
            <v:imagedata r:id="rId68" o:title=""/>
          </v:shape>
          <o:OLEObject Type="Embed" ProgID="Equation.3" ShapeID="_x0000_i1052" DrawAspect="Content" ObjectID="_1609842829" r:id="rId69"/>
        </w:object>
      </w:r>
      <w:r w:rsidRPr="00FC37E9">
        <w:rPr>
          <w:color w:val="000000"/>
          <w:sz w:val="24"/>
        </w:rPr>
        <w:t>——</w:t>
      </w:r>
      <w:r>
        <w:rPr>
          <w:rFonts w:hAnsi="宋体" w:hint="eastAsia"/>
          <w:color w:val="000000"/>
          <w:sz w:val="24"/>
        </w:rPr>
        <w:t>非定向自镇流</w:t>
      </w:r>
      <w:r>
        <w:rPr>
          <w:rFonts w:hAnsi="宋体" w:hint="eastAsia"/>
          <w:color w:val="000000"/>
          <w:sz w:val="24"/>
        </w:rPr>
        <w:t>LED</w:t>
      </w:r>
      <w:r>
        <w:rPr>
          <w:rFonts w:hAnsi="宋体" w:hint="eastAsia"/>
          <w:color w:val="000000"/>
          <w:sz w:val="24"/>
        </w:rPr>
        <w:t>灯</w:t>
      </w:r>
      <w:r w:rsidRPr="00FC37E9">
        <w:rPr>
          <w:rFonts w:hAnsi="宋体"/>
          <w:color w:val="000000"/>
          <w:sz w:val="24"/>
        </w:rPr>
        <w:t>的</w:t>
      </w:r>
      <w:proofErr w:type="gramStart"/>
      <w:r w:rsidRPr="00FC37E9">
        <w:rPr>
          <w:rFonts w:hAnsi="宋体"/>
          <w:color w:val="000000"/>
          <w:sz w:val="24"/>
        </w:rPr>
        <w:t>初始光</w:t>
      </w:r>
      <w:proofErr w:type="gramEnd"/>
      <w:r w:rsidRPr="00FC37E9">
        <w:rPr>
          <w:rFonts w:hAnsi="宋体"/>
          <w:color w:val="000000"/>
          <w:sz w:val="24"/>
        </w:rPr>
        <w:t>效，</w:t>
      </w:r>
      <w:r w:rsidRPr="00FC37E9">
        <w:rPr>
          <w:color w:val="000000"/>
          <w:sz w:val="24"/>
        </w:rPr>
        <w:t>lm/W</w:t>
      </w:r>
      <w:r w:rsidRPr="00FC37E9">
        <w:rPr>
          <w:rFonts w:hAnsi="宋体"/>
          <w:color w:val="000000"/>
          <w:sz w:val="24"/>
        </w:rPr>
        <w:t>；</w:t>
      </w:r>
    </w:p>
    <w:p w:rsidR="00B1391B" w:rsidRPr="00FC37E9" w:rsidRDefault="00B1391B" w:rsidP="00B1391B">
      <w:pPr>
        <w:spacing w:line="360" w:lineRule="auto"/>
        <w:ind w:right="119" w:firstLineChars="200" w:firstLine="480"/>
        <w:rPr>
          <w:color w:val="000000"/>
          <w:sz w:val="24"/>
        </w:rPr>
      </w:pPr>
      <w:r w:rsidRPr="00FC37E9">
        <w:rPr>
          <w:color w:val="000000"/>
          <w:sz w:val="24"/>
        </w:rPr>
        <w:object w:dxaOrig="260" w:dyaOrig="240">
          <v:shape id="_x0000_i1053" type="#_x0000_t75" style="width:12.75pt;height:12pt" o:ole="">
            <v:imagedata r:id="rId70" o:title=""/>
          </v:shape>
          <o:OLEObject Type="Embed" ProgID="Equation.3" ShapeID="_x0000_i1053" DrawAspect="Content" ObjectID="_1609842830" r:id="rId71"/>
        </w:object>
      </w:r>
      <w:r w:rsidRPr="00FC37E9">
        <w:rPr>
          <w:color w:val="000000"/>
          <w:sz w:val="24"/>
        </w:rPr>
        <w:t>——</w:t>
      </w:r>
      <w:r>
        <w:rPr>
          <w:rFonts w:hAnsi="宋体" w:hint="eastAsia"/>
          <w:color w:val="000000"/>
          <w:sz w:val="24"/>
        </w:rPr>
        <w:t>非定向自镇流</w:t>
      </w:r>
      <w:r>
        <w:rPr>
          <w:rFonts w:hAnsi="宋体" w:hint="eastAsia"/>
          <w:color w:val="000000"/>
          <w:sz w:val="24"/>
        </w:rPr>
        <w:t>LED</w:t>
      </w:r>
      <w:r>
        <w:rPr>
          <w:rFonts w:hAnsi="宋体" w:hint="eastAsia"/>
          <w:color w:val="000000"/>
          <w:sz w:val="24"/>
        </w:rPr>
        <w:t>灯</w:t>
      </w:r>
      <w:r w:rsidRPr="00FC37E9">
        <w:rPr>
          <w:rFonts w:hAnsi="宋体"/>
          <w:color w:val="000000"/>
          <w:sz w:val="24"/>
        </w:rPr>
        <w:t>的初始光通量，</w:t>
      </w:r>
      <w:r w:rsidRPr="00FC37E9">
        <w:rPr>
          <w:color w:val="000000"/>
          <w:sz w:val="24"/>
        </w:rPr>
        <w:t>lm</w:t>
      </w:r>
      <w:r w:rsidRPr="00FC37E9">
        <w:rPr>
          <w:rFonts w:hAnsi="宋体"/>
          <w:color w:val="000000"/>
          <w:sz w:val="24"/>
        </w:rPr>
        <w:t>；</w:t>
      </w:r>
    </w:p>
    <w:p w:rsidR="00B1391B" w:rsidRPr="00FC37E9" w:rsidRDefault="00B1391B" w:rsidP="00B1391B">
      <w:pPr>
        <w:spacing w:line="360" w:lineRule="auto"/>
        <w:ind w:firstLineChars="250" w:firstLine="525"/>
        <w:rPr>
          <w:rFonts w:hAnsi="宋体"/>
          <w:color w:val="000000"/>
          <w:sz w:val="24"/>
        </w:rPr>
      </w:pPr>
      <w:r w:rsidRPr="00FC37E9">
        <w:rPr>
          <w:color w:val="000000"/>
          <w:position w:val="-4"/>
        </w:rPr>
        <w:object w:dxaOrig="220" w:dyaOrig="260">
          <v:shape id="_x0000_i1054" type="#_x0000_t75" style="width:11.25pt;height:12.75pt" o:ole="">
            <v:imagedata r:id="rId72" o:title=""/>
          </v:shape>
          <o:OLEObject Type="Embed" ProgID="Equation.3" ShapeID="_x0000_i1054" DrawAspect="Content" ObjectID="_1609842831" r:id="rId73"/>
        </w:object>
      </w:r>
      <w:r w:rsidRPr="00FC37E9">
        <w:rPr>
          <w:color w:val="000000"/>
          <w:sz w:val="24"/>
        </w:rPr>
        <w:t>——</w:t>
      </w:r>
      <w:r>
        <w:rPr>
          <w:rFonts w:hAnsi="宋体" w:hint="eastAsia"/>
          <w:color w:val="000000"/>
          <w:sz w:val="24"/>
        </w:rPr>
        <w:t>非定向自镇流</w:t>
      </w:r>
      <w:r>
        <w:rPr>
          <w:rFonts w:hAnsi="宋体" w:hint="eastAsia"/>
          <w:color w:val="000000"/>
          <w:sz w:val="24"/>
        </w:rPr>
        <w:t>LED</w:t>
      </w:r>
      <w:r>
        <w:rPr>
          <w:rFonts w:hAnsi="宋体" w:hint="eastAsia"/>
          <w:color w:val="000000"/>
          <w:sz w:val="24"/>
        </w:rPr>
        <w:t>灯</w:t>
      </w:r>
      <w:r w:rsidRPr="00FC37E9">
        <w:rPr>
          <w:rFonts w:hAnsi="宋体" w:hint="eastAsia"/>
          <w:color w:val="000000"/>
          <w:sz w:val="24"/>
        </w:rPr>
        <w:t>的实测灯</w:t>
      </w:r>
      <w:r w:rsidRPr="00FC37E9">
        <w:rPr>
          <w:rFonts w:hAnsi="宋体"/>
          <w:color w:val="000000"/>
          <w:sz w:val="24"/>
        </w:rPr>
        <w:t>功率，</w:t>
      </w:r>
      <w:r w:rsidRPr="00FC37E9">
        <w:rPr>
          <w:color w:val="000000"/>
          <w:sz w:val="24"/>
        </w:rPr>
        <w:t>W</w:t>
      </w:r>
      <w:r w:rsidRPr="00FC37E9">
        <w:rPr>
          <w:rFonts w:hAnsi="宋体"/>
          <w:color w:val="000000"/>
          <w:sz w:val="24"/>
        </w:rPr>
        <w:t>。</w:t>
      </w:r>
    </w:p>
    <w:p w:rsidR="00B1391B" w:rsidRPr="00FC37E9" w:rsidRDefault="00B1391B" w:rsidP="00B1391B">
      <w:pPr>
        <w:spacing w:line="360" w:lineRule="auto"/>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sz w:val="24"/>
          </w:rPr>
          <w:t>A</w:t>
        </w:r>
        <w:r w:rsidRPr="00FC37E9">
          <w:rPr>
            <w:rFonts w:hAnsi="宋体" w:hint="eastAsia"/>
            <w:color w:val="000000"/>
            <w:sz w:val="24"/>
          </w:rPr>
          <w:t>.</w:t>
        </w:r>
        <w:r w:rsidRPr="00FC37E9">
          <w:rPr>
            <w:color w:val="000000"/>
            <w:sz w:val="24"/>
          </w:rPr>
          <w:t>1.2</w:t>
        </w:r>
      </w:smartTag>
      <w:r w:rsidRPr="00FC37E9">
        <w:rPr>
          <w:rFonts w:ascii="宋体" w:hAnsi="宋体" w:hint="eastAsia"/>
          <w:color w:val="000000"/>
          <w:sz w:val="24"/>
        </w:rPr>
        <w:t xml:space="preserve">  测量不确定度主要来源</w:t>
      </w:r>
    </w:p>
    <w:p w:rsidR="00B1391B" w:rsidRPr="00FC37E9" w:rsidRDefault="00B1391B" w:rsidP="00B1391B">
      <w:pPr>
        <w:spacing w:line="360" w:lineRule="auto"/>
        <w:ind w:firstLine="360"/>
        <w:rPr>
          <w:rFonts w:ascii="宋体" w:hAnsi="宋体"/>
          <w:color w:val="000000"/>
          <w:sz w:val="24"/>
        </w:rPr>
      </w:pPr>
      <w:r>
        <w:rPr>
          <w:rFonts w:hAnsi="宋体" w:hint="eastAsia"/>
          <w:color w:val="000000"/>
          <w:sz w:val="24"/>
        </w:rPr>
        <w:t>非定向</w:t>
      </w:r>
      <w:r>
        <w:rPr>
          <w:rFonts w:ascii="宋体" w:hAnsi="宋体" w:hint="eastAsia"/>
          <w:color w:val="000000"/>
          <w:sz w:val="24"/>
        </w:rPr>
        <w:t>自镇流LED灯</w:t>
      </w:r>
      <w:proofErr w:type="gramStart"/>
      <w:r w:rsidRPr="00FC37E9">
        <w:rPr>
          <w:rFonts w:ascii="宋体" w:hAnsi="宋体"/>
          <w:color w:val="000000"/>
          <w:sz w:val="24"/>
        </w:rPr>
        <w:t>初始光</w:t>
      </w:r>
      <w:proofErr w:type="gramEnd"/>
      <w:r w:rsidRPr="00FC37E9">
        <w:rPr>
          <w:rFonts w:ascii="宋体" w:hAnsi="宋体"/>
          <w:color w:val="000000"/>
          <w:sz w:val="24"/>
        </w:rPr>
        <w:t>效</w:t>
      </w:r>
      <w:r w:rsidRPr="00FC37E9">
        <w:rPr>
          <w:rFonts w:ascii="宋体" w:hAnsi="宋体"/>
          <w:color w:val="000000"/>
          <w:position w:val="-10"/>
          <w:sz w:val="24"/>
        </w:rPr>
        <w:object w:dxaOrig="200" w:dyaOrig="260">
          <v:shape id="_x0000_i1055" type="#_x0000_t75" style="width:9.75pt;height:12.75pt" o:ole="">
            <v:imagedata r:id="rId74" o:title=""/>
          </v:shape>
          <o:OLEObject Type="Embed" ProgID="Equation.3" ShapeID="_x0000_i1055" DrawAspect="Content" ObjectID="_1609842832" r:id="rId75"/>
        </w:object>
      </w:r>
      <w:r w:rsidRPr="00FC37E9">
        <w:rPr>
          <w:rFonts w:ascii="宋体" w:hAnsi="宋体"/>
          <w:color w:val="000000"/>
          <w:sz w:val="24"/>
        </w:rPr>
        <w:t>测量不确定度的主要来源有：</w:t>
      </w:r>
    </w:p>
    <w:p w:rsidR="00B1391B" w:rsidRPr="00FC37E9" w:rsidRDefault="00B1391B" w:rsidP="00B1391B">
      <w:pPr>
        <w:spacing w:line="360" w:lineRule="auto"/>
        <w:ind w:left="360"/>
        <w:rPr>
          <w:rFonts w:ascii="宋体" w:hAnsi="宋体"/>
          <w:color w:val="000000"/>
          <w:sz w:val="24"/>
        </w:rPr>
      </w:pPr>
      <w:r w:rsidRPr="00FC37E9">
        <w:rPr>
          <w:rFonts w:hAnsi="宋体" w:hint="eastAsia"/>
          <w:color w:val="000000"/>
          <w:sz w:val="24"/>
        </w:rPr>
        <w:t>a)</w:t>
      </w:r>
      <w:proofErr w:type="gramStart"/>
      <w:r w:rsidRPr="00FC37E9">
        <w:rPr>
          <w:rFonts w:hAnsi="宋体"/>
          <w:color w:val="000000"/>
          <w:sz w:val="24"/>
        </w:rPr>
        <w:t>初始光</w:t>
      </w:r>
      <w:proofErr w:type="gramEnd"/>
      <w:r w:rsidRPr="00FC37E9">
        <w:rPr>
          <w:rFonts w:hAnsi="宋体"/>
          <w:color w:val="000000"/>
          <w:sz w:val="24"/>
        </w:rPr>
        <w:t>效重复性测量引入的标准不确定度</w:t>
      </w:r>
      <w:r w:rsidRPr="00FC37E9">
        <w:rPr>
          <w:rFonts w:hAnsi="宋体"/>
          <w:color w:val="000000"/>
          <w:position w:val="-10"/>
          <w:sz w:val="24"/>
        </w:rPr>
        <w:object w:dxaOrig="620" w:dyaOrig="340">
          <v:shape id="_x0000_i1056" type="#_x0000_t75" style="width:30.75pt;height:17.25pt" o:ole="">
            <v:imagedata r:id="rId76" o:title=""/>
          </v:shape>
          <o:OLEObject Type="Embed" ProgID="Equation.3" ShapeID="_x0000_i1056" DrawAspect="Content" ObjectID="_1609842833" r:id="rId77"/>
        </w:object>
      </w:r>
      <w:r w:rsidRPr="00FC37E9">
        <w:rPr>
          <w:rFonts w:ascii="宋体" w:hAnsi="宋体" w:hint="eastAsia"/>
          <w:color w:val="000000"/>
          <w:sz w:val="24"/>
        </w:rPr>
        <w:t>；</w:t>
      </w:r>
    </w:p>
    <w:p w:rsidR="00B1391B" w:rsidRPr="00FC37E9" w:rsidRDefault="00B1391B" w:rsidP="00B1391B">
      <w:pPr>
        <w:spacing w:line="360" w:lineRule="auto"/>
        <w:ind w:firstLine="360"/>
        <w:rPr>
          <w:rFonts w:ascii="宋体" w:hAnsi="宋体"/>
          <w:color w:val="000000"/>
          <w:sz w:val="24"/>
        </w:rPr>
      </w:pPr>
      <w:r w:rsidRPr="00FC37E9">
        <w:rPr>
          <w:rFonts w:hAnsi="宋体" w:hint="eastAsia"/>
          <w:color w:val="000000"/>
          <w:sz w:val="24"/>
        </w:rPr>
        <w:t>b)</w:t>
      </w:r>
      <w:r w:rsidRPr="00FC37E9">
        <w:rPr>
          <w:rFonts w:ascii="宋体" w:hAnsi="宋体" w:hint="eastAsia"/>
          <w:color w:val="000000"/>
          <w:sz w:val="24"/>
        </w:rPr>
        <w:t>有效功率测量中</w:t>
      </w:r>
      <w:r w:rsidRPr="00FC37E9">
        <w:rPr>
          <w:rFonts w:hAnsi="宋体"/>
          <w:color w:val="000000"/>
          <w:sz w:val="24"/>
        </w:rPr>
        <w:t>引入的标准不确定度</w:t>
      </w:r>
      <w:r w:rsidRPr="00FC37E9">
        <w:rPr>
          <w:rFonts w:hAnsi="宋体"/>
          <w:color w:val="000000"/>
          <w:position w:val="-10"/>
          <w:sz w:val="24"/>
        </w:rPr>
        <w:object w:dxaOrig="620" w:dyaOrig="340">
          <v:shape id="_x0000_i1057" type="#_x0000_t75" style="width:30.75pt;height:17.25pt" o:ole="">
            <v:imagedata r:id="rId78" o:title=""/>
          </v:shape>
          <o:OLEObject Type="Embed" ProgID="Equation.3" ShapeID="_x0000_i1057" DrawAspect="Content" ObjectID="_1609842834" r:id="rId79"/>
        </w:object>
      </w:r>
      <w:r w:rsidRPr="00FC37E9">
        <w:rPr>
          <w:rFonts w:ascii="宋体" w:hAnsi="宋体" w:hint="eastAsia"/>
          <w:color w:val="000000"/>
          <w:sz w:val="24"/>
        </w:rPr>
        <w:t>；</w:t>
      </w:r>
    </w:p>
    <w:p w:rsidR="00B1391B" w:rsidRPr="00FC37E9" w:rsidRDefault="00B1391B" w:rsidP="00B1391B">
      <w:pPr>
        <w:spacing w:line="360" w:lineRule="auto"/>
        <w:ind w:firstLine="360"/>
        <w:rPr>
          <w:rFonts w:ascii="宋体" w:hAnsi="宋体"/>
          <w:color w:val="000000"/>
          <w:sz w:val="24"/>
        </w:rPr>
      </w:pPr>
      <w:r w:rsidRPr="00FC37E9">
        <w:rPr>
          <w:rFonts w:hAnsi="宋体" w:hint="eastAsia"/>
          <w:color w:val="000000"/>
          <w:sz w:val="24"/>
        </w:rPr>
        <w:t>c)</w:t>
      </w:r>
      <w:r w:rsidRPr="00FC37E9">
        <w:rPr>
          <w:rFonts w:ascii="宋体" w:hAnsi="宋体" w:hint="eastAsia"/>
          <w:color w:val="000000"/>
          <w:sz w:val="24"/>
        </w:rPr>
        <w:t>初始光通量测量中</w:t>
      </w:r>
      <w:r w:rsidRPr="00FC37E9">
        <w:rPr>
          <w:rFonts w:hAnsi="宋体"/>
          <w:color w:val="000000"/>
          <w:sz w:val="24"/>
        </w:rPr>
        <w:t>引入的标准不确定度</w:t>
      </w:r>
      <w:r w:rsidRPr="00FC37E9">
        <w:rPr>
          <w:rFonts w:hAnsi="宋体"/>
          <w:color w:val="000000"/>
          <w:position w:val="-10"/>
          <w:sz w:val="24"/>
        </w:rPr>
        <w:object w:dxaOrig="660" w:dyaOrig="340">
          <v:shape id="_x0000_i1058" type="#_x0000_t75" style="width:33pt;height:17.25pt" o:ole="">
            <v:imagedata r:id="rId80" o:title=""/>
          </v:shape>
          <o:OLEObject Type="Embed" ProgID="Equation.3" ShapeID="_x0000_i1058" DrawAspect="Content" ObjectID="_1609842835" r:id="rId81"/>
        </w:object>
      </w:r>
      <w:r w:rsidRPr="00FC37E9">
        <w:rPr>
          <w:rFonts w:ascii="宋体" w:hAnsi="宋体" w:hint="eastAsia"/>
          <w:color w:val="000000"/>
          <w:sz w:val="24"/>
        </w:rPr>
        <w:t>。</w:t>
      </w:r>
    </w:p>
    <w:p w:rsidR="00B1391B" w:rsidRPr="00FC37E9" w:rsidRDefault="00B1391B" w:rsidP="00B1391B">
      <w:pPr>
        <w:spacing w:line="360" w:lineRule="auto"/>
        <w:ind w:firstLine="360"/>
        <w:rPr>
          <w:color w:val="000000"/>
        </w:rPr>
      </w:pPr>
      <w:r w:rsidRPr="00FC37E9">
        <w:rPr>
          <w:rFonts w:ascii="宋体" w:hAnsi="宋体" w:hint="eastAsia"/>
          <w:color w:val="000000"/>
          <w:sz w:val="24"/>
        </w:rPr>
        <w:t>根据不确定度合成原理，</w:t>
      </w:r>
      <w:r>
        <w:rPr>
          <w:rFonts w:hAnsi="宋体" w:hint="eastAsia"/>
          <w:color w:val="000000"/>
          <w:sz w:val="24"/>
        </w:rPr>
        <w:t>非定向</w:t>
      </w:r>
      <w:r>
        <w:rPr>
          <w:rFonts w:ascii="宋体" w:hAnsi="宋体" w:hint="eastAsia"/>
          <w:color w:val="000000"/>
          <w:sz w:val="24"/>
        </w:rPr>
        <w:t>自镇流LED灯</w:t>
      </w:r>
      <w:r w:rsidRPr="00FC37E9">
        <w:rPr>
          <w:rFonts w:ascii="宋体" w:hAnsi="宋体" w:hint="eastAsia"/>
          <w:color w:val="000000"/>
          <w:sz w:val="24"/>
        </w:rPr>
        <w:t>的合成标准不确定度计算公式</w:t>
      </w:r>
      <w:r w:rsidRPr="00FC37E9">
        <w:rPr>
          <w:rFonts w:hint="eastAsia"/>
          <w:color w:val="000000"/>
        </w:rPr>
        <w:t>为：</w:t>
      </w:r>
    </w:p>
    <w:p w:rsidR="00B1391B" w:rsidRPr="00FC37E9" w:rsidRDefault="00B1391B" w:rsidP="00B1391B">
      <w:pPr>
        <w:pStyle w:val="MTDisplayEquation"/>
        <w:wordWrap w:val="0"/>
        <w:jc w:val="right"/>
        <w:rPr>
          <w:color w:val="000000"/>
        </w:rPr>
      </w:pPr>
      <w:r w:rsidRPr="00FC37E9">
        <w:rPr>
          <w:rFonts w:hint="eastAsia"/>
          <w:color w:val="000000"/>
        </w:rPr>
        <w:t xml:space="preserve">               </w:t>
      </w:r>
      <w:r w:rsidRPr="00FC37E9">
        <w:rPr>
          <w:bCs/>
          <w:color w:val="000000"/>
          <w:position w:val="-24"/>
        </w:rPr>
        <w:object w:dxaOrig="4360" w:dyaOrig="620">
          <v:shape id="_x0000_i1059" type="#_x0000_t75" style="width:218.25pt;height:30.75pt" o:ole="">
            <v:imagedata r:id="rId82" o:title=""/>
          </v:shape>
          <o:OLEObject Type="Embed" ProgID="Equation.3" ShapeID="_x0000_i1059" DrawAspect="Content" ObjectID="_1609842836" r:id="rId83"/>
        </w:object>
      </w:r>
      <w:r w:rsidRPr="00FC37E9">
        <w:rPr>
          <w:rFonts w:hint="eastAsia"/>
          <w:color w:val="000000"/>
        </w:rPr>
        <w:t xml:space="preserve">          （</w:t>
      </w:r>
      <w:r w:rsidRPr="00FC37E9">
        <w:rPr>
          <w:rFonts w:ascii="Times New Roman" w:hAnsi="Times New Roman"/>
          <w:color w:val="000000"/>
        </w:rPr>
        <w:t>A</w:t>
      </w:r>
      <w:r w:rsidRPr="00FC37E9">
        <w:rPr>
          <w:rFonts w:hint="eastAsia"/>
          <w:color w:val="000000"/>
        </w:rPr>
        <w:t>.</w:t>
      </w:r>
      <w:r w:rsidRPr="00FC37E9">
        <w:rPr>
          <w:rFonts w:ascii="Times New Roman" w:hAnsi="Times New Roman"/>
          <w:color w:val="000000"/>
        </w:rPr>
        <w:t>2</w:t>
      </w:r>
      <w:r w:rsidRPr="00FC37E9">
        <w:rPr>
          <w:rFonts w:hint="eastAsia"/>
          <w:color w:val="000000"/>
        </w:rPr>
        <w:t>）</w:t>
      </w:r>
    </w:p>
    <w:p w:rsidR="00B1391B" w:rsidRPr="00FC37E9" w:rsidRDefault="00B1391B" w:rsidP="00B1391B">
      <w:pPr>
        <w:spacing w:line="360" w:lineRule="auto"/>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sz w:val="24"/>
          </w:rPr>
          <w:t>A</w:t>
        </w:r>
        <w:r>
          <w:rPr>
            <w:rFonts w:ascii="宋体" w:hAnsi="宋体" w:hint="eastAsia"/>
            <w:color w:val="000000"/>
            <w:sz w:val="24"/>
          </w:rPr>
          <w:t>.</w:t>
        </w:r>
        <w:r w:rsidRPr="00FC37E9">
          <w:rPr>
            <w:color w:val="000000"/>
            <w:sz w:val="24"/>
          </w:rPr>
          <w:t>1</w:t>
        </w:r>
        <w:r w:rsidRPr="00FC37E9">
          <w:rPr>
            <w:rFonts w:ascii="宋体" w:hAnsi="宋体" w:hint="eastAsia"/>
            <w:color w:val="000000"/>
            <w:sz w:val="24"/>
          </w:rPr>
          <w:t>.</w:t>
        </w:r>
        <w:r w:rsidRPr="00FC37E9">
          <w:rPr>
            <w:color w:val="000000"/>
            <w:sz w:val="24"/>
          </w:rPr>
          <w:t>3</w:t>
        </w:r>
      </w:smartTag>
      <w:r w:rsidRPr="00FC37E9">
        <w:rPr>
          <w:rFonts w:ascii="宋体" w:hAnsi="宋体" w:hint="eastAsia"/>
          <w:color w:val="000000"/>
          <w:sz w:val="24"/>
        </w:rPr>
        <w:t xml:space="preserve">  不确定度分量的评定</w:t>
      </w:r>
    </w:p>
    <w:p w:rsidR="00B1391B" w:rsidRPr="00FC37E9" w:rsidRDefault="00B1391B" w:rsidP="00B1391B">
      <w:pPr>
        <w:spacing w:line="360" w:lineRule="auto"/>
        <w:rPr>
          <w:rFonts w:ascii="宋体" w:hAnsi="宋体"/>
          <w:color w:val="000000"/>
          <w:sz w:val="24"/>
        </w:rPr>
      </w:pPr>
      <w:r w:rsidRPr="00FC37E9">
        <w:rPr>
          <w:color w:val="000000"/>
          <w:sz w:val="24"/>
        </w:rPr>
        <w:t>a</w:t>
      </w:r>
      <w:r w:rsidRPr="00FC37E9">
        <w:rPr>
          <w:rFonts w:ascii="宋体" w:hAnsi="宋体" w:hint="eastAsia"/>
          <w:color w:val="000000"/>
          <w:sz w:val="24"/>
        </w:rPr>
        <w:t>）标准不确定度的</w:t>
      </w:r>
      <w:r w:rsidRPr="00FC37E9">
        <w:rPr>
          <w:color w:val="000000"/>
          <w:sz w:val="24"/>
        </w:rPr>
        <w:t>A</w:t>
      </w:r>
      <w:r w:rsidRPr="00FC37E9">
        <w:rPr>
          <w:rFonts w:ascii="宋体" w:hAnsi="宋体" w:hint="eastAsia"/>
          <w:color w:val="000000"/>
          <w:sz w:val="24"/>
        </w:rPr>
        <w:t>类评定</w:t>
      </w:r>
    </w:p>
    <w:p w:rsidR="00B1391B" w:rsidRPr="00FC37E9" w:rsidRDefault="00B1391B" w:rsidP="00B1391B">
      <w:pPr>
        <w:spacing w:line="360" w:lineRule="auto"/>
        <w:ind w:firstLine="420"/>
        <w:rPr>
          <w:rFonts w:hAnsi="宋体"/>
          <w:color w:val="000000"/>
          <w:sz w:val="24"/>
        </w:rPr>
      </w:pPr>
      <w:r>
        <w:rPr>
          <w:rFonts w:hAnsi="宋体" w:hint="eastAsia"/>
          <w:color w:val="000000"/>
          <w:sz w:val="24"/>
        </w:rPr>
        <w:t>非定向</w:t>
      </w:r>
      <w:r>
        <w:rPr>
          <w:rFonts w:ascii="宋体" w:hAnsi="宋体" w:hint="eastAsia"/>
          <w:color w:val="000000"/>
          <w:sz w:val="24"/>
        </w:rPr>
        <w:t>自镇流LED灯</w:t>
      </w:r>
      <w:proofErr w:type="gramStart"/>
      <w:r w:rsidRPr="00FC37E9">
        <w:rPr>
          <w:rFonts w:hAnsi="宋体"/>
          <w:color w:val="000000"/>
          <w:sz w:val="24"/>
        </w:rPr>
        <w:t>初始光</w:t>
      </w:r>
      <w:proofErr w:type="gramEnd"/>
      <w:r w:rsidRPr="00FC37E9">
        <w:rPr>
          <w:rFonts w:hAnsi="宋体"/>
          <w:color w:val="000000"/>
          <w:sz w:val="24"/>
        </w:rPr>
        <w:t>效的测量重复性引入的标准不确定度按</w:t>
      </w:r>
      <w:r w:rsidRPr="00FC37E9">
        <w:rPr>
          <w:color w:val="000000"/>
          <w:sz w:val="24"/>
        </w:rPr>
        <w:t>A</w:t>
      </w:r>
      <w:r w:rsidRPr="00FC37E9">
        <w:rPr>
          <w:rFonts w:hAnsi="宋体"/>
          <w:color w:val="000000"/>
          <w:sz w:val="24"/>
        </w:rPr>
        <w:t>类评定。对额定功率为</w:t>
      </w:r>
      <w:r w:rsidRPr="006A495A">
        <w:rPr>
          <w:rFonts w:hint="eastAsia"/>
          <w:color w:val="000000"/>
          <w:sz w:val="24"/>
        </w:rPr>
        <w:t>5.5</w:t>
      </w:r>
      <w:r w:rsidRPr="006A495A">
        <w:rPr>
          <w:color w:val="000000"/>
          <w:sz w:val="24"/>
        </w:rPr>
        <w:t>W</w:t>
      </w:r>
      <w:r w:rsidRPr="006A495A">
        <w:rPr>
          <w:rFonts w:hAnsi="宋体"/>
          <w:color w:val="000000"/>
          <w:sz w:val="24"/>
        </w:rPr>
        <w:t>的</w:t>
      </w:r>
      <w:r w:rsidRPr="006A495A">
        <w:rPr>
          <w:rFonts w:hAnsi="宋体" w:hint="eastAsia"/>
          <w:color w:val="000000"/>
          <w:sz w:val="24"/>
        </w:rPr>
        <w:t>非</w:t>
      </w:r>
      <w:r>
        <w:rPr>
          <w:rFonts w:hAnsi="宋体" w:hint="eastAsia"/>
          <w:color w:val="000000"/>
          <w:sz w:val="24"/>
        </w:rPr>
        <w:t>定向</w:t>
      </w:r>
      <w:r>
        <w:rPr>
          <w:rFonts w:ascii="宋体" w:hAnsi="宋体" w:hint="eastAsia"/>
          <w:color w:val="000000"/>
          <w:sz w:val="24"/>
        </w:rPr>
        <w:t>自镇流LED灯（半配光）</w:t>
      </w:r>
      <w:r w:rsidRPr="00FC37E9">
        <w:rPr>
          <w:rFonts w:hAnsi="宋体"/>
          <w:color w:val="000000"/>
          <w:sz w:val="24"/>
        </w:rPr>
        <w:t>进行</w:t>
      </w:r>
      <w:r w:rsidRPr="00FC37E9">
        <w:rPr>
          <w:color w:val="000000"/>
          <w:sz w:val="24"/>
        </w:rPr>
        <w:t>10</w:t>
      </w:r>
      <w:r w:rsidRPr="00FC37E9">
        <w:rPr>
          <w:rFonts w:hAnsi="宋体"/>
          <w:color w:val="000000"/>
          <w:sz w:val="24"/>
        </w:rPr>
        <w:t>次独立的</w:t>
      </w:r>
      <w:proofErr w:type="gramStart"/>
      <w:r w:rsidRPr="00FC37E9">
        <w:rPr>
          <w:rFonts w:hAnsi="宋体"/>
          <w:color w:val="000000"/>
          <w:sz w:val="24"/>
        </w:rPr>
        <w:t>初始光</w:t>
      </w:r>
      <w:proofErr w:type="gramEnd"/>
      <w:r w:rsidRPr="00FC37E9">
        <w:rPr>
          <w:rFonts w:hAnsi="宋体"/>
          <w:color w:val="000000"/>
          <w:sz w:val="24"/>
        </w:rPr>
        <w:t>效测量，测量结果如下：</w:t>
      </w:r>
    </w:p>
    <w:p w:rsidR="00B1391B" w:rsidRPr="00FC37E9" w:rsidRDefault="00B1391B" w:rsidP="00B1391B">
      <w:pPr>
        <w:spacing w:line="360" w:lineRule="auto"/>
        <w:jc w:val="center"/>
        <w:rPr>
          <w:rFonts w:ascii="宋体" w:hAnsi="宋体" w:cs="宋体"/>
          <w:color w:val="000000"/>
          <w:kern w:val="0"/>
          <w:szCs w:val="21"/>
        </w:rPr>
      </w:pPr>
      <w:r w:rsidRPr="00FC37E9">
        <w:rPr>
          <w:rFonts w:ascii="宋体" w:hAnsi="宋体" w:hint="eastAsia"/>
          <w:color w:val="000000"/>
          <w:szCs w:val="21"/>
        </w:rPr>
        <w:t>表</w:t>
      </w:r>
      <w:r w:rsidRPr="00FC37E9">
        <w:rPr>
          <w:color w:val="000000"/>
          <w:szCs w:val="21"/>
        </w:rPr>
        <w:t>A</w:t>
      </w:r>
      <w:r w:rsidRPr="00FC37E9">
        <w:rPr>
          <w:rFonts w:ascii="宋体" w:hAnsi="宋体" w:hint="eastAsia"/>
          <w:color w:val="000000"/>
          <w:szCs w:val="21"/>
        </w:rPr>
        <w:t>.</w:t>
      </w:r>
      <w:r w:rsidRPr="00FC37E9">
        <w:rPr>
          <w:color w:val="000000"/>
          <w:szCs w:val="21"/>
        </w:rPr>
        <w:t>1</w:t>
      </w:r>
      <w:r w:rsidRPr="00FC37E9">
        <w:rPr>
          <w:rFonts w:ascii="宋体" w:hAnsi="宋体" w:hint="eastAsia"/>
          <w:color w:val="000000"/>
          <w:szCs w:val="21"/>
        </w:rPr>
        <w:t xml:space="preserve"> </w:t>
      </w:r>
      <w:r>
        <w:rPr>
          <w:rFonts w:ascii="宋体" w:hAnsi="宋体" w:hint="eastAsia"/>
          <w:color w:val="000000"/>
          <w:szCs w:val="21"/>
        </w:rPr>
        <w:t>非定向自镇流LED灯</w:t>
      </w:r>
      <w:proofErr w:type="gramStart"/>
      <w:r w:rsidRPr="00FC37E9">
        <w:rPr>
          <w:rFonts w:ascii="宋体" w:hAnsi="宋体" w:hint="eastAsia"/>
          <w:color w:val="000000"/>
          <w:szCs w:val="21"/>
        </w:rPr>
        <w:t>初始光</w:t>
      </w:r>
      <w:proofErr w:type="gramEnd"/>
      <w:r w:rsidRPr="00FC37E9">
        <w:rPr>
          <w:rFonts w:ascii="宋体" w:hAnsi="宋体" w:hint="eastAsia"/>
          <w:color w:val="000000"/>
          <w:szCs w:val="21"/>
        </w:rPr>
        <w:t>效测量结果</w:t>
      </w:r>
      <w:r w:rsidRPr="00FC37E9">
        <w:rPr>
          <w:rFonts w:ascii="宋体" w:hAnsi="宋体" w:cs="宋体" w:hint="eastAsia"/>
          <w:color w:val="000000"/>
          <w:kern w:val="0"/>
          <w:szCs w:val="21"/>
        </w:rPr>
        <w:t>（单位：</w:t>
      </w:r>
      <w:r w:rsidRPr="00FC37E9">
        <w:rPr>
          <w:color w:val="000000"/>
          <w:kern w:val="0"/>
          <w:szCs w:val="21"/>
        </w:rPr>
        <w:t>lm/W</w:t>
      </w:r>
      <w:r w:rsidRPr="00FC37E9">
        <w:rPr>
          <w:rFonts w:ascii="宋体" w:hAnsi="宋体" w:cs="宋体" w:hint="eastAsia"/>
          <w:color w:val="000000"/>
          <w:kern w:val="0"/>
          <w:szCs w:val="21"/>
        </w:rPr>
        <w:t>）</w:t>
      </w:r>
    </w:p>
    <w:tbl>
      <w:tblPr>
        <w:tblW w:w="3974" w:type="dxa"/>
        <w:jc w:val="center"/>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40"/>
        <w:gridCol w:w="1934"/>
      </w:tblGrid>
      <w:tr w:rsidR="00993785" w:rsidRPr="00FC37E9" w:rsidTr="00993785">
        <w:trPr>
          <w:jc w:val="center"/>
        </w:trPr>
        <w:tc>
          <w:tcPr>
            <w:tcW w:w="2040" w:type="dxa"/>
            <w:vAlign w:val="center"/>
          </w:tcPr>
          <w:p w:rsidR="00993785" w:rsidRPr="00FC37E9" w:rsidRDefault="00993785" w:rsidP="00993785">
            <w:pPr>
              <w:widowControl/>
              <w:jc w:val="center"/>
              <w:rPr>
                <w:rFonts w:ascii="宋体" w:hAnsi="宋体" w:cs="宋体"/>
                <w:color w:val="000000"/>
                <w:kern w:val="0"/>
                <w:sz w:val="18"/>
                <w:szCs w:val="18"/>
              </w:rPr>
            </w:pPr>
            <w:r>
              <w:rPr>
                <w:rFonts w:ascii="宋体" w:hAnsi="宋体" w:cs="宋体" w:hint="eastAsia"/>
                <w:color w:val="000000"/>
                <w:kern w:val="0"/>
                <w:sz w:val="18"/>
                <w:szCs w:val="18"/>
              </w:rPr>
              <w:t>测量次数</w:t>
            </w:r>
          </w:p>
        </w:tc>
        <w:tc>
          <w:tcPr>
            <w:tcW w:w="1934" w:type="dxa"/>
            <w:vAlign w:val="center"/>
          </w:tcPr>
          <w:p w:rsidR="00993785" w:rsidRPr="00FC37E9" w:rsidRDefault="00993785" w:rsidP="00993785">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1</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lastRenderedPageBreak/>
              <w:t>1</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92.08</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2</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92.07</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3</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92.04</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4</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92.01</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5</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91.91</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6</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91.96</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7</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91.93</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8</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91.95</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9</w:t>
            </w:r>
          </w:p>
        </w:tc>
        <w:tc>
          <w:tcPr>
            <w:tcW w:w="1934" w:type="dxa"/>
            <w:vAlign w:val="center"/>
          </w:tcPr>
          <w:p w:rsidR="00993785" w:rsidRDefault="00993785" w:rsidP="00993785">
            <w:pPr>
              <w:jc w:val="center"/>
              <w:rPr>
                <w:rFonts w:ascii="宋体" w:hAnsi="宋体" w:cs="宋体"/>
                <w:color w:val="000000"/>
                <w:sz w:val="22"/>
                <w:szCs w:val="22"/>
              </w:rPr>
            </w:pPr>
            <w:r>
              <w:rPr>
                <w:rFonts w:hint="eastAsia"/>
                <w:color w:val="000000"/>
                <w:sz w:val="22"/>
                <w:szCs w:val="22"/>
              </w:rPr>
              <w:t>91.90</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sidRPr="006A495A">
              <w:rPr>
                <w:color w:val="000000"/>
                <w:sz w:val="22"/>
                <w:szCs w:val="22"/>
              </w:rPr>
              <w:t>10</w:t>
            </w:r>
          </w:p>
        </w:tc>
        <w:tc>
          <w:tcPr>
            <w:tcW w:w="1934" w:type="dxa"/>
            <w:vAlign w:val="center"/>
          </w:tcPr>
          <w:p w:rsidR="00993785" w:rsidRPr="00BB1A77" w:rsidRDefault="00993785" w:rsidP="00993785">
            <w:pPr>
              <w:jc w:val="center"/>
              <w:rPr>
                <w:color w:val="000000"/>
                <w:sz w:val="22"/>
                <w:szCs w:val="22"/>
              </w:rPr>
            </w:pPr>
            <w:r>
              <w:rPr>
                <w:rFonts w:hint="eastAsia"/>
                <w:color w:val="000000"/>
                <w:sz w:val="22"/>
                <w:szCs w:val="22"/>
              </w:rPr>
              <w:t>91.93</w:t>
            </w:r>
          </w:p>
        </w:tc>
      </w:tr>
      <w:tr w:rsidR="00993785" w:rsidRPr="00FC37E9" w:rsidTr="00993785">
        <w:trPr>
          <w:jc w:val="center"/>
        </w:trPr>
        <w:tc>
          <w:tcPr>
            <w:tcW w:w="2040" w:type="dxa"/>
            <w:vAlign w:val="center"/>
          </w:tcPr>
          <w:p w:rsidR="00993785" w:rsidRPr="006A495A" w:rsidRDefault="00993785" w:rsidP="00993785">
            <w:pPr>
              <w:jc w:val="center"/>
              <w:rPr>
                <w:color w:val="000000"/>
                <w:sz w:val="22"/>
                <w:szCs w:val="22"/>
              </w:rPr>
            </w:pPr>
            <w:r>
              <w:rPr>
                <w:rFonts w:hint="eastAsia"/>
                <w:color w:val="000000"/>
                <w:sz w:val="22"/>
                <w:szCs w:val="22"/>
              </w:rPr>
              <w:t>平均值</w:t>
            </w:r>
          </w:p>
        </w:tc>
        <w:tc>
          <w:tcPr>
            <w:tcW w:w="1934" w:type="dxa"/>
            <w:vAlign w:val="center"/>
          </w:tcPr>
          <w:p w:rsidR="00993785" w:rsidRDefault="00993785" w:rsidP="00993785">
            <w:pPr>
              <w:jc w:val="center"/>
              <w:rPr>
                <w:color w:val="000000"/>
                <w:sz w:val="22"/>
                <w:szCs w:val="22"/>
              </w:rPr>
            </w:pPr>
            <w:r>
              <w:rPr>
                <w:rFonts w:hint="eastAsia"/>
                <w:color w:val="000000"/>
                <w:sz w:val="22"/>
                <w:szCs w:val="22"/>
              </w:rPr>
              <w:t>92.00</w:t>
            </w:r>
          </w:p>
        </w:tc>
      </w:tr>
    </w:tbl>
    <w:p w:rsidR="00B1391B" w:rsidRPr="00FC37E9" w:rsidRDefault="00993785" w:rsidP="00B1391B">
      <w:pPr>
        <w:spacing w:line="360" w:lineRule="auto"/>
        <w:ind w:firstLine="420"/>
        <w:rPr>
          <w:color w:val="000000"/>
          <w:sz w:val="24"/>
        </w:rPr>
      </w:pPr>
      <w:r>
        <w:rPr>
          <w:rFonts w:hAnsi="宋体" w:hint="eastAsia"/>
          <w:color w:val="000000"/>
          <w:sz w:val="24"/>
        </w:rPr>
        <w:t>用贝塞尔公式计算测量结果</w:t>
      </w:r>
      <w:r w:rsidR="00B1391B" w:rsidRPr="00FC37E9">
        <w:rPr>
          <w:rFonts w:hAnsi="宋体"/>
          <w:color w:val="000000"/>
          <w:sz w:val="24"/>
        </w:rPr>
        <w:t>：</w:t>
      </w:r>
      <w:r>
        <w:rPr>
          <w:rFonts w:hAnsi="宋体" w:hint="eastAsia"/>
          <w:color w:val="000000"/>
          <w:sz w:val="24"/>
        </w:rPr>
        <w:t>可得</w:t>
      </w:r>
      <w:r>
        <w:rPr>
          <w:rFonts w:hAnsi="宋体" w:hint="eastAsia"/>
          <w:color w:val="000000"/>
          <w:sz w:val="24"/>
        </w:rPr>
        <w:t>A</w:t>
      </w:r>
      <w:r>
        <w:rPr>
          <w:rFonts w:hAnsi="宋体" w:hint="eastAsia"/>
          <w:color w:val="000000"/>
          <w:sz w:val="24"/>
        </w:rPr>
        <w:t>类评定的标准不确定分量，计算公式如下：</w:t>
      </w:r>
    </w:p>
    <w:p w:rsidR="00B1391B" w:rsidRPr="00FC37E9" w:rsidRDefault="00B1391B" w:rsidP="00B1391B">
      <w:pPr>
        <w:tabs>
          <w:tab w:val="center" w:pos="4200"/>
          <w:tab w:val="right" w:pos="8610"/>
        </w:tabs>
        <w:spacing w:line="360" w:lineRule="auto"/>
        <w:ind w:firstLine="480"/>
        <w:jc w:val="center"/>
        <w:rPr>
          <w:color w:val="000000"/>
          <w:sz w:val="24"/>
        </w:rPr>
      </w:pPr>
      <w:r w:rsidRPr="00FC37E9">
        <w:rPr>
          <w:color w:val="000000"/>
          <w:sz w:val="24"/>
        </w:rPr>
        <w:tab/>
      </w:r>
      <m:oMath>
        <m:sSub>
          <m:sSubPr>
            <m:ctrlPr>
              <w:rPr>
                <w:rFonts w:ascii="Cambria Math" w:hAnsi="Cambria Math"/>
                <w:i/>
                <w:color w:val="000000"/>
                <w:sz w:val="24"/>
              </w:rPr>
            </m:ctrlPr>
          </m:sSubPr>
          <m:e>
            <m:r>
              <w:rPr>
                <w:rFonts w:ascii="Cambria Math" w:hAnsi="Cambria Math"/>
                <w:color w:val="000000"/>
                <w:sz w:val="24"/>
              </w:rPr>
              <m:t>u</m:t>
            </m:r>
          </m:e>
          <m:sub>
            <m:r>
              <m:rPr>
                <m:sty m:val="p"/>
              </m:rPr>
              <w:rPr>
                <w:rFonts w:ascii="Cambria Math" w:hAnsi="Cambria Math"/>
                <w:color w:val="000000"/>
                <w:sz w:val="24"/>
              </w:rPr>
              <m:t>A</m:t>
            </m:r>
          </m:sub>
        </m:sSub>
        <m:d>
          <m:dPr>
            <m:ctrlPr>
              <w:rPr>
                <w:rFonts w:ascii="Cambria Math" w:hAnsi="Cambria Math"/>
                <w:i/>
                <w:color w:val="000000"/>
                <w:sz w:val="24"/>
              </w:rPr>
            </m:ctrlPr>
          </m:dPr>
          <m:e>
            <m:r>
              <w:rPr>
                <w:rFonts w:ascii="Cambria Math" w:hAnsi="Cambria Math"/>
                <w:color w:val="000000"/>
                <w:sz w:val="24"/>
              </w:rPr>
              <m:t>η</m:t>
            </m:r>
          </m:e>
        </m:d>
        <m:r>
          <w:rPr>
            <w:rFonts w:ascii="Cambria Math" w:hAnsi="Cambria Math"/>
            <w:color w:val="000000"/>
            <w:sz w:val="24"/>
          </w:rPr>
          <m:t>=</m:t>
        </m:r>
        <m:rad>
          <m:radPr>
            <m:degHide m:val="on"/>
            <m:ctrlPr>
              <w:rPr>
                <w:rFonts w:ascii="Cambria Math" w:hAnsi="Cambria Math"/>
                <w:i/>
                <w:color w:val="000000"/>
                <w:sz w:val="24"/>
              </w:rPr>
            </m:ctrlPr>
          </m:radPr>
          <m:deg/>
          <m:e>
            <m:f>
              <m:fPr>
                <m:ctrlPr>
                  <w:rPr>
                    <w:rFonts w:ascii="Cambria Math" w:hAnsi="Cambria Math"/>
                    <w:i/>
                    <w:color w:val="000000"/>
                    <w:sz w:val="24"/>
                  </w:rPr>
                </m:ctrlPr>
              </m:fPr>
              <m:num>
                <m:nary>
                  <m:naryPr>
                    <m:chr m:val="∑"/>
                    <m:limLoc m:val="undOvr"/>
                    <m:ctrlPr>
                      <w:rPr>
                        <w:rFonts w:ascii="Cambria Math" w:hAnsi="Cambria Math"/>
                        <w:i/>
                        <w:color w:val="000000"/>
                        <w:sz w:val="24"/>
                      </w:rPr>
                    </m:ctrlPr>
                  </m:naryPr>
                  <m:sub>
                    <m:r>
                      <w:rPr>
                        <w:rFonts w:ascii="Cambria Math" w:hAnsi="Cambria Math"/>
                        <w:color w:val="000000"/>
                        <w:sz w:val="24"/>
                      </w:rPr>
                      <m:t>i=1</m:t>
                    </m:r>
                  </m:sub>
                  <m:sup>
                    <m:r>
                      <w:rPr>
                        <w:rFonts w:ascii="Cambria Math" w:hAnsi="Cambria Math"/>
                        <w:color w:val="000000"/>
                        <w:sz w:val="24"/>
                      </w:rPr>
                      <m:t>n</m:t>
                    </m:r>
                  </m:sup>
                  <m:e>
                    <m:sSup>
                      <m:sSupPr>
                        <m:ctrlPr>
                          <w:rPr>
                            <w:rFonts w:ascii="Cambria Math" w:hAnsi="Cambria Math"/>
                            <w:i/>
                            <w:color w:val="000000"/>
                            <w:sz w:val="24"/>
                          </w:rPr>
                        </m:ctrlPr>
                      </m:sSupPr>
                      <m:e>
                        <m:d>
                          <m:dPr>
                            <m:ctrlPr>
                              <w:rPr>
                                <w:rFonts w:ascii="Cambria Math" w:hAnsi="Cambria Math"/>
                                <w:i/>
                                <w:color w:val="000000"/>
                                <w:sz w:val="24"/>
                              </w:rPr>
                            </m:ctrlPr>
                          </m:dPr>
                          <m:e>
                            <m:sSub>
                              <m:sSubPr>
                                <m:ctrlPr>
                                  <w:rPr>
                                    <w:rFonts w:ascii="Cambria Math" w:hAnsi="Cambria Math"/>
                                    <w:i/>
                                    <w:color w:val="000000"/>
                                    <w:sz w:val="24"/>
                                  </w:rPr>
                                </m:ctrlPr>
                              </m:sSubPr>
                              <m:e>
                                <m:r>
                                  <w:rPr>
                                    <w:rFonts w:ascii="Cambria Math" w:hAnsi="Cambria Math"/>
                                    <w:color w:val="000000"/>
                                    <w:sz w:val="24"/>
                                  </w:rPr>
                                  <m:t>η</m:t>
                                </m:r>
                              </m:e>
                              <m:sub>
                                <m:r>
                                  <w:rPr>
                                    <w:rFonts w:ascii="Cambria Math" w:hAnsi="Cambria Math"/>
                                    <w:color w:val="000000"/>
                                    <w:sz w:val="24"/>
                                  </w:rPr>
                                  <m:t>i</m:t>
                                </m:r>
                              </m:sub>
                            </m:sSub>
                            <m:r>
                              <w:rPr>
                                <w:rFonts w:ascii="Cambria Math" w:hAnsi="Cambria Math"/>
                                <w:color w:val="000000"/>
                                <w:sz w:val="24"/>
                              </w:rPr>
                              <m:t>-</m:t>
                            </m:r>
                            <m:acc>
                              <m:accPr>
                                <m:chr m:val="̅"/>
                                <m:ctrlPr>
                                  <w:rPr>
                                    <w:rFonts w:ascii="Cambria Math" w:hAnsi="Cambria Math"/>
                                    <w:i/>
                                    <w:color w:val="000000"/>
                                    <w:sz w:val="24"/>
                                  </w:rPr>
                                </m:ctrlPr>
                              </m:accPr>
                              <m:e>
                                <m:r>
                                  <w:rPr>
                                    <w:rFonts w:ascii="Cambria Math" w:hAnsi="Cambria Math"/>
                                    <w:color w:val="000000"/>
                                    <w:sz w:val="24"/>
                                  </w:rPr>
                                  <m:t>η</m:t>
                                </m:r>
                              </m:e>
                            </m:acc>
                          </m:e>
                        </m:d>
                      </m:e>
                      <m:sup>
                        <m:r>
                          <w:rPr>
                            <w:rFonts w:ascii="Cambria Math" w:hAnsi="Cambria Math"/>
                            <w:color w:val="000000"/>
                            <w:sz w:val="24"/>
                          </w:rPr>
                          <m:t>2</m:t>
                        </m:r>
                      </m:sup>
                    </m:sSup>
                  </m:e>
                </m:nary>
              </m:num>
              <m:den>
                <m:r>
                  <w:rPr>
                    <w:rFonts w:ascii="Cambria Math" w:hAnsi="Cambria Math"/>
                    <w:color w:val="000000"/>
                    <w:sz w:val="24"/>
                  </w:rPr>
                  <m:t>n-1</m:t>
                </m:r>
              </m:den>
            </m:f>
          </m:e>
        </m:rad>
      </m:oMath>
      <w:r w:rsidRPr="00FC37E9">
        <w:rPr>
          <w:color w:val="000000"/>
          <w:sz w:val="24"/>
        </w:rPr>
        <w:tab/>
      </w:r>
      <w:r w:rsidRPr="00FC37E9">
        <w:rPr>
          <w:rFonts w:hAnsi="宋体"/>
          <w:color w:val="000000"/>
          <w:sz w:val="24"/>
        </w:rPr>
        <w:t>（</w:t>
      </w:r>
      <w:r w:rsidRPr="00FC37E9">
        <w:rPr>
          <w:color w:val="000000"/>
          <w:sz w:val="24"/>
        </w:rPr>
        <w:t>A.3</w:t>
      </w:r>
      <w:r w:rsidRPr="00FC37E9">
        <w:rPr>
          <w:rFonts w:hAnsi="宋体"/>
          <w:color w:val="000000"/>
          <w:sz w:val="24"/>
        </w:rPr>
        <w:t>）</w:t>
      </w:r>
    </w:p>
    <w:p w:rsidR="00B1391B" w:rsidRPr="00FC37E9" w:rsidRDefault="00B1391B" w:rsidP="00B1391B">
      <w:pPr>
        <w:spacing w:line="360" w:lineRule="auto"/>
        <w:rPr>
          <w:color w:val="000000"/>
          <w:sz w:val="24"/>
        </w:rPr>
      </w:pPr>
      <w:r w:rsidRPr="00FC37E9">
        <w:rPr>
          <w:rFonts w:hAnsi="宋体"/>
          <w:color w:val="000000"/>
          <w:sz w:val="24"/>
        </w:rPr>
        <w:t>式中：</w:t>
      </w:r>
    </w:p>
    <w:p w:rsidR="00B1391B" w:rsidRPr="00FC37E9" w:rsidRDefault="00B1391B" w:rsidP="00B1391B">
      <w:pPr>
        <w:spacing w:line="360" w:lineRule="auto"/>
        <w:ind w:firstLineChars="200" w:firstLine="420"/>
        <w:rPr>
          <w:color w:val="000000"/>
          <w:sz w:val="24"/>
        </w:rPr>
      </w:pPr>
      <w:r w:rsidRPr="00FC37E9">
        <w:rPr>
          <w:color w:val="000000"/>
          <w:position w:val="-10"/>
        </w:rPr>
        <w:object w:dxaOrig="620" w:dyaOrig="340">
          <v:shape id="_x0000_i1060" type="#_x0000_t75" style="width:30.75pt;height:17.25pt" o:ole="">
            <v:imagedata r:id="rId84" o:title=""/>
          </v:shape>
          <o:OLEObject Type="Embed" ProgID="Equation.3" ShapeID="_x0000_i1060" DrawAspect="Content" ObjectID="_1609842837" r:id="rId85"/>
        </w:object>
      </w:r>
      <w:r w:rsidRPr="00FC37E9">
        <w:rPr>
          <w:color w:val="000000"/>
          <w:sz w:val="24"/>
        </w:rPr>
        <w:t>——</w:t>
      </w:r>
      <w:proofErr w:type="gramStart"/>
      <w:r w:rsidRPr="00FC37E9">
        <w:rPr>
          <w:rFonts w:hAnsi="宋体"/>
          <w:color w:val="000000"/>
          <w:sz w:val="24"/>
        </w:rPr>
        <w:t>初始光</w:t>
      </w:r>
      <w:proofErr w:type="gramEnd"/>
      <w:r w:rsidRPr="00FC37E9">
        <w:rPr>
          <w:rFonts w:hAnsi="宋体"/>
          <w:color w:val="000000"/>
          <w:sz w:val="24"/>
        </w:rPr>
        <w:t>效</w:t>
      </w:r>
      <w:r w:rsidRPr="00FC37E9">
        <w:rPr>
          <w:rFonts w:hint="eastAsia"/>
          <w:color w:val="000000"/>
          <w:sz w:val="24"/>
        </w:rPr>
        <w:t>测量重复性引入的</w:t>
      </w:r>
      <w:r w:rsidRPr="00FC37E9">
        <w:rPr>
          <w:rFonts w:hAnsi="宋体"/>
          <w:color w:val="000000"/>
          <w:sz w:val="24"/>
        </w:rPr>
        <w:t>标准不确定度；</w:t>
      </w:r>
    </w:p>
    <w:p w:rsidR="00B1391B" w:rsidRPr="00FC37E9" w:rsidRDefault="0053054F" w:rsidP="00E7366B">
      <w:pPr>
        <w:spacing w:line="360" w:lineRule="auto"/>
        <w:ind w:firstLineChars="200" w:firstLine="480"/>
        <w:rPr>
          <w:color w:val="000000"/>
          <w:sz w:val="24"/>
        </w:rPr>
      </w:pPr>
      <m:oMath>
        <m:sSub>
          <m:sSubPr>
            <m:ctrlPr>
              <w:rPr>
                <w:rFonts w:ascii="Cambria Math" w:hAnsi="Cambria Math"/>
                <w:i/>
                <w:color w:val="000000"/>
                <w:sz w:val="24"/>
              </w:rPr>
            </m:ctrlPr>
          </m:sSubPr>
          <m:e>
            <m:r>
              <w:rPr>
                <w:rFonts w:ascii="Cambria Math" w:hAnsi="Cambria Math"/>
                <w:color w:val="000000"/>
                <w:sz w:val="24"/>
              </w:rPr>
              <m:t>η</m:t>
            </m:r>
          </m:e>
          <m:sub>
            <m:r>
              <w:rPr>
                <w:rFonts w:ascii="Cambria Math" w:hAnsi="Cambria Math"/>
                <w:color w:val="000000"/>
                <w:sz w:val="24"/>
              </w:rPr>
              <m:t>i</m:t>
            </m:r>
          </m:sub>
        </m:sSub>
      </m:oMath>
      <w:r w:rsidR="00B1391B" w:rsidRPr="00FC37E9">
        <w:rPr>
          <w:color w:val="000000"/>
          <w:sz w:val="24"/>
        </w:rPr>
        <w:t>——</w:t>
      </w:r>
      <w:r w:rsidR="00B1391B">
        <w:rPr>
          <w:rFonts w:hAnsi="宋体" w:hint="eastAsia"/>
          <w:color w:val="000000"/>
          <w:sz w:val="24"/>
        </w:rPr>
        <w:t>非定向</w:t>
      </w:r>
      <w:r w:rsidR="00B1391B">
        <w:rPr>
          <w:rFonts w:hAnsi="宋体"/>
          <w:color w:val="000000"/>
          <w:sz w:val="24"/>
        </w:rPr>
        <w:t>自镇流</w:t>
      </w:r>
      <w:r w:rsidR="00B1391B">
        <w:rPr>
          <w:rFonts w:hAnsi="宋体"/>
          <w:color w:val="000000"/>
          <w:sz w:val="24"/>
        </w:rPr>
        <w:t>LED</w:t>
      </w:r>
      <w:proofErr w:type="gramStart"/>
      <w:r w:rsidR="00B1391B">
        <w:rPr>
          <w:rFonts w:hAnsi="宋体"/>
          <w:color w:val="000000"/>
          <w:sz w:val="24"/>
        </w:rPr>
        <w:t>灯</w:t>
      </w:r>
      <w:r w:rsidR="00B1391B" w:rsidRPr="00FC37E9">
        <w:rPr>
          <w:rFonts w:hAnsi="宋体"/>
          <w:color w:val="000000"/>
          <w:sz w:val="24"/>
        </w:rPr>
        <w:t>第</w:t>
      </w:r>
      <w:proofErr w:type="spellStart"/>
      <w:proofErr w:type="gramEnd"/>
      <w:r w:rsidR="00B1391B" w:rsidRPr="00FC37E9">
        <w:rPr>
          <w:i/>
          <w:color w:val="000000"/>
          <w:sz w:val="24"/>
        </w:rPr>
        <w:t>i</w:t>
      </w:r>
      <w:proofErr w:type="spellEnd"/>
      <w:r w:rsidR="00B1391B" w:rsidRPr="00FC37E9">
        <w:rPr>
          <w:rFonts w:hAnsi="宋体"/>
          <w:color w:val="000000"/>
          <w:sz w:val="24"/>
        </w:rPr>
        <w:t>次测量得到的</w:t>
      </w:r>
      <w:proofErr w:type="gramStart"/>
      <w:r w:rsidR="00B1391B" w:rsidRPr="00FC37E9">
        <w:rPr>
          <w:rFonts w:hAnsi="宋体"/>
          <w:color w:val="000000"/>
          <w:sz w:val="24"/>
        </w:rPr>
        <w:t>初始光</w:t>
      </w:r>
      <w:proofErr w:type="gramEnd"/>
      <w:r w:rsidR="00B1391B" w:rsidRPr="00FC37E9">
        <w:rPr>
          <w:rFonts w:hAnsi="宋体"/>
          <w:color w:val="000000"/>
          <w:sz w:val="24"/>
        </w:rPr>
        <w:t>效；</w:t>
      </w:r>
    </w:p>
    <w:p w:rsidR="00B1391B" w:rsidRPr="00FC37E9" w:rsidRDefault="0053054F" w:rsidP="00E7366B">
      <w:pPr>
        <w:spacing w:line="360" w:lineRule="auto"/>
        <w:ind w:firstLineChars="200" w:firstLine="480"/>
        <w:rPr>
          <w:color w:val="000000"/>
          <w:sz w:val="24"/>
        </w:rPr>
      </w:pPr>
      <m:oMath>
        <m:acc>
          <m:accPr>
            <m:chr m:val="̅"/>
            <m:ctrlPr>
              <w:rPr>
                <w:rFonts w:ascii="Cambria Math" w:hAnsi="Cambria Math"/>
                <w:i/>
                <w:color w:val="000000"/>
                <w:sz w:val="24"/>
              </w:rPr>
            </m:ctrlPr>
          </m:accPr>
          <m:e>
            <m:r>
              <w:rPr>
                <w:rFonts w:ascii="Cambria Math" w:hAnsi="Cambria Math"/>
                <w:color w:val="000000"/>
                <w:sz w:val="24"/>
              </w:rPr>
              <m:t>η</m:t>
            </m:r>
          </m:e>
        </m:acc>
      </m:oMath>
      <w:r w:rsidR="00B1391B" w:rsidRPr="00FC37E9">
        <w:rPr>
          <w:color w:val="000000"/>
          <w:sz w:val="24"/>
        </w:rPr>
        <w:t>——</w:t>
      </w:r>
      <w:r w:rsidR="00B1391B">
        <w:rPr>
          <w:rFonts w:hAnsi="宋体" w:hint="eastAsia"/>
          <w:color w:val="000000"/>
          <w:sz w:val="24"/>
        </w:rPr>
        <w:t>非定向</w:t>
      </w:r>
      <w:r w:rsidR="00B1391B">
        <w:rPr>
          <w:rFonts w:hAnsi="宋体"/>
          <w:color w:val="000000"/>
          <w:sz w:val="24"/>
        </w:rPr>
        <w:t>自镇流</w:t>
      </w:r>
      <w:r w:rsidR="00B1391B">
        <w:rPr>
          <w:rFonts w:hAnsi="宋体"/>
          <w:color w:val="000000"/>
          <w:sz w:val="24"/>
        </w:rPr>
        <w:t>LED</w:t>
      </w:r>
      <w:r w:rsidR="00B1391B">
        <w:rPr>
          <w:rFonts w:hAnsi="宋体"/>
          <w:color w:val="000000"/>
          <w:sz w:val="24"/>
        </w:rPr>
        <w:t>灯</w:t>
      </w:r>
      <w:r w:rsidR="00B1391B" w:rsidRPr="00FC37E9">
        <w:rPr>
          <w:rFonts w:hAnsi="宋体"/>
          <w:color w:val="000000"/>
          <w:sz w:val="24"/>
        </w:rPr>
        <w:t>独立测量得到的</w:t>
      </w:r>
      <w:proofErr w:type="gramStart"/>
      <w:r w:rsidR="00B1391B" w:rsidRPr="00FC37E9">
        <w:rPr>
          <w:rFonts w:hAnsi="宋体"/>
          <w:color w:val="000000"/>
          <w:sz w:val="24"/>
        </w:rPr>
        <w:t>初始光</w:t>
      </w:r>
      <w:proofErr w:type="gramEnd"/>
      <w:r w:rsidR="00B1391B" w:rsidRPr="00FC37E9">
        <w:rPr>
          <w:rFonts w:hAnsi="宋体"/>
          <w:color w:val="000000"/>
          <w:sz w:val="24"/>
        </w:rPr>
        <w:t>效的平均值；</w:t>
      </w:r>
    </w:p>
    <w:p w:rsidR="00B1391B" w:rsidRPr="00FC37E9" w:rsidRDefault="00B1391B" w:rsidP="00B1391B">
      <w:pPr>
        <w:spacing w:line="360" w:lineRule="auto"/>
        <w:ind w:firstLineChars="200" w:firstLine="480"/>
        <w:rPr>
          <w:color w:val="000000"/>
          <w:sz w:val="24"/>
        </w:rPr>
      </w:pPr>
      <w:r w:rsidRPr="00FC37E9">
        <w:rPr>
          <w:i/>
          <w:color w:val="000000"/>
          <w:sz w:val="24"/>
        </w:rPr>
        <w:t>n</w:t>
      </w:r>
      <w:r w:rsidRPr="00FC37E9">
        <w:rPr>
          <w:color w:val="000000"/>
          <w:sz w:val="24"/>
        </w:rPr>
        <w:t>——</w:t>
      </w:r>
      <w:r w:rsidRPr="00FC37E9">
        <w:rPr>
          <w:rFonts w:hAnsi="宋体"/>
          <w:color w:val="000000"/>
          <w:sz w:val="24"/>
        </w:rPr>
        <w:t>独立测量的</w:t>
      </w:r>
      <w:r w:rsidRPr="00FC37E9">
        <w:rPr>
          <w:rFonts w:hAnsi="宋体" w:hint="eastAsia"/>
          <w:color w:val="000000"/>
          <w:sz w:val="24"/>
        </w:rPr>
        <w:t>次</w:t>
      </w:r>
      <w:r w:rsidRPr="00FC37E9">
        <w:rPr>
          <w:rFonts w:hAnsi="宋体"/>
          <w:color w:val="000000"/>
          <w:sz w:val="24"/>
        </w:rPr>
        <w:t>数，</w:t>
      </w:r>
      <w:r w:rsidRPr="00FC37E9">
        <w:rPr>
          <w:i/>
          <w:color w:val="000000"/>
          <w:sz w:val="24"/>
        </w:rPr>
        <w:t xml:space="preserve"> n</w:t>
      </w:r>
      <w:r w:rsidRPr="00FC37E9">
        <w:rPr>
          <w:rFonts w:hint="eastAsia"/>
          <w:color w:val="000000"/>
          <w:sz w:val="24"/>
        </w:rPr>
        <w:t>=</w:t>
      </w:r>
      <w:r w:rsidRPr="00FC37E9">
        <w:rPr>
          <w:color w:val="000000"/>
          <w:sz w:val="24"/>
        </w:rPr>
        <w:t>10</w:t>
      </w:r>
      <w:r w:rsidRPr="00FC37E9">
        <w:rPr>
          <w:rFonts w:hAnsi="宋体"/>
          <w:color w:val="000000"/>
          <w:sz w:val="24"/>
        </w:rPr>
        <w:t>。</w:t>
      </w:r>
    </w:p>
    <w:p w:rsidR="00B1391B" w:rsidRPr="00FC37E9" w:rsidRDefault="00B1391B" w:rsidP="00B1391B">
      <w:pPr>
        <w:spacing w:line="360" w:lineRule="auto"/>
        <w:rPr>
          <w:color w:val="000000"/>
          <w:sz w:val="24"/>
        </w:rPr>
      </w:pPr>
      <w:r w:rsidRPr="00FC37E9">
        <w:rPr>
          <w:rFonts w:hAnsi="宋体"/>
          <w:color w:val="000000"/>
          <w:sz w:val="24"/>
        </w:rPr>
        <w:t>代入表</w:t>
      </w:r>
      <w:r w:rsidRPr="00FC37E9">
        <w:rPr>
          <w:color w:val="000000"/>
          <w:sz w:val="24"/>
        </w:rPr>
        <w:t>A.1</w:t>
      </w:r>
      <w:r w:rsidRPr="00FC37E9">
        <w:rPr>
          <w:rFonts w:hAnsi="宋体"/>
          <w:color w:val="000000"/>
          <w:sz w:val="24"/>
        </w:rPr>
        <w:t>被测数据，得单样</w:t>
      </w:r>
      <w:r w:rsidRPr="00FC37E9">
        <w:rPr>
          <w:rFonts w:hAnsi="宋体" w:hint="eastAsia"/>
          <w:color w:val="000000"/>
          <w:sz w:val="24"/>
        </w:rPr>
        <w:t>测量重复性引入的</w:t>
      </w:r>
      <w:proofErr w:type="gramStart"/>
      <w:r w:rsidRPr="00FC37E9">
        <w:rPr>
          <w:rFonts w:hAnsi="宋体"/>
          <w:color w:val="000000"/>
          <w:sz w:val="24"/>
        </w:rPr>
        <w:t>的</w:t>
      </w:r>
      <w:proofErr w:type="gramEnd"/>
      <w:r w:rsidRPr="00FC37E9">
        <w:rPr>
          <w:rFonts w:hAnsi="宋体"/>
          <w:color w:val="000000"/>
          <w:sz w:val="24"/>
        </w:rPr>
        <w:t>标准不确定度为：</w:t>
      </w:r>
    </w:p>
    <w:p w:rsidR="00B1391B" w:rsidRPr="00FC37E9" w:rsidRDefault="0053054F" w:rsidP="00B1391B">
      <w:pPr>
        <w:spacing w:line="360" w:lineRule="auto"/>
        <w:jc w:val="center"/>
        <w:rPr>
          <w:color w:val="000000"/>
          <w:sz w:val="24"/>
        </w:rPr>
      </w:pPr>
      <w:r w:rsidRPr="0053054F">
        <w:rPr>
          <w:color w:val="000000"/>
          <w:position w:val="-10"/>
        </w:rPr>
        <w:pict>
          <v:shape id="_x0000_i1061" type="#_x0000_t75" style="width:30.75pt;height:17.25pt">
            <v:imagedata r:id="rId84" o:title=""/>
          </v:shape>
        </w:pict>
      </w:r>
      <w:r w:rsidR="00B1391B">
        <w:rPr>
          <w:rFonts w:hint="eastAsia"/>
          <w:color w:val="000000"/>
        </w:rPr>
        <w:t>=0.04 lm/W</w:t>
      </w:r>
    </w:p>
    <w:p w:rsidR="00B1391B" w:rsidRPr="00BA3C20" w:rsidRDefault="00B1391B" w:rsidP="00B1391B">
      <w:pPr>
        <w:spacing w:line="360" w:lineRule="auto"/>
        <w:rPr>
          <w:rFonts w:ascii="宋体" w:hAnsi="宋体"/>
          <w:color w:val="000000"/>
          <w:sz w:val="24"/>
        </w:rPr>
      </w:pPr>
      <w:r w:rsidRPr="00BA3C20">
        <w:rPr>
          <w:color w:val="000000"/>
          <w:sz w:val="24"/>
        </w:rPr>
        <w:t>b</w:t>
      </w:r>
      <w:r w:rsidRPr="00BA3C20">
        <w:rPr>
          <w:rFonts w:ascii="宋体" w:hAnsi="宋体" w:hint="eastAsia"/>
          <w:color w:val="000000"/>
          <w:sz w:val="24"/>
        </w:rPr>
        <w:t>）标准不确定度的</w:t>
      </w:r>
      <w:r w:rsidRPr="00BA3C20">
        <w:rPr>
          <w:color w:val="000000"/>
          <w:sz w:val="24"/>
        </w:rPr>
        <w:t>B</w:t>
      </w:r>
      <w:r w:rsidRPr="00BA3C20">
        <w:rPr>
          <w:rFonts w:ascii="宋体" w:hAnsi="宋体" w:hint="eastAsia"/>
          <w:color w:val="000000"/>
          <w:sz w:val="24"/>
        </w:rPr>
        <w:t>类评定</w:t>
      </w:r>
    </w:p>
    <w:p w:rsidR="00B1391B" w:rsidRPr="00BA3C20" w:rsidRDefault="00B1391B" w:rsidP="00B1391B">
      <w:pPr>
        <w:spacing w:line="360" w:lineRule="auto"/>
        <w:rPr>
          <w:color w:val="000000"/>
          <w:sz w:val="24"/>
        </w:rPr>
      </w:pPr>
      <w:r w:rsidRPr="00BA3C20">
        <w:rPr>
          <w:color w:val="000000"/>
          <w:sz w:val="24"/>
        </w:rPr>
        <w:t>1</w:t>
      </w:r>
      <w:r w:rsidRPr="00BA3C20">
        <w:rPr>
          <w:rFonts w:hAnsi="宋体"/>
          <w:color w:val="000000"/>
          <w:sz w:val="24"/>
        </w:rPr>
        <w:t>）有效功率测量的标准不确定度</w:t>
      </w:r>
    </w:p>
    <w:p w:rsidR="00B1391B" w:rsidRPr="00BA3C20" w:rsidRDefault="00B1391B" w:rsidP="00B1391B">
      <w:pPr>
        <w:spacing w:line="360" w:lineRule="auto"/>
        <w:rPr>
          <w:color w:val="000000"/>
          <w:sz w:val="24"/>
        </w:rPr>
      </w:pPr>
      <w:r w:rsidRPr="00BA3C20">
        <w:rPr>
          <w:rFonts w:hAnsi="宋体"/>
          <w:color w:val="000000"/>
          <w:sz w:val="24"/>
        </w:rPr>
        <w:t>（</w:t>
      </w:r>
      <w:r w:rsidRPr="00BA3C20">
        <w:rPr>
          <w:color w:val="000000"/>
          <w:sz w:val="24"/>
        </w:rPr>
        <w:t>1</w:t>
      </w:r>
      <w:r w:rsidRPr="00BA3C20">
        <w:rPr>
          <w:rFonts w:hAnsi="宋体"/>
          <w:color w:val="000000"/>
          <w:sz w:val="24"/>
        </w:rPr>
        <w:t>）功率计</w:t>
      </w:r>
      <w:r w:rsidRPr="00BA3C20">
        <w:rPr>
          <w:rFonts w:hAnsi="宋体" w:hint="eastAsia"/>
          <w:color w:val="000000"/>
          <w:sz w:val="24"/>
        </w:rPr>
        <w:t>最大允许误差</w:t>
      </w:r>
      <w:r w:rsidRPr="00BA3C20">
        <w:rPr>
          <w:rFonts w:hAnsi="宋体"/>
          <w:color w:val="000000"/>
          <w:sz w:val="24"/>
        </w:rPr>
        <w:t>引入的标准不确定度</w:t>
      </w:r>
    </w:p>
    <w:p w:rsidR="00B1391B" w:rsidRPr="00BA3C20" w:rsidRDefault="00B1391B" w:rsidP="00B1391B">
      <w:pPr>
        <w:spacing w:line="360" w:lineRule="auto"/>
        <w:ind w:firstLine="420"/>
        <w:rPr>
          <w:color w:val="000000"/>
          <w:sz w:val="24"/>
        </w:rPr>
      </w:pPr>
      <w:r w:rsidRPr="004243B3">
        <w:rPr>
          <w:rFonts w:hAnsi="宋体"/>
          <w:color w:val="000000"/>
          <w:sz w:val="24"/>
        </w:rPr>
        <w:t>功率计功率测量最大允许误差为</w:t>
      </w:r>
      <w:r w:rsidRPr="004243B3">
        <w:rPr>
          <w:color w:val="000000"/>
          <w:sz w:val="24"/>
        </w:rPr>
        <w:t>±(0.1%</w:t>
      </w:r>
      <w:r w:rsidRPr="004243B3">
        <w:rPr>
          <w:rFonts w:hint="eastAsia"/>
          <w:color w:val="000000"/>
          <w:sz w:val="24"/>
        </w:rPr>
        <w:t>的读数</w:t>
      </w:r>
      <w:r w:rsidRPr="004243B3">
        <w:rPr>
          <w:color w:val="000000"/>
          <w:sz w:val="24"/>
        </w:rPr>
        <w:t>+0.1%</w:t>
      </w:r>
      <w:r w:rsidRPr="004243B3">
        <w:rPr>
          <w:rFonts w:hint="eastAsia"/>
          <w:color w:val="000000"/>
          <w:sz w:val="24"/>
        </w:rPr>
        <w:t>的量程</w:t>
      </w:r>
      <w:r w:rsidR="004243B3">
        <w:rPr>
          <w:rFonts w:hint="eastAsia"/>
          <w:color w:val="000000"/>
          <w:sz w:val="24"/>
        </w:rPr>
        <w:t>）</w:t>
      </w:r>
      <w:r w:rsidRPr="004243B3">
        <w:rPr>
          <w:rFonts w:hAnsi="宋体"/>
          <w:color w:val="000000"/>
          <w:sz w:val="24"/>
        </w:rPr>
        <w:t>，</w:t>
      </w:r>
      <w:r w:rsidRPr="004243B3">
        <w:rPr>
          <w:rFonts w:hint="eastAsia"/>
          <w:color w:val="000000"/>
          <w:sz w:val="24"/>
        </w:rPr>
        <w:t>5</w:t>
      </w:r>
      <w:r w:rsidRPr="00BA3C20">
        <w:rPr>
          <w:rFonts w:hint="eastAsia"/>
          <w:color w:val="000000"/>
          <w:sz w:val="24"/>
        </w:rPr>
        <w:t>.5</w:t>
      </w:r>
      <w:r w:rsidRPr="00BA3C20">
        <w:rPr>
          <w:color w:val="000000"/>
          <w:sz w:val="24"/>
        </w:rPr>
        <w:t>W</w:t>
      </w:r>
      <w:r w:rsidRPr="00BA3C20">
        <w:rPr>
          <w:rFonts w:hAnsi="宋体" w:hint="eastAsia"/>
          <w:color w:val="000000"/>
          <w:sz w:val="24"/>
        </w:rPr>
        <w:t>的非定向自镇流</w:t>
      </w:r>
      <w:r w:rsidRPr="00BA3C20">
        <w:rPr>
          <w:rFonts w:hAnsi="宋体" w:hint="eastAsia"/>
          <w:color w:val="000000"/>
          <w:sz w:val="24"/>
        </w:rPr>
        <w:t>LED</w:t>
      </w:r>
      <w:r w:rsidRPr="00BA3C20">
        <w:rPr>
          <w:rFonts w:hAnsi="宋体" w:hint="eastAsia"/>
          <w:color w:val="000000"/>
          <w:sz w:val="24"/>
        </w:rPr>
        <w:t>灯燃点稳定后功率计调整为</w:t>
      </w:r>
      <w:r w:rsidRPr="00BA3C20">
        <w:rPr>
          <w:rFonts w:hAnsi="宋体" w:hint="eastAsia"/>
          <w:color w:val="000000"/>
          <w:sz w:val="24"/>
        </w:rPr>
        <w:t>100</w:t>
      </w:r>
      <w:r w:rsidRPr="00BA3C20">
        <w:rPr>
          <w:rFonts w:hint="eastAsia"/>
          <w:color w:val="000000"/>
          <w:sz w:val="24"/>
        </w:rPr>
        <w:t xml:space="preserve"> </w:t>
      </w:r>
      <w:proofErr w:type="spellStart"/>
      <w:r w:rsidRPr="00BA3C20">
        <w:rPr>
          <w:rFonts w:hint="eastAsia"/>
          <w:color w:val="000000"/>
          <w:sz w:val="24"/>
        </w:rPr>
        <w:t>m</w:t>
      </w:r>
      <w:r w:rsidRPr="00BA3C20">
        <w:rPr>
          <w:color w:val="000000"/>
          <w:sz w:val="24"/>
        </w:rPr>
        <w:t>A</w:t>
      </w:r>
      <w:proofErr w:type="spellEnd"/>
      <w:r w:rsidRPr="00BA3C20">
        <w:rPr>
          <w:rFonts w:hAnsi="宋体" w:hint="eastAsia"/>
          <w:color w:val="000000"/>
          <w:sz w:val="24"/>
        </w:rPr>
        <w:t>档，</w:t>
      </w:r>
      <w:proofErr w:type="gramStart"/>
      <w:r w:rsidRPr="00BA3C20">
        <w:rPr>
          <w:rFonts w:hAnsi="宋体" w:hint="eastAsia"/>
          <w:color w:val="000000"/>
          <w:sz w:val="24"/>
        </w:rPr>
        <w:t>该档满量程</w:t>
      </w:r>
      <w:proofErr w:type="gramEnd"/>
      <w:r w:rsidRPr="00BA3C20">
        <w:rPr>
          <w:rFonts w:hAnsi="宋体" w:hint="eastAsia"/>
          <w:color w:val="000000"/>
          <w:sz w:val="24"/>
        </w:rPr>
        <w:t>功率为</w:t>
      </w:r>
      <w:r w:rsidRPr="00BA3C20">
        <w:rPr>
          <w:rFonts w:hint="eastAsia"/>
          <w:color w:val="000000"/>
          <w:sz w:val="24"/>
        </w:rPr>
        <w:t xml:space="preserve">30 </w:t>
      </w:r>
      <w:r w:rsidRPr="00BA3C20">
        <w:rPr>
          <w:color w:val="000000"/>
          <w:sz w:val="24"/>
        </w:rPr>
        <w:t>W</w:t>
      </w:r>
      <w:r w:rsidRPr="00BA3C20">
        <w:rPr>
          <w:rFonts w:hAnsi="宋体" w:hint="eastAsia"/>
          <w:color w:val="000000"/>
          <w:sz w:val="24"/>
        </w:rPr>
        <w:t>，</w:t>
      </w:r>
      <w:r w:rsidRPr="00BA3C20">
        <w:rPr>
          <w:rFonts w:hAnsi="宋体"/>
          <w:color w:val="000000"/>
          <w:sz w:val="24"/>
        </w:rPr>
        <w:t>按矩形分布估计，</w:t>
      </w:r>
      <w:r w:rsidRPr="00BA3C20">
        <w:rPr>
          <w:rFonts w:hAnsi="宋体" w:hint="eastAsia"/>
          <w:color w:val="000000"/>
          <w:sz w:val="24"/>
        </w:rPr>
        <w:t>则最大允许误差引入的</w:t>
      </w:r>
      <w:r w:rsidRPr="00BA3C20">
        <w:rPr>
          <w:rFonts w:hAnsi="宋体"/>
          <w:color w:val="000000"/>
          <w:sz w:val="24"/>
        </w:rPr>
        <w:t>标准不确定度分量为：</w:t>
      </w:r>
    </w:p>
    <w:p w:rsidR="00B1391B" w:rsidRPr="00673769" w:rsidRDefault="00B1391B" w:rsidP="00B1391B">
      <w:pPr>
        <w:spacing w:line="360" w:lineRule="auto"/>
        <w:ind w:firstLine="480"/>
        <w:jc w:val="center"/>
        <w:rPr>
          <w:color w:val="000000"/>
          <w:sz w:val="24"/>
        </w:rPr>
      </w:pPr>
      <w:r w:rsidRPr="00BA3C20">
        <w:rPr>
          <w:color w:val="000000"/>
          <w:position w:val="-16"/>
          <w:sz w:val="24"/>
        </w:rPr>
        <w:object w:dxaOrig="540" w:dyaOrig="400">
          <v:shape id="_x0000_i1062" type="#_x0000_t75" style="width:27pt;height:20.25pt" o:ole="">
            <v:imagedata r:id="rId86" o:title=""/>
          </v:shape>
          <o:OLEObject Type="Embed" ProgID="Equation.3" ShapeID="_x0000_i1062" DrawAspect="Content" ObjectID="_1609842838" r:id="rId87"/>
        </w:object>
      </w:r>
      <w:r w:rsidRPr="00BA3C20">
        <w:rPr>
          <w:rFonts w:hint="eastAsia"/>
          <w:color w:val="000000"/>
          <w:sz w:val="24"/>
        </w:rPr>
        <w:t>(</w:t>
      </w:r>
      <w:r w:rsidRPr="00BA3C20">
        <w:rPr>
          <w:color w:val="000000"/>
          <w:sz w:val="24"/>
        </w:rPr>
        <w:t>0</w:t>
      </w:r>
      <w:r w:rsidRPr="00BA3C20">
        <w:rPr>
          <w:rFonts w:hint="eastAsia"/>
          <w:color w:val="000000"/>
          <w:sz w:val="24"/>
        </w:rPr>
        <w:t>.</w:t>
      </w:r>
      <w:r w:rsidRPr="00BA3C20">
        <w:rPr>
          <w:color w:val="000000"/>
          <w:sz w:val="24"/>
        </w:rPr>
        <w:t>1</w:t>
      </w:r>
      <w:r w:rsidRPr="00BA3C20">
        <w:rPr>
          <w:rFonts w:hint="eastAsia"/>
          <w:color w:val="000000"/>
          <w:sz w:val="24"/>
        </w:rPr>
        <w:t>%</w:t>
      </w:r>
      <w:r w:rsidRPr="00BA3C20">
        <w:rPr>
          <w:rFonts w:hint="eastAsia"/>
          <w:color w:val="000000"/>
          <w:sz w:val="24"/>
        </w:rPr>
        <w:t>×</w:t>
      </w:r>
      <w:r w:rsidRPr="00BA3C20">
        <w:rPr>
          <w:rFonts w:hint="eastAsia"/>
          <w:color w:val="000000"/>
          <w:sz w:val="24"/>
        </w:rPr>
        <w:t>5.31</w:t>
      </w:r>
      <w:r w:rsidRPr="00BA3C20">
        <w:rPr>
          <w:color w:val="000000"/>
          <w:sz w:val="24"/>
        </w:rPr>
        <w:t>W</w:t>
      </w:r>
      <w:r w:rsidRPr="00BA3C20">
        <w:rPr>
          <w:rFonts w:hint="eastAsia"/>
          <w:color w:val="000000"/>
          <w:sz w:val="24"/>
        </w:rPr>
        <w:t>+</w:t>
      </w:r>
      <w:r w:rsidRPr="00BA3C20">
        <w:rPr>
          <w:color w:val="000000"/>
          <w:sz w:val="24"/>
        </w:rPr>
        <w:t>0</w:t>
      </w:r>
      <w:r w:rsidRPr="00BA3C20">
        <w:rPr>
          <w:rFonts w:hint="eastAsia"/>
          <w:color w:val="000000"/>
          <w:sz w:val="24"/>
        </w:rPr>
        <w:t>.</w:t>
      </w:r>
      <w:r w:rsidRPr="00BA3C20">
        <w:rPr>
          <w:color w:val="000000"/>
          <w:sz w:val="24"/>
        </w:rPr>
        <w:t>1</w:t>
      </w:r>
      <w:r w:rsidRPr="00BA3C20">
        <w:rPr>
          <w:rFonts w:hint="eastAsia"/>
          <w:color w:val="000000"/>
          <w:sz w:val="24"/>
        </w:rPr>
        <w:t>%</w:t>
      </w:r>
      <w:r w:rsidRPr="00BA3C20">
        <w:rPr>
          <w:rFonts w:hint="eastAsia"/>
          <w:color w:val="000000"/>
          <w:sz w:val="24"/>
        </w:rPr>
        <w:t>×</w:t>
      </w:r>
      <w:r w:rsidRPr="00BA3C20">
        <w:rPr>
          <w:rFonts w:hint="eastAsia"/>
          <w:color w:val="000000"/>
          <w:sz w:val="24"/>
        </w:rPr>
        <w:t>30</w:t>
      </w:r>
      <w:r w:rsidRPr="00BA3C20">
        <w:rPr>
          <w:color w:val="000000"/>
          <w:sz w:val="24"/>
        </w:rPr>
        <w:t>W</w:t>
      </w:r>
      <w:r w:rsidRPr="00BA3C20">
        <w:rPr>
          <w:rFonts w:hint="eastAsia"/>
          <w:color w:val="000000"/>
          <w:sz w:val="24"/>
        </w:rPr>
        <w:t>)/</w:t>
      </w:r>
      <w:r w:rsidRPr="00BA3C20">
        <w:rPr>
          <w:color w:val="000000"/>
          <w:position w:val="-8"/>
          <w:sz w:val="24"/>
        </w:rPr>
        <w:object w:dxaOrig="360" w:dyaOrig="360">
          <v:shape id="_x0000_i1063" type="#_x0000_t75" style="width:18pt;height:18pt" o:ole="">
            <v:imagedata r:id="rId88" o:title=""/>
          </v:shape>
          <o:OLEObject Type="Embed" ProgID="Equation.3" ShapeID="_x0000_i1063" DrawAspect="Content" ObjectID="_1609842839" r:id="rId89"/>
        </w:object>
      </w:r>
      <w:r w:rsidRPr="00BA3C20">
        <w:rPr>
          <w:rFonts w:hint="eastAsia"/>
          <w:color w:val="000000"/>
          <w:sz w:val="24"/>
        </w:rPr>
        <w:t>=</w:t>
      </w:r>
      <w:r w:rsidRPr="00BA3C20">
        <w:rPr>
          <w:color w:val="000000"/>
          <w:sz w:val="24"/>
        </w:rPr>
        <w:t>0</w:t>
      </w:r>
      <w:r w:rsidRPr="00BA3C20">
        <w:rPr>
          <w:rFonts w:hint="eastAsia"/>
          <w:color w:val="000000"/>
          <w:sz w:val="24"/>
        </w:rPr>
        <w:t>.</w:t>
      </w:r>
      <w:r w:rsidRPr="00BA3C20">
        <w:rPr>
          <w:color w:val="000000"/>
          <w:sz w:val="24"/>
        </w:rPr>
        <w:t>0</w:t>
      </w:r>
      <w:r w:rsidRPr="00BA3C20">
        <w:rPr>
          <w:rFonts w:hint="eastAsia"/>
          <w:color w:val="000000"/>
          <w:sz w:val="24"/>
        </w:rPr>
        <w:t>2</w:t>
      </w:r>
      <w:r w:rsidRPr="00BA3C20">
        <w:rPr>
          <w:color w:val="000000"/>
          <w:sz w:val="24"/>
        </w:rPr>
        <w:t>W</w:t>
      </w:r>
    </w:p>
    <w:p w:rsidR="00B1391B" w:rsidRPr="00673769" w:rsidRDefault="00B1391B" w:rsidP="00B1391B">
      <w:pPr>
        <w:spacing w:line="360" w:lineRule="auto"/>
        <w:rPr>
          <w:color w:val="000000"/>
          <w:sz w:val="24"/>
        </w:rPr>
      </w:pPr>
      <w:r w:rsidRPr="00673769">
        <w:rPr>
          <w:rFonts w:hAnsi="宋体"/>
          <w:color w:val="000000"/>
          <w:sz w:val="24"/>
        </w:rPr>
        <w:t>（</w:t>
      </w:r>
      <w:r w:rsidRPr="00673769">
        <w:rPr>
          <w:color w:val="000000"/>
          <w:sz w:val="24"/>
        </w:rPr>
        <w:t>2</w:t>
      </w:r>
      <w:r w:rsidRPr="00673769">
        <w:rPr>
          <w:rFonts w:hAnsi="宋体"/>
          <w:color w:val="000000"/>
          <w:sz w:val="24"/>
        </w:rPr>
        <w:t>）功率计分辨力引入的标准不确定度</w:t>
      </w:r>
    </w:p>
    <w:p w:rsidR="00B1391B" w:rsidRPr="00673769" w:rsidRDefault="00B1391B" w:rsidP="00B1391B">
      <w:pPr>
        <w:spacing w:line="360" w:lineRule="auto"/>
        <w:ind w:firstLine="480"/>
        <w:rPr>
          <w:rFonts w:hAnsi="宋体"/>
          <w:color w:val="000000"/>
          <w:sz w:val="24"/>
        </w:rPr>
      </w:pPr>
      <w:r w:rsidRPr="00673769">
        <w:rPr>
          <w:rFonts w:hAnsi="宋体"/>
          <w:color w:val="000000"/>
          <w:sz w:val="24"/>
        </w:rPr>
        <w:t>功率计的分辨力为</w:t>
      </w:r>
      <w:r w:rsidRPr="00673769">
        <w:rPr>
          <w:color w:val="000000"/>
          <w:sz w:val="24"/>
        </w:rPr>
        <w:t>0</w:t>
      </w:r>
      <w:r w:rsidRPr="00673769">
        <w:rPr>
          <w:rFonts w:hint="eastAsia"/>
          <w:color w:val="000000"/>
          <w:sz w:val="24"/>
        </w:rPr>
        <w:t>.0</w:t>
      </w:r>
      <w:r w:rsidRPr="00673769">
        <w:rPr>
          <w:color w:val="000000"/>
          <w:sz w:val="24"/>
        </w:rPr>
        <w:t>1 W</w:t>
      </w:r>
      <w:r w:rsidRPr="00673769">
        <w:rPr>
          <w:rFonts w:hAnsi="宋体"/>
          <w:color w:val="000000"/>
          <w:sz w:val="24"/>
        </w:rPr>
        <w:t>，视其服从均匀分布，则功率计分辨力引入的标准不确定度分量为：</w:t>
      </w:r>
    </w:p>
    <w:p w:rsidR="00B1391B" w:rsidRPr="00673769" w:rsidRDefault="00B1391B" w:rsidP="00B1391B">
      <w:pPr>
        <w:spacing w:line="360" w:lineRule="auto"/>
        <w:ind w:firstLine="480"/>
        <w:jc w:val="center"/>
        <w:rPr>
          <w:color w:val="000000"/>
          <w:sz w:val="24"/>
        </w:rPr>
      </w:pPr>
      <w:r w:rsidRPr="00673769">
        <w:rPr>
          <w:color w:val="000000"/>
          <w:position w:val="-28"/>
          <w:sz w:val="24"/>
        </w:rPr>
        <w:object w:dxaOrig="2380" w:dyaOrig="660">
          <v:shape id="_x0000_i1064" type="#_x0000_t75" style="width:119.25pt;height:33pt" o:ole="">
            <v:imagedata r:id="rId90" o:title=""/>
          </v:shape>
          <o:OLEObject Type="Embed" ProgID="Equation.3" ShapeID="_x0000_i1064" DrawAspect="Content" ObjectID="_1609842840" r:id="rId91"/>
        </w:object>
      </w:r>
    </w:p>
    <w:p w:rsidR="00B1391B" w:rsidRPr="00673769" w:rsidRDefault="00B1391B" w:rsidP="00B1391B">
      <w:pPr>
        <w:spacing w:line="360" w:lineRule="auto"/>
        <w:ind w:firstLine="480"/>
        <w:rPr>
          <w:rFonts w:hAnsi="宋体"/>
          <w:color w:val="000000"/>
          <w:sz w:val="24"/>
        </w:rPr>
      </w:pPr>
      <w:r w:rsidRPr="00673769">
        <w:rPr>
          <w:rFonts w:hAnsi="宋体"/>
          <w:color w:val="000000"/>
          <w:sz w:val="24"/>
        </w:rPr>
        <w:lastRenderedPageBreak/>
        <w:t>根据不确定度合成原理，有效功率测量引入的标准不确定度为</w:t>
      </w:r>
      <w:r w:rsidRPr="00673769">
        <w:rPr>
          <w:rFonts w:hAnsi="宋体" w:hint="eastAsia"/>
          <w:color w:val="000000"/>
          <w:sz w:val="24"/>
        </w:rPr>
        <w:t>：</w:t>
      </w:r>
    </w:p>
    <w:p w:rsidR="00B1391B" w:rsidRPr="00FC37E9" w:rsidRDefault="004E0B08" w:rsidP="00B1391B">
      <w:pPr>
        <w:spacing w:line="360" w:lineRule="auto"/>
        <w:ind w:firstLine="480"/>
        <w:jc w:val="center"/>
        <w:rPr>
          <w:color w:val="000000"/>
          <w:sz w:val="24"/>
        </w:rPr>
      </w:pPr>
      <w:r>
        <w:rPr>
          <w:rFonts w:hint="eastAsia"/>
          <w:color w:val="000000"/>
        </w:rPr>
        <w:t xml:space="preserve">                    </w:t>
      </w:r>
      <w:r w:rsidR="00B1391B" w:rsidRPr="00673769">
        <w:rPr>
          <w:color w:val="000000"/>
          <w:position w:val="-18"/>
        </w:rPr>
        <w:object w:dxaOrig="2000" w:dyaOrig="520">
          <v:shape id="_x0000_i1065" type="#_x0000_t75" style="width:99.75pt;height:26.25pt" o:ole="">
            <v:imagedata r:id="rId92" o:title=""/>
          </v:shape>
          <o:OLEObject Type="Embed" ProgID="Equation.3" ShapeID="_x0000_i1065" DrawAspect="Content" ObjectID="_1609842841" r:id="rId93"/>
        </w:object>
      </w:r>
      <w:r w:rsidR="00B1391B" w:rsidRPr="00673769">
        <w:rPr>
          <w:rFonts w:hint="eastAsia"/>
          <w:color w:val="000000"/>
        </w:rPr>
        <w:t>=</w:t>
      </w:r>
      <w:r w:rsidR="00B1391B" w:rsidRPr="00673769">
        <w:rPr>
          <w:color w:val="000000"/>
        </w:rPr>
        <w:t>0</w:t>
      </w:r>
      <w:r w:rsidR="00B1391B" w:rsidRPr="00673769">
        <w:rPr>
          <w:rFonts w:hint="eastAsia"/>
          <w:color w:val="000000"/>
        </w:rPr>
        <w:t>.0</w:t>
      </w:r>
      <w:r w:rsidR="00B1391B">
        <w:rPr>
          <w:rFonts w:hint="eastAsia"/>
          <w:color w:val="000000"/>
        </w:rPr>
        <w:t>46</w:t>
      </w:r>
      <w:r w:rsidR="00B1391B" w:rsidRPr="00673769">
        <w:rPr>
          <w:color w:val="000000"/>
          <w:sz w:val="24"/>
        </w:rPr>
        <w:t>W</w:t>
      </w:r>
      <w:r>
        <w:rPr>
          <w:rFonts w:hint="eastAsia"/>
          <w:color w:val="000000"/>
          <w:sz w:val="24"/>
        </w:rPr>
        <w:t xml:space="preserve">                  </w:t>
      </w:r>
      <w:r w:rsidRPr="00FC37E9">
        <w:rPr>
          <w:rFonts w:hAnsi="宋体"/>
          <w:color w:val="000000"/>
          <w:sz w:val="24"/>
        </w:rPr>
        <w:t>（</w:t>
      </w:r>
      <w:r w:rsidRPr="00FC37E9">
        <w:rPr>
          <w:color w:val="000000"/>
          <w:sz w:val="24"/>
        </w:rPr>
        <w:t>A.</w:t>
      </w:r>
      <w:r>
        <w:rPr>
          <w:rFonts w:hint="eastAsia"/>
          <w:color w:val="000000"/>
          <w:sz w:val="24"/>
        </w:rPr>
        <w:t>4</w:t>
      </w:r>
      <w:r w:rsidRPr="00FC37E9">
        <w:rPr>
          <w:rFonts w:hAnsi="宋体"/>
          <w:color w:val="000000"/>
          <w:sz w:val="24"/>
        </w:rPr>
        <w:t>）</w:t>
      </w:r>
    </w:p>
    <w:p w:rsidR="00B1391B" w:rsidRPr="00FC37E9" w:rsidRDefault="00B1391B" w:rsidP="00B1391B">
      <w:pPr>
        <w:spacing w:line="360" w:lineRule="auto"/>
        <w:rPr>
          <w:color w:val="000000"/>
          <w:sz w:val="24"/>
        </w:rPr>
      </w:pPr>
      <w:r w:rsidRPr="00FC37E9">
        <w:rPr>
          <w:color w:val="000000"/>
          <w:sz w:val="24"/>
        </w:rPr>
        <w:t>2</w:t>
      </w:r>
      <w:r w:rsidRPr="00FC37E9">
        <w:rPr>
          <w:rFonts w:hAnsi="宋体"/>
          <w:color w:val="000000"/>
          <w:sz w:val="24"/>
        </w:rPr>
        <w:t>）初始光通量测量的标准不确定度</w:t>
      </w:r>
    </w:p>
    <w:p w:rsidR="00B1391B" w:rsidRPr="00FC37E9" w:rsidRDefault="00B1391B" w:rsidP="00B1391B">
      <w:pPr>
        <w:spacing w:line="360" w:lineRule="auto"/>
        <w:ind w:firstLine="480"/>
        <w:rPr>
          <w:color w:val="000000"/>
          <w:sz w:val="24"/>
        </w:rPr>
      </w:pPr>
      <w:r w:rsidRPr="00FC37E9">
        <w:rPr>
          <w:rFonts w:hAnsi="宋体"/>
          <w:color w:val="000000"/>
          <w:sz w:val="24"/>
        </w:rPr>
        <w:t>初始光通量测量的不确定度来源包括标准灯引入的不确定度、光谱</w:t>
      </w:r>
      <w:r w:rsidRPr="00FC37E9">
        <w:rPr>
          <w:rFonts w:hAnsi="宋体" w:hint="eastAsia"/>
          <w:color w:val="000000"/>
          <w:sz w:val="24"/>
        </w:rPr>
        <w:t>辐射</w:t>
      </w:r>
      <w:r w:rsidRPr="00FC37E9">
        <w:rPr>
          <w:rFonts w:hAnsi="宋体"/>
          <w:color w:val="000000"/>
          <w:sz w:val="24"/>
        </w:rPr>
        <w:t>仪</w:t>
      </w:r>
      <w:r w:rsidRPr="00FC37E9">
        <w:rPr>
          <w:rFonts w:hAnsi="宋体" w:hint="eastAsia"/>
          <w:color w:val="000000"/>
          <w:sz w:val="24"/>
        </w:rPr>
        <w:t>测量系统</w:t>
      </w:r>
      <w:r w:rsidRPr="00FC37E9">
        <w:rPr>
          <w:rFonts w:hAnsi="宋体"/>
          <w:color w:val="000000"/>
          <w:sz w:val="24"/>
        </w:rPr>
        <w:t>的测量误差和标准灯供电系统引入的不确定度。根据不确定度合成原理，初始光通量测量引入的相对合成标准不确定度为</w:t>
      </w:r>
      <w:r>
        <w:rPr>
          <w:rFonts w:hAnsi="宋体" w:hint="eastAsia"/>
          <w:color w:val="000000"/>
          <w:sz w:val="24"/>
        </w:rPr>
        <w:t>：</w:t>
      </w:r>
    </w:p>
    <w:p w:rsidR="00B1391B" w:rsidRPr="00FC37E9" w:rsidRDefault="00B1391B" w:rsidP="00B1391B">
      <w:pPr>
        <w:tabs>
          <w:tab w:val="center" w:pos="4200"/>
          <w:tab w:val="right" w:pos="8610"/>
        </w:tabs>
        <w:wordWrap w:val="0"/>
        <w:spacing w:line="360" w:lineRule="auto"/>
        <w:ind w:firstLine="480"/>
        <w:jc w:val="right"/>
        <w:rPr>
          <w:color w:val="000000"/>
          <w:sz w:val="24"/>
        </w:rPr>
      </w:pPr>
      <w:r w:rsidRPr="00FC37E9">
        <w:rPr>
          <w:color w:val="000000"/>
          <w:sz w:val="24"/>
        </w:rPr>
        <w:tab/>
      </w:r>
      <w:r w:rsidRPr="00FC37E9">
        <w:rPr>
          <w:color w:val="000000"/>
          <w:position w:val="-14"/>
        </w:rPr>
        <w:object w:dxaOrig="4420" w:dyaOrig="460">
          <v:shape id="_x0000_i1066" type="#_x0000_t75" style="width:221.25pt;height:23.25pt" o:ole="">
            <v:imagedata r:id="rId94" o:title=""/>
          </v:shape>
          <o:OLEObject Type="Embed" ProgID="Equation.3" ShapeID="_x0000_i1066" DrawAspect="Content" ObjectID="_1609842842" r:id="rId95"/>
        </w:object>
      </w:r>
      <w:r w:rsidRPr="00FC37E9">
        <w:rPr>
          <w:color w:val="000000"/>
          <w:sz w:val="24"/>
        </w:rPr>
        <w:tab/>
      </w:r>
      <w:r w:rsidRPr="00FC37E9">
        <w:rPr>
          <w:rFonts w:hAnsi="宋体"/>
          <w:color w:val="000000"/>
          <w:sz w:val="24"/>
        </w:rPr>
        <w:t>（</w:t>
      </w:r>
      <w:r w:rsidRPr="00FC37E9">
        <w:rPr>
          <w:color w:val="000000"/>
          <w:sz w:val="24"/>
        </w:rPr>
        <w:t>A.5</w:t>
      </w:r>
      <w:r w:rsidRPr="00FC37E9">
        <w:rPr>
          <w:rFonts w:hAnsi="宋体"/>
          <w:color w:val="000000"/>
          <w:sz w:val="24"/>
        </w:rPr>
        <w:t>）</w:t>
      </w:r>
    </w:p>
    <w:p w:rsidR="00B1391B" w:rsidRPr="00FC37E9" w:rsidRDefault="00B1391B" w:rsidP="00B1391B">
      <w:pPr>
        <w:spacing w:line="360" w:lineRule="auto"/>
        <w:rPr>
          <w:color w:val="000000"/>
          <w:sz w:val="24"/>
        </w:rPr>
      </w:pPr>
      <w:r w:rsidRPr="00FC37E9">
        <w:rPr>
          <w:rFonts w:hAnsi="宋体"/>
          <w:color w:val="000000"/>
          <w:sz w:val="24"/>
        </w:rPr>
        <w:t>（</w:t>
      </w:r>
      <w:r w:rsidRPr="00FC37E9">
        <w:rPr>
          <w:color w:val="000000"/>
          <w:sz w:val="24"/>
        </w:rPr>
        <w:t>1</w:t>
      </w:r>
      <w:r w:rsidRPr="00FC37E9">
        <w:rPr>
          <w:rFonts w:hAnsi="宋体"/>
          <w:color w:val="000000"/>
          <w:sz w:val="24"/>
        </w:rPr>
        <w:t>）标准灯引入的标准不确定度</w:t>
      </w:r>
    </w:p>
    <w:p w:rsidR="00B1391B" w:rsidRPr="00FC37E9" w:rsidRDefault="00B1391B" w:rsidP="00B1391B">
      <w:pPr>
        <w:spacing w:line="360" w:lineRule="auto"/>
        <w:ind w:firstLineChars="200" w:firstLine="480"/>
        <w:rPr>
          <w:color w:val="000000"/>
          <w:sz w:val="24"/>
        </w:rPr>
      </w:pPr>
      <w:r w:rsidRPr="00673769">
        <w:rPr>
          <w:rFonts w:hAnsi="宋体"/>
          <w:color w:val="000000"/>
          <w:sz w:val="24"/>
        </w:rPr>
        <w:t>依据检定</w:t>
      </w:r>
      <w:r w:rsidRPr="00673769">
        <w:rPr>
          <w:color w:val="000000"/>
          <w:sz w:val="24"/>
        </w:rPr>
        <w:t>/</w:t>
      </w:r>
      <w:r w:rsidRPr="00673769">
        <w:rPr>
          <w:rFonts w:hAnsi="宋体"/>
          <w:color w:val="000000"/>
          <w:sz w:val="24"/>
        </w:rPr>
        <w:t>校准证书，</w:t>
      </w:r>
      <w:r w:rsidRPr="00673769">
        <w:rPr>
          <w:rFonts w:hAnsi="宋体" w:hint="eastAsia"/>
          <w:color w:val="000000"/>
          <w:sz w:val="24"/>
        </w:rPr>
        <w:t>总</w:t>
      </w:r>
      <w:r w:rsidRPr="00673769">
        <w:rPr>
          <w:rFonts w:hAnsi="宋体"/>
          <w:color w:val="000000"/>
          <w:sz w:val="24"/>
        </w:rPr>
        <w:t>光通量标准灯</w:t>
      </w:r>
      <w:r w:rsidRPr="00673769">
        <w:rPr>
          <w:rFonts w:hAnsi="宋体" w:hint="eastAsia"/>
          <w:color w:val="000000"/>
          <w:sz w:val="24"/>
        </w:rPr>
        <w:t>量值</w:t>
      </w:r>
      <w:r w:rsidRPr="00673769">
        <w:rPr>
          <w:rFonts w:hAnsi="宋体"/>
          <w:color w:val="000000"/>
          <w:sz w:val="24"/>
        </w:rPr>
        <w:t>的</w:t>
      </w:r>
      <w:r w:rsidRPr="00645BE9">
        <w:rPr>
          <w:rFonts w:hAnsi="宋体"/>
          <w:color w:val="000000"/>
          <w:sz w:val="24"/>
        </w:rPr>
        <w:t>相对扩展不确定度为</w:t>
      </w:r>
      <w:r w:rsidRPr="00645BE9">
        <w:rPr>
          <w:rFonts w:hAnsi="宋体"/>
          <w:color w:val="000000"/>
          <w:position w:val="-12"/>
          <w:sz w:val="24"/>
        </w:rPr>
        <w:object w:dxaOrig="1140" w:dyaOrig="360">
          <v:shape id="_x0000_i1067" type="#_x0000_t75" style="width:57pt;height:18pt" o:ole="">
            <v:imagedata r:id="rId96" o:title=""/>
          </v:shape>
          <o:OLEObject Type="Embed" ProgID="Equation.DSMT4" ShapeID="_x0000_i1067" DrawAspect="Content" ObjectID="_1609842843" r:id="rId97"/>
        </w:object>
      </w:r>
      <w:r w:rsidRPr="00645BE9">
        <w:rPr>
          <w:rFonts w:hint="eastAsia"/>
          <w:color w:val="000000"/>
          <w:sz w:val="24"/>
        </w:rPr>
        <w:t>（</w:t>
      </w:r>
      <w:r w:rsidRPr="00645BE9">
        <w:rPr>
          <w:i/>
          <w:color w:val="000000"/>
          <w:sz w:val="24"/>
        </w:rPr>
        <w:t>k</w:t>
      </w:r>
      <w:r w:rsidRPr="00673769">
        <w:rPr>
          <w:rFonts w:hAnsi="宋体"/>
          <w:color w:val="000000"/>
          <w:sz w:val="24"/>
        </w:rPr>
        <w:t>＝</w:t>
      </w:r>
      <w:r w:rsidRPr="00673769">
        <w:rPr>
          <w:color w:val="000000"/>
          <w:sz w:val="24"/>
        </w:rPr>
        <w:t>2</w:t>
      </w:r>
      <w:r w:rsidRPr="00673769">
        <w:rPr>
          <w:rFonts w:hint="eastAsia"/>
          <w:color w:val="000000"/>
          <w:sz w:val="24"/>
        </w:rPr>
        <w:t>）</w:t>
      </w:r>
      <w:r w:rsidRPr="00673769">
        <w:rPr>
          <w:rFonts w:hAnsi="宋体" w:hint="eastAsia"/>
          <w:color w:val="000000"/>
          <w:sz w:val="24"/>
        </w:rPr>
        <w:t>，</w:t>
      </w:r>
      <w:r w:rsidRPr="00FC37E9">
        <w:rPr>
          <w:rFonts w:hAnsi="宋体"/>
          <w:color w:val="000000"/>
          <w:sz w:val="24"/>
        </w:rPr>
        <w:t>则标准灯引入的相对标准不确定度分量为：</w:t>
      </w:r>
    </w:p>
    <w:p w:rsidR="00B1391B" w:rsidRPr="00FC37E9" w:rsidRDefault="00B1391B" w:rsidP="00B1391B">
      <w:pPr>
        <w:spacing w:line="360" w:lineRule="auto"/>
        <w:jc w:val="center"/>
        <w:rPr>
          <w:color w:val="000000"/>
          <w:sz w:val="24"/>
        </w:rPr>
      </w:pPr>
      <w:r w:rsidRPr="00FC37E9">
        <w:rPr>
          <w:color w:val="000000"/>
          <w:position w:val="-24"/>
          <w:sz w:val="24"/>
        </w:rPr>
        <w:object w:dxaOrig="2620" w:dyaOrig="620">
          <v:shape id="_x0000_i1068" type="#_x0000_t75" style="width:131.25pt;height:30.75pt" o:ole="">
            <v:imagedata r:id="rId98" o:title=""/>
          </v:shape>
          <o:OLEObject Type="Embed" ProgID="Equation.DSMT4" ShapeID="_x0000_i1068" DrawAspect="Content" ObjectID="_1609842844" r:id="rId99"/>
        </w:object>
      </w:r>
    </w:p>
    <w:p w:rsidR="00B1391B" w:rsidRPr="00FC37E9" w:rsidRDefault="00B1391B" w:rsidP="00B1391B">
      <w:pPr>
        <w:spacing w:line="360" w:lineRule="auto"/>
        <w:rPr>
          <w:color w:val="000000"/>
          <w:sz w:val="24"/>
        </w:rPr>
      </w:pPr>
      <w:r w:rsidRPr="00FC37E9">
        <w:rPr>
          <w:rFonts w:hAnsi="宋体"/>
          <w:color w:val="000000"/>
          <w:sz w:val="24"/>
        </w:rPr>
        <w:t>（</w:t>
      </w:r>
      <w:r w:rsidRPr="00FC37E9">
        <w:rPr>
          <w:color w:val="000000"/>
          <w:sz w:val="24"/>
        </w:rPr>
        <w:t>2</w:t>
      </w:r>
      <w:r w:rsidRPr="00FC37E9">
        <w:rPr>
          <w:rFonts w:hAnsi="宋体"/>
          <w:color w:val="000000"/>
          <w:sz w:val="24"/>
        </w:rPr>
        <w:t>）光谱</w:t>
      </w:r>
      <w:r w:rsidRPr="00FC37E9">
        <w:rPr>
          <w:rFonts w:hAnsi="宋体" w:hint="eastAsia"/>
          <w:color w:val="000000"/>
          <w:sz w:val="24"/>
        </w:rPr>
        <w:t>辐射</w:t>
      </w:r>
      <w:r>
        <w:rPr>
          <w:rFonts w:hAnsi="宋体" w:hint="eastAsia"/>
          <w:color w:val="000000"/>
          <w:sz w:val="24"/>
        </w:rPr>
        <w:t>计和积分球</w:t>
      </w:r>
      <w:r w:rsidRPr="00FC37E9">
        <w:rPr>
          <w:rFonts w:hAnsi="宋体"/>
          <w:color w:val="000000"/>
          <w:sz w:val="24"/>
        </w:rPr>
        <w:t>引入的标准不确定度分量</w:t>
      </w:r>
    </w:p>
    <w:p w:rsidR="00B1391B" w:rsidRPr="00FC37E9" w:rsidRDefault="00B1391B" w:rsidP="00B1391B">
      <w:pPr>
        <w:spacing w:line="360" w:lineRule="auto"/>
        <w:ind w:firstLineChars="200" w:firstLine="480"/>
        <w:rPr>
          <w:color w:val="000000"/>
          <w:sz w:val="24"/>
        </w:rPr>
      </w:pPr>
      <w:r w:rsidRPr="00673769">
        <w:rPr>
          <w:rFonts w:hAnsi="宋体"/>
          <w:color w:val="000000"/>
          <w:sz w:val="24"/>
        </w:rPr>
        <w:t>根据检定</w:t>
      </w:r>
      <w:r w:rsidRPr="00673769">
        <w:rPr>
          <w:color w:val="000000"/>
          <w:sz w:val="24"/>
        </w:rPr>
        <w:t>/</w:t>
      </w:r>
      <w:r w:rsidRPr="00673769">
        <w:rPr>
          <w:rFonts w:hAnsi="宋体"/>
          <w:color w:val="000000"/>
          <w:sz w:val="24"/>
        </w:rPr>
        <w:t>校准证书，</w:t>
      </w:r>
      <w:r w:rsidRPr="00673769">
        <w:rPr>
          <w:rFonts w:hAnsi="宋体" w:hint="eastAsia"/>
          <w:color w:val="000000"/>
          <w:sz w:val="24"/>
        </w:rPr>
        <w:t>本系统</w:t>
      </w:r>
      <w:r w:rsidRPr="00673769">
        <w:rPr>
          <w:rFonts w:hAnsi="宋体"/>
          <w:color w:val="000000"/>
          <w:sz w:val="24"/>
        </w:rPr>
        <w:t>测量不确定度为</w:t>
      </w:r>
      <w:r w:rsidRPr="00673769">
        <w:rPr>
          <w:color w:val="000000"/>
          <w:position w:val="-12"/>
        </w:rPr>
        <w:object w:dxaOrig="1180" w:dyaOrig="360">
          <v:shape id="_x0000_i1069" type="#_x0000_t75" style="width:59.25pt;height:18pt" o:ole="">
            <v:imagedata r:id="rId100" o:title=""/>
          </v:shape>
          <o:OLEObject Type="Embed" ProgID="Equation.3" ShapeID="_x0000_i1069" DrawAspect="Content" ObjectID="_1609842845" r:id="rId101"/>
        </w:object>
      </w:r>
      <w:r w:rsidRPr="00673769">
        <w:rPr>
          <w:rFonts w:hint="eastAsia"/>
          <w:color w:val="000000"/>
          <w:sz w:val="24"/>
        </w:rPr>
        <w:t>（</w:t>
      </w:r>
      <w:r w:rsidRPr="00673769">
        <w:rPr>
          <w:i/>
          <w:color w:val="000000"/>
          <w:sz w:val="24"/>
        </w:rPr>
        <w:t>k</w:t>
      </w:r>
      <w:r w:rsidRPr="00673769">
        <w:rPr>
          <w:color w:val="000000"/>
          <w:sz w:val="24"/>
        </w:rPr>
        <w:t>=2</w:t>
      </w:r>
      <w:r w:rsidRPr="00673769">
        <w:rPr>
          <w:rFonts w:hint="eastAsia"/>
          <w:color w:val="000000"/>
          <w:sz w:val="24"/>
        </w:rPr>
        <w:t>）</w:t>
      </w:r>
      <w:r w:rsidRPr="00673769">
        <w:rPr>
          <w:rFonts w:hAnsi="宋体"/>
          <w:color w:val="000000"/>
          <w:sz w:val="24"/>
        </w:rPr>
        <w:t>，</w:t>
      </w:r>
      <w:r w:rsidRPr="00FC37E9">
        <w:rPr>
          <w:rFonts w:hAnsi="宋体"/>
          <w:color w:val="000000"/>
          <w:sz w:val="24"/>
        </w:rPr>
        <w:t>视其服从正态分布。则光谱</w:t>
      </w:r>
      <w:r w:rsidRPr="00FC37E9">
        <w:rPr>
          <w:rFonts w:hAnsi="宋体" w:hint="eastAsia"/>
          <w:color w:val="000000"/>
          <w:sz w:val="24"/>
        </w:rPr>
        <w:t>辐射</w:t>
      </w:r>
      <w:r>
        <w:rPr>
          <w:rFonts w:hAnsi="宋体" w:hint="eastAsia"/>
          <w:color w:val="000000"/>
          <w:sz w:val="24"/>
        </w:rPr>
        <w:t>计和积分球</w:t>
      </w:r>
      <w:r w:rsidRPr="00FC37E9">
        <w:rPr>
          <w:rFonts w:hAnsi="宋体"/>
          <w:color w:val="000000"/>
          <w:sz w:val="24"/>
        </w:rPr>
        <w:t>引入的标准不确定度分量为：</w:t>
      </w:r>
    </w:p>
    <w:p w:rsidR="00B1391B" w:rsidRPr="00FC37E9" w:rsidRDefault="00B1391B" w:rsidP="00B1391B">
      <w:pPr>
        <w:spacing w:line="360" w:lineRule="auto"/>
        <w:jc w:val="center"/>
        <w:rPr>
          <w:color w:val="000000"/>
        </w:rPr>
      </w:pPr>
      <w:r w:rsidRPr="00FC37E9">
        <w:rPr>
          <w:color w:val="000000"/>
          <w:position w:val="-24"/>
        </w:rPr>
        <w:object w:dxaOrig="2640" w:dyaOrig="620">
          <v:shape id="_x0000_i1070" type="#_x0000_t75" style="width:132pt;height:30.75pt" o:ole="">
            <v:imagedata r:id="rId102" o:title=""/>
          </v:shape>
          <o:OLEObject Type="Embed" ProgID="Equation.3" ShapeID="_x0000_i1070" DrawAspect="Content" ObjectID="_1609842846" r:id="rId103"/>
        </w:object>
      </w:r>
    </w:p>
    <w:p w:rsidR="00B1391B" w:rsidRPr="00FC37E9" w:rsidRDefault="00B1391B" w:rsidP="00B1391B">
      <w:pPr>
        <w:spacing w:line="360" w:lineRule="auto"/>
        <w:rPr>
          <w:color w:val="000000"/>
          <w:sz w:val="24"/>
        </w:rPr>
      </w:pPr>
      <w:r w:rsidRPr="00FC37E9">
        <w:rPr>
          <w:rFonts w:hAnsi="宋体"/>
          <w:color w:val="000000"/>
          <w:sz w:val="24"/>
        </w:rPr>
        <w:t>（</w:t>
      </w:r>
      <w:r w:rsidRPr="00FC37E9">
        <w:rPr>
          <w:color w:val="000000"/>
          <w:sz w:val="24"/>
        </w:rPr>
        <w:t>3</w:t>
      </w:r>
      <w:r w:rsidRPr="00FC37E9">
        <w:rPr>
          <w:rFonts w:hAnsi="宋体"/>
          <w:color w:val="000000"/>
          <w:sz w:val="24"/>
        </w:rPr>
        <w:t>）标准灯供电系统引入的标准不确定度分量</w:t>
      </w:r>
    </w:p>
    <w:p w:rsidR="00B1391B" w:rsidRPr="00FC37E9" w:rsidRDefault="00B1391B" w:rsidP="00B1391B">
      <w:pPr>
        <w:spacing w:line="360" w:lineRule="auto"/>
        <w:ind w:firstLineChars="200" w:firstLine="480"/>
        <w:rPr>
          <w:color w:val="000000"/>
          <w:sz w:val="24"/>
        </w:rPr>
      </w:pPr>
      <w:r w:rsidRPr="00FC37E9">
        <w:rPr>
          <w:rFonts w:hAnsi="宋体" w:hint="eastAsia"/>
          <w:color w:val="000000"/>
          <w:sz w:val="24"/>
        </w:rPr>
        <w:t>虽然供给标准</w:t>
      </w:r>
      <w:proofErr w:type="gramStart"/>
      <w:r w:rsidRPr="00FC37E9">
        <w:rPr>
          <w:rFonts w:hAnsi="宋体" w:hint="eastAsia"/>
          <w:color w:val="000000"/>
          <w:sz w:val="24"/>
        </w:rPr>
        <w:t>灯工作</w:t>
      </w:r>
      <w:proofErr w:type="gramEnd"/>
      <w:r w:rsidRPr="00FC37E9">
        <w:rPr>
          <w:rFonts w:hAnsi="宋体" w:hint="eastAsia"/>
          <w:color w:val="000000"/>
          <w:sz w:val="24"/>
        </w:rPr>
        <w:t>与检定时的电流，数值上完全相同，但由于两种工作条件下所用电测设备一般不完全相同，所以供给灯的</w:t>
      </w:r>
      <w:proofErr w:type="gramStart"/>
      <w:r w:rsidRPr="00FC37E9">
        <w:rPr>
          <w:rFonts w:hAnsi="宋体" w:hint="eastAsia"/>
          <w:color w:val="000000"/>
          <w:sz w:val="24"/>
        </w:rPr>
        <w:t>实际电</w:t>
      </w:r>
      <w:proofErr w:type="gramEnd"/>
      <w:r w:rsidRPr="00FC37E9">
        <w:rPr>
          <w:rFonts w:hAnsi="宋体" w:hint="eastAsia"/>
          <w:color w:val="000000"/>
          <w:sz w:val="24"/>
        </w:rPr>
        <w:t>流值存在差异，估计两者最大差异可达</w:t>
      </w:r>
      <w:r w:rsidRPr="00FC37E9">
        <w:rPr>
          <w:color w:val="000000"/>
          <w:sz w:val="24"/>
        </w:rPr>
        <w:t>0</w:t>
      </w:r>
      <w:r w:rsidRPr="00FC37E9">
        <w:rPr>
          <w:rFonts w:hAnsi="宋体" w:hint="eastAsia"/>
          <w:color w:val="000000"/>
          <w:sz w:val="24"/>
        </w:rPr>
        <w:t>.</w:t>
      </w:r>
      <w:r w:rsidRPr="00FC37E9">
        <w:rPr>
          <w:color w:val="000000"/>
          <w:sz w:val="24"/>
        </w:rPr>
        <w:t>03</w:t>
      </w:r>
      <w:r w:rsidRPr="00FC37E9">
        <w:rPr>
          <w:rFonts w:hAnsi="宋体" w:hint="eastAsia"/>
          <w:color w:val="000000"/>
          <w:sz w:val="24"/>
        </w:rPr>
        <w:t>%</w:t>
      </w:r>
      <w:r w:rsidRPr="00FC37E9">
        <w:rPr>
          <w:rFonts w:hAnsi="宋体" w:hint="eastAsia"/>
          <w:color w:val="000000"/>
          <w:sz w:val="24"/>
        </w:rPr>
        <w:t>，此项服从均匀分布，则电流值的相对标准不确定度为</w:t>
      </w:r>
      <w:r w:rsidRPr="00FC37E9">
        <w:rPr>
          <w:rFonts w:hAnsi="宋体"/>
          <w:color w:val="000000"/>
          <w:sz w:val="24"/>
        </w:rPr>
        <w:t>：</w:t>
      </w:r>
    </w:p>
    <w:p w:rsidR="00B1391B" w:rsidRPr="00FC37E9" w:rsidRDefault="00B1391B" w:rsidP="00B1391B">
      <w:pPr>
        <w:spacing w:line="360" w:lineRule="auto"/>
        <w:jc w:val="center"/>
        <w:rPr>
          <w:color w:val="000000"/>
          <w:sz w:val="24"/>
        </w:rPr>
      </w:pPr>
      <w:r w:rsidRPr="00FC37E9">
        <w:rPr>
          <w:color w:val="000000"/>
          <w:position w:val="-28"/>
          <w:sz w:val="24"/>
        </w:rPr>
        <w:object w:dxaOrig="2640" w:dyaOrig="660">
          <v:shape id="_x0000_i1071" type="#_x0000_t75" style="width:132pt;height:33pt" o:ole="">
            <v:imagedata r:id="rId104" o:title=""/>
          </v:shape>
          <o:OLEObject Type="Embed" ProgID="Equation.DSMT4" ShapeID="_x0000_i1071" DrawAspect="Content" ObjectID="_1609842847" r:id="rId105"/>
        </w:object>
      </w:r>
    </w:p>
    <w:p w:rsidR="00B1391B" w:rsidRPr="00FC37E9" w:rsidRDefault="00B1391B" w:rsidP="00B1391B">
      <w:pPr>
        <w:spacing w:line="360" w:lineRule="auto"/>
        <w:rPr>
          <w:color w:val="000000"/>
          <w:sz w:val="24"/>
        </w:rPr>
      </w:pPr>
      <w:r w:rsidRPr="00FC37E9">
        <w:rPr>
          <w:rFonts w:hAnsi="宋体"/>
          <w:color w:val="000000"/>
          <w:sz w:val="24"/>
        </w:rPr>
        <w:t>由经验公式（</w:t>
      </w:r>
      <w:r w:rsidRPr="00FC37E9">
        <w:rPr>
          <w:color w:val="000000"/>
          <w:sz w:val="24"/>
        </w:rPr>
        <w:t>A.</w:t>
      </w:r>
      <w:r>
        <w:rPr>
          <w:rFonts w:hint="eastAsia"/>
          <w:color w:val="000000"/>
          <w:sz w:val="24"/>
        </w:rPr>
        <w:t>6</w:t>
      </w:r>
      <w:r w:rsidRPr="00FC37E9">
        <w:rPr>
          <w:rFonts w:hAnsi="宋体"/>
          <w:color w:val="000000"/>
          <w:sz w:val="24"/>
        </w:rPr>
        <w:t>）</w:t>
      </w:r>
      <w:r w:rsidRPr="00FC37E9">
        <w:rPr>
          <w:rFonts w:hint="eastAsia"/>
          <w:color w:val="000000"/>
          <w:sz w:val="24"/>
        </w:rPr>
        <w:t>：</w:t>
      </w:r>
    </w:p>
    <w:p w:rsidR="00B1391B" w:rsidRPr="00FC37E9" w:rsidRDefault="00B1391B" w:rsidP="00B1391B">
      <w:pPr>
        <w:tabs>
          <w:tab w:val="center" w:pos="4200"/>
          <w:tab w:val="right" w:pos="8610"/>
        </w:tabs>
        <w:spacing w:line="360" w:lineRule="auto"/>
        <w:jc w:val="center"/>
        <w:rPr>
          <w:color w:val="000000"/>
          <w:sz w:val="24"/>
        </w:rPr>
      </w:pPr>
      <w:r w:rsidRPr="00FC37E9">
        <w:rPr>
          <w:color w:val="000000"/>
          <w:sz w:val="24"/>
        </w:rPr>
        <w:tab/>
      </w:r>
      <w:r w:rsidRPr="00FC37E9">
        <w:rPr>
          <w:color w:val="000000"/>
          <w:position w:val="-24"/>
          <w:sz w:val="24"/>
        </w:rPr>
        <w:object w:dxaOrig="1260" w:dyaOrig="620">
          <v:shape id="_x0000_i1072" type="#_x0000_t75" style="width:63pt;height:30.75pt" o:ole="">
            <v:imagedata r:id="rId106" o:title=""/>
          </v:shape>
          <o:OLEObject Type="Embed" ProgID="Equation.3" ShapeID="_x0000_i1072" DrawAspect="Content" ObjectID="_1609842848" r:id="rId107"/>
        </w:object>
      </w:r>
      <w:r w:rsidRPr="00FC37E9">
        <w:rPr>
          <w:color w:val="000000"/>
          <w:sz w:val="24"/>
        </w:rPr>
        <w:tab/>
      </w:r>
      <w:r w:rsidRPr="00FC37E9">
        <w:rPr>
          <w:rFonts w:hAnsi="宋体"/>
          <w:color w:val="000000"/>
          <w:sz w:val="24"/>
        </w:rPr>
        <w:t>（</w:t>
      </w:r>
      <w:r w:rsidRPr="00FC37E9">
        <w:rPr>
          <w:color w:val="000000"/>
          <w:sz w:val="24"/>
        </w:rPr>
        <w:t>A.6</w:t>
      </w:r>
      <w:r w:rsidRPr="00FC37E9">
        <w:rPr>
          <w:rFonts w:hAnsi="宋体"/>
          <w:color w:val="000000"/>
          <w:sz w:val="24"/>
        </w:rPr>
        <w:t>）</w:t>
      </w:r>
    </w:p>
    <w:p w:rsidR="00B1391B" w:rsidRPr="00FC37E9" w:rsidRDefault="00B1391B" w:rsidP="00B1391B">
      <w:pPr>
        <w:spacing w:line="360" w:lineRule="auto"/>
        <w:rPr>
          <w:color w:val="000000"/>
          <w:sz w:val="24"/>
        </w:rPr>
      </w:pPr>
      <w:r w:rsidRPr="00FC37E9">
        <w:rPr>
          <w:rFonts w:hAnsi="宋体"/>
          <w:color w:val="000000"/>
          <w:sz w:val="24"/>
        </w:rPr>
        <w:t>可知，电流的不确定度对光通量的影响为：</w:t>
      </w:r>
    </w:p>
    <w:p w:rsidR="00B1391B" w:rsidRPr="00FC37E9" w:rsidRDefault="00B1391B" w:rsidP="00B1391B">
      <w:pPr>
        <w:spacing w:line="360" w:lineRule="auto"/>
        <w:jc w:val="center"/>
        <w:rPr>
          <w:color w:val="000000"/>
        </w:rPr>
      </w:pPr>
      <w:r w:rsidRPr="00FC37E9">
        <w:rPr>
          <w:color w:val="000000"/>
          <w:position w:val="-12"/>
          <w:sz w:val="24"/>
        </w:rPr>
        <w:object w:dxaOrig="3220" w:dyaOrig="360">
          <v:shape id="_x0000_i1073" type="#_x0000_t75" style="width:161.25pt;height:18pt" o:ole="">
            <v:imagedata r:id="rId108" o:title=""/>
          </v:shape>
          <o:OLEObject Type="Embed" ProgID="Equation.DSMT4" ShapeID="_x0000_i1073" DrawAspect="Content" ObjectID="_1609842849" r:id="rId109"/>
        </w:object>
      </w:r>
    </w:p>
    <w:p w:rsidR="00B1391B" w:rsidRPr="00FC37E9" w:rsidRDefault="00B1391B" w:rsidP="00B1391B">
      <w:pPr>
        <w:spacing w:line="360" w:lineRule="auto"/>
        <w:rPr>
          <w:color w:val="000000"/>
          <w:sz w:val="24"/>
        </w:rPr>
      </w:pPr>
      <w:r w:rsidRPr="00FC37E9">
        <w:rPr>
          <w:rFonts w:hAnsi="宋体"/>
          <w:color w:val="000000"/>
          <w:sz w:val="24"/>
        </w:rPr>
        <w:t>（</w:t>
      </w:r>
      <w:r w:rsidRPr="00FC37E9">
        <w:rPr>
          <w:color w:val="000000"/>
          <w:sz w:val="24"/>
        </w:rPr>
        <w:t>4</w:t>
      </w:r>
      <w:r w:rsidRPr="00FC37E9">
        <w:rPr>
          <w:rFonts w:hAnsi="宋体"/>
          <w:color w:val="000000"/>
          <w:sz w:val="24"/>
        </w:rPr>
        <w:t>）初始光通量测量的</w:t>
      </w:r>
      <w:r w:rsidRPr="00FC37E9">
        <w:rPr>
          <w:rFonts w:hAnsi="宋体" w:hint="eastAsia"/>
          <w:color w:val="000000"/>
          <w:sz w:val="24"/>
        </w:rPr>
        <w:t>相对</w:t>
      </w:r>
      <w:r w:rsidRPr="00FC37E9">
        <w:rPr>
          <w:rFonts w:hAnsi="宋体"/>
          <w:color w:val="000000"/>
          <w:sz w:val="24"/>
        </w:rPr>
        <w:t>标准不确定度合成</w:t>
      </w:r>
    </w:p>
    <w:p w:rsidR="00B1391B" w:rsidRPr="00FC37E9" w:rsidRDefault="00B1391B" w:rsidP="00B1391B">
      <w:pPr>
        <w:spacing w:line="360" w:lineRule="auto"/>
        <w:ind w:firstLine="480"/>
        <w:rPr>
          <w:color w:val="000000"/>
          <w:sz w:val="24"/>
        </w:rPr>
      </w:pPr>
      <w:r w:rsidRPr="00FC37E9">
        <w:rPr>
          <w:rFonts w:hAnsi="宋体"/>
          <w:color w:val="000000"/>
          <w:sz w:val="24"/>
        </w:rPr>
        <w:t>根据不确定度合成原理，</w:t>
      </w:r>
      <w:r w:rsidR="00645BE9">
        <w:rPr>
          <w:rFonts w:hAnsi="宋体"/>
          <w:color w:val="000000"/>
          <w:sz w:val="24"/>
        </w:rPr>
        <w:t>各分量之间无关</w:t>
      </w:r>
      <w:r w:rsidR="00645BE9">
        <w:rPr>
          <w:rFonts w:hAnsi="宋体" w:hint="eastAsia"/>
          <w:color w:val="000000"/>
          <w:sz w:val="24"/>
        </w:rPr>
        <w:t>，</w:t>
      </w:r>
      <w:r w:rsidRPr="00FC37E9">
        <w:rPr>
          <w:rFonts w:hAnsi="宋体"/>
          <w:color w:val="000000"/>
          <w:sz w:val="24"/>
        </w:rPr>
        <w:t>把以上的结果带入公式</w:t>
      </w:r>
      <w:r w:rsidRPr="00645BE9">
        <w:rPr>
          <w:color w:val="000000"/>
          <w:sz w:val="24"/>
        </w:rPr>
        <w:t>（</w:t>
      </w:r>
      <w:r w:rsidRPr="00645BE9">
        <w:rPr>
          <w:color w:val="000000"/>
          <w:sz w:val="24"/>
        </w:rPr>
        <w:t>A.5</w:t>
      </w:r>
      <w:r w:rsidRPr="00645BE9">
        <w:rPr>
          <w:color w:val="000000"/>
          <w:sz w:val="24"/>
        </w:rPr>
        <w:t>）</w:t>
      </w:r>
      <w:r w:rsidRPr="00FC37E9">
        <w:rPr>
          <w:rFonts w:hAnsi="宋体"/>
          <w:color w:val="000000"/>
          <w:sz w:val="24"/>
        </w:rPr>
        <w:t>，可</w:t>
      </w:r>
      <w:r w:rsidRPr="00FC37E9">
        <w:rPr>
          <w:rFonts w:hAnsi="宋体"/>
          <w:color w:val="000000"/>
          <w:sz w:val="24"/>
        </w:rPr>
        <w:lastRenderedPageBreak/>
        <w:t>以得到</w:t>
      </w:r>
      <w:r w:rsidRPr="00FC37E9">
        <w:rPr>
          <w:color w:val="000000"/>
          <w:position w:val="-12"/>
          <w:sz w:val="24"/>
        </w:rPr>
        <w:object w:dxaOrig="1640" w:dyaOrig="360">
          <v:shape id="_x0000_i1074" type="#_x0000_t75" style="width:81.75pt;height:18pt" o:ole="">
            <v:imagedata r:id="rId110" o:title=""/>
          </v:shape>
          <o:OLEObject Type="Embed" ProgID="Equation.3" ShapeID="_x0000_i1074" DrawAspect="Content" ObjectID="_1609842850" r:id="rId111"/>
        </w:object>
      </w:r>
      <w:r w:rsidRPr="00FC37E9">
        <w:rPr>
          <w:rFonts w:hint="eastAsia"/>
          <w:color w:val="000000"/>
          <w:sz w:val="24"/>
        </w:rPr>
        <w:t>，则</w:t>
      </w:r>
      <w:r w:rsidRPr="00FC37E9">
        <w:rPr>
          <w:rFonts w:hAnsi="宋体"/>
          <w:color w:val="000000"/>
          <w:sz w:val="24"/>
        </w:rPr>
        <w:t>初始光通量测量的合成标准不确定度为：</w:t>
      </w:r>
    </w:p>
    <w:p w:rsidR="00B1391B" w:rsidRPr="00FC37E9" w:rsidRDefault="00B1391B" w:rsidP="00B1391B">
      <w:pPr>
        <w:spacing w:line="360" w:lineRule="auto"/>
        <w:jc w:val="center"/>
        <w:rPr>
          <w:color w:val="000000"/>
          <w:sz w:val="24"/>
        </w:rPr>
      </w:pPr>
      <w:r w:rsidRPr="00645BE9">
        <w:rPr>
          <w:rFonts w:ascii="宋体" w:hAnsi="宋体" w:hint="eastAsia"/>
          <w:color w:val="000000"/>
          <w:sz w:val="24"/>
        </w:rPr>
        <w:t>µ</w:t>
      </w:r>
      <w:r w:rsidRPr="00645BE9">
        <w:rPr>
          <w:rFonts w:hint="eastAsia"/>
          <w:color w:val="000000"/>
          <w:sz w:val="24"/>
          <w:vertAlign w:val="subscript"/>
        </w:rPr>
        <w:t>B</w:t>
      </w:r>
      <w:r w:rsidRPr="00645BE9">
        <w:rPr>
          <w:rFonts w:hint="eastAsia"/>
          <w:color w:val="000000"/>
          <w:sz w:val="24"/>
        </w:rPr>
        <w:t>（</w:t>
      </w:r>
      <w:r w:rsidRPr="00645BE9">
        <w:rPr>
          <w:rFonts w:ascii="宋体" w:hAnsi="宋体" w:hint="eastAsia"/>
          <w:color w:val="000000"/>
          <w:sz w:val="24"/>
        </w:rPr>
        <w:t>Ф</w:t>
      </w:r>
      <w:r w:rsidRPr="00645BE9">
        <w:rPr>
          <w:rFonts w:hint="eastAsia"/>
          <w:color w:val="000000"/>
          <w:sz w:val="24"/>
        </w:rPr>
        <w:t>）</w:t>
      </w:r>
      <w:r w:rsidRPr="00645BE9">
        <w:rPr>
          <w:rFonts w:hint="eastAsia"/>
          <w:color w:val="000000"/>
          <w:sz w:val="24"/>
        </w:rPr>
        <w:t>=1.46%</w:t>
      </w:r>
      <w:r w:rsidRPr="00645BE9">
        <w:rPr>
          <w:rFonts w:hint="eastAsia"/>
          <w:color w:val="000000"/>
          <w:sz w:val="24"/>
        </w:rPr>
        <w:t>×</w:t>
      </w:r>
      <w:r w:rsidRPr="00645BE9">
        <w:rPr>
          <w:rFonts w:hint="eastAsia"/>
          <w:color w:val="000000"/>
          <w:sz w:val="24"/>
        </w:rPr>
        <w:t>488.5=7.13lm</w:t>
      </w:r>
    </w:p>
    <w:p w:rsidR="00B1391B" w:rsidRPr="00FC37E9" w:rsidRDefault="00B1391B" w:rsidP="00B1391B">
      <w:pPr>
        <w:spacing w:line="360" w:lineRule="auto"/>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sz w:val="24"/>
          </w:rPr>
          <w:t>A.1.4</w:t>
        </w:r>
      </w:smartTag>
      <w:r w:rsidRPr="00FC37E9">
        <w:rPr>
          <w:rFonts w:hAnsi="宋体"/>
          <w:color w:val="000000"/>
          <w:sz w:val="24"/>
        </w:rPr>
        <w:t>合成标准不确定度</w:t>
      </w:r>
    </w:p>
    <w:p w:rsidR="00B1391B" w:rsidRDefault="00B1391B" w:rsidP="00B1391B">
      <w:pPr>
        <w:spacing w:line="360" w:lineRule="auto"/>
        <w:rPr>
          <w:rFonts w:hAnsi="宋体"/>
          <w:color w:val="000000"/>
          <w:sz w:val="24"/>
        </w:rPr>
      </w:pPr>
      <w:r w:rsidRPr="00FC37E9">
        <w:rPr>
          <w:color w:val="000000"/>
          <w:sz w:val="24"/>
        </w:rPr>
        <w:t xml:space="preserve">   </w:t>
      </w:r>
      <w:r>
        <w:rPr>
          <w:rFonts w:hAnsi="宋体" w:hint="eastAsia"/>
          <w:color w:val="000000"/>
          <w:sz w:val="24"/>
        </w:rPr>
        <w:t>非定向自镇流</w:t>
      </w:r>
      <w:r>
        <w:rPr>
          <w:rFonts w:hAnsi="宋体" w:hint="eastAsia"/>
          <w:color w:val="000000"/>
          <w:sz w:val="24"/>
        </w:rPr>
        <w:t>LED</w:t>
      </w:r>
      <w:r>
        <w:rPr>
          <w:rFonts w:hAnsi="宋体" w:hint="eastAsia"/>
          <w:color w:val="000000"/>
          <w:sz w:val="24"/>
        </w:rPr>
        <w:t>灯</w:t>
      </w:r>
      <w:proofErr w:type="gramStart"/>
      <w:r w:rsidRPr="00FC37E9">
        <w:rPr>
          <w:rFonts w:hAnsi="宋体"/>
          <w:color w:val="000000"/>
          <w:sz w:val="24"/>
        </w:rPr>
        <w:t>初始光</w:t>
      </w:r>
      <w:proofErr w:type="gramEnd"/>
      <w:r w:rsidRPr="00FC37E9">
        <w:rPr>
          <w:rFonts w:hAnsi="宋体"/>
          <w:color w:val="000000"/>
          <w:sz w:val="24"/>
        </w:rPr>
        <w:t>效测量的各相对不确定度分量，见表</w:t>
      </w:r>
      <w:r w:rsidRPr="00FC37E9">
        <w:rPr>
          <w:color w:val="000000"/>
          <w:sz w:val="24"/>
        </w:rPr>
        <w:t>A.2</w:t>
      </w:r>
      <w:r w:rsidRPr="00FC37E9">
        <w:rPr>
          <w:rFonts w:hAnsi="宋体"/>
          <w:color w:val="000000"/>
          <w:sz w:val="24"/>
        </w:rPr>
        <w:t>。</w:t>
      </w:r>
    </w:p>
    <w:p w:rsidR="00B1391B" w:rsidRPr="00E45F32" w:rsidRDefault="00B1391B" w:rsidP="00B1391B">
      <w:pPr>
        <w:spacing w:line="360" w:lineRule="auto"/>
        <w:jc w:val="center"/>
        <w:rPr>
          <w:rFonts w:ascii="宋体" w:hAnsi="宋体"/>
          <w:color w:val="000000"/>
          <w:szCs w:val="21"/>
        </w:rPr>
      </w:pPr>
      <w:r w:rsidRPr="00E45F32">
        <w:rPr>
          <w:rFonts w:ascii="宋体" w:hAnsi="宋体" w:hint="eastAsia"/>
          <w:color w:val="000000"/>
          <w:szCs w:val="21"/>
        </w:rPr>
        <w:t>表</w:t>
      </w:r>
      <w:r w:rsidRPr="00E45F32">
        <w:rPr>
          <w:color w:val="000000"/>
          <w:szCs w:val="21"/>
        </w:rPr>
        <w:t>A</w:t>
      </w:r>
      <w:r w:rsidRPr="00E45F32">
        <w:rPr>
          <w:rFonts w:ascii="宋体" w:hAnsi="宋体" w:hint="eastAsia"/>
          <w:color w:val="000000"/>
          <w:szCs w:val="21"/>
        </w:rPr>
        <w:t>.</w:t>
      </w:r>
      <w:r w:rsidRPr="00E45F32">
        <w:rPr>
          <w:color w:val="000000"/>
          <w:szCs w:val="21"/>
        </w:rPr>
        <w:t>2</w:t>
      </w:r>
      <w:r w:rsidRPr="00E45F32">
        <w:rPr>
          <w:rFonts w:ascii="宋体" w:hAnsi="宋体" w:hint="eastAsia"/>
          <w:color w:val="000000"/>
          <w:szCs w:val="21"/>
        </w:rPr>
        <w:t xml:space="preserve"> 测量不确定度分量一览表</w:t>
      </w:r>
    </w:p>
    <w:tbl>
      <w:tblPr>
        <w:tblW w:w="7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7"/>
        <w:gridCol w:w="1441"/>
        <w:gridCol w:w="1503"/>
        <w:gridCol w:w="1499"/>
        <w:gridCol w:w="1513"/>
      </w:tblGrid>
      <w:tr w:rsidR="00B1391B" w:rsidRPr="00FC37E9" w:rsidTr="00D25FBE">
        <w:trPr>
          <w:trHeight w:val="567"/>
          <w:jc w:val="center"/>
        </w:trPr>
        <w:tc>
          <w:tcPr>
            <w:tcW w:w="1477" w:type="dxa"/>
            <w:vAlign w:val="center"/>
          </w:tcPr>
          <w:p w:rsidR="00B1391B" w:rsidRPr="005A6650" w:rsidRDefault="00B1391B" w:rsidP="00D25FBE">
            <w:pPr>
              <w:spacing w:line="360" w:lineRule="auto"/>
              <w:jc w:val="center"/>
              <w:rPr>
                <w:rFonts w:ascii="宋体" w:hAnsi="宋体"/>
                <w:color w:val="000000"/>
                <w:szCs w:val="21"/>
              </w:rPr>
            </w:pPr>
            <w:r w:rsidRPr="005A6650">
              <w:rPr>
                <w:rFonts w:ascii="宋体" w:hAnsi="宋体" w:hint="eastAsia"/>
                <w:color w:val="000000"/>
                <w:szCs w:val="21"/>
              </w:rPr>
              <w:t>标准不确定度分量</w:t>
            </w:r>
            <w:r w:rsidRPr="005A6650">
              <w:rPr>
                <w:rFonts w:ascii="宋体" w:hAnsi="宋体"/>
                <w:color w:val="000000"/>
                <w:position w:val="-12"/>
                <w:szCs w:val="21"/>
              </w:rPr>
              <w:object w:dxaOrig="560" w:dyaOrig="360">
                <v:shape id="_x0000_i1075" type="#_x0000_t75" style="width:27.75pt;height:18pt" o:ole="">
                  <v:imagedata r:id="rId112" o:title=""/>
                </v:shape>
                <o:OLEObject Type="Embed" ProgID="Equation.DSMT4" ShapeID="_x0000_i1075" DrawAspect="Content" ObjectID="_1609842851" r:id="rId113"/>
              </w:object>
            </w:r>
          </w:p>
        </w:tc>
        <w:tc>
          <w:tcPr>
            <w:tcW w:w="1441" w:type="dxa"/>
            <w:vAlign w:val="center"/>
          </w:tcPr>
          <w:p w:rsidR="00B1391B" w:rsidRPr="005A6650" w:rsidRDefault="00B1391B" w:rsidP="00D25FBE">
            <w:pPr>
              <w:spacing w:line="360" w:lineRule="auto"/>
              <w:jc w:val="center"/>
              <w:rPr>
                <w:rFonts w:ascii="宋体" w:hAnsi="宋体"/>
                <w:color w:val="000000"/>
                <w:szCs w:val="21"/>
              </w:rPr>
            </w:pPr>
            <w:r w:rsidRPr="005A6650">
              <w:rPr>
                <w:rFonts w:ascii="宋体" w:hAnsi="宋体" w:hint="eastAsia"/>
                <w:color w:val="000000"/>
                <w:szCs w:val="21"/>
              </w:rPr>
              <w:t>不确定度来源</w:t>
            </w:r>
          </w:p>
        </w:tc>
        <w:tc>
          <w:tcPr>
            <w:tcW w:w="1503" w:type="dxa"/>
            <w:vAlign w:val="center"/>
          </w:tcPr>
          <w:p w:rsidR="00B1391B" w:rsidRPr="005A6650" w:rsidRDefault="00B1391B" w:rsidP="00D25FBE">
            <w:pPr>
              <w:spacing w:line="360" w:lineRule="auto"/>
              <w:jc w:val="center"/>
              <w:rPr>
                <w:rFonts w:ascii="宋体" w:hAnsi="宋体"/>
                <w:color w:val="000000"/>
                <w:szCs w:val="21"/>
              </w:rPr>
            </w:pPr>
            <w:r w:rsidRPr="005A6650">
              <w:rPr>
                <w:rFonts w:ascii="宋体" w:hAnsi="宋体" w:hint="eastAsia"/>
                <w:color w:val="000000"/>
                <w:szCs w:val="21"/>
              </w:rPr>
              <w:t>标准不确定度值</w:t>
            </w:r>
          </w:p>
        </w:tc>
        <w:tc>
          <w:tcPr>
            <w:tcW w:w="1499" w:type="dxa"/>
            <w:vAlign w:val="center"/>
          </w:tcPr>
          <w:p w:rsidR="00B1391B" w:rsidRPr="005A6650" w:rsidRDefault="00B1391B" w:rsidP="00D25FBE">
            <w:pPr>
              <w:spacing w:line="360" w:lineRule="auto"/>
              <w:jc w:val="center"/>
              <w:rPr>
                <w:rFonts w:ascii="宋体" w:hAnsi="宋体"/>
                <w:color w:val="000000"/>
                <w:szCs w:val="21"/>
              </w:rPr>
            </w:pPr>
            <w:r w:rsidRPr="005A6650">
              <w:rPr>
                <w:rFonts w:ascii="宋体" w:hAnsi="宋体" w:hint="eastAsia"/>
                <w:color w:val="000000"/>
                <w:szCs w:val="21"/>
              </w:rPr>
              <w:t>灵敏系数</w:t>
            </w:r>
          </w:p>
          <w:p w:rsidR="00B1391B" w:rsidRPr="005A6650" w:rsidRDefault="00B1391B" w:rsidP="00D25FBE">
            <w:pPr>
              <w:spacing w:line="360" w:lineRule="auto"/>
              <w:jc w:val="center"/>
              <w:rPr>
                <w:rFonts w:ascii="宋体" w:hAnsi="宋体"/>
                <w:color w:val="000000"/>
                <w:szCs w:val="21"/>
              </w:rPr>
            </w:pPr>
            <w:r w:rsidRPr="005A6650">
              <w:rPr>
                <w:rFonts w:ascii="宋体" w:hAnsi="宋体"/>
                <w:color w:val="000000"/>
                <w:position w:val="-30"/>
                <w:szCs w:val="21"/>
              </w:rPr>
              <w:object w:dxaOrig="800" w:dyaOrig="680">
                <v:shape id="_x0000_i1076" type="#_x0000_t75" style="width:39.75pt;height:33.75pt" o:ole="">
                  <v:imagedata r:id="rId114" o:title=""/>
                </v:shape>
                <o:OLEObject Type="Embed" ProgID="Equation.DSMT4" ShapeID="_x0000_i1076" DrawAspect="Content" ObjectID="_1609842852" r:id="rId115"/>
              </w:object>
            </w:r>
          </w:p>
        </w:tc>
        <w:tc>
          <w:tcPr>
            <w:tcW w:w="1513" w:type="dxa"/>
            <w:vAlign w:val="center"/>
          </w:tcPr>
          <w:p w:rsidR="00B1391B" w:rsidRPr="005A6650" w:rsidRDefault="00B1391B" w:rsidP="00D25FBE">
            <w:pPr>
              <w:spacing w:line="360" w:lineRule="auto"/>
              <w:jc w:val="center"/>
              <w:rPr>
                <w:rFonts w:ascii="宋体" w:hAnsi="宋体"/>
                <w:color w:val="000000"/>
                <w:szCs w:val="21"/>
              </w:rPr>
            </w:pPr>
            <w:r w:rsidRPr="005A6650">
              <w:rPr>
                <w:rFonts w:ascii="宋体" w:hAnsi="宋体"/>
                <w:color w:val="000000"/>
                <w:position w:val="-12"/>
                <w:szCs w:val="21"/>
              </w:rPr>
              <w:object w:dxaOrig="940" w:dyaOrig="360">
                <v:shape id="_x0000_i1077" type="#_x0000_t75" style="width:47.25pt;height:18pt" o:ole="">
                  <v:imagedata r:id="rId116" o:title=""/>
                </v:shape>
                <o:OLEObject Type="Embed" ProgID="Equation.DSMT4" ShapeID="_x0000_i1077" DrawAspect="Content" ObjectID="_1609842853" r:id="rId117"/>
              </w:object>
            </w:r>
          </w:p>
        </w:tc>
      </w:tr>
      <w:tr w:rsidR="00B1391B" w:rsidRPr="00FC37E9" w:rsidTr="00D25FBE">
        <w:trPr>
          <w:trHeight w:val="567"/>
          <w:jc w:val="center"/>
        </w:trPr>
        <w:tc>
          <w:tcPr>
            <w:tcW w:w="1477" w:type="dxa"/>
            <w:vAlign w:val="center"/>
          </w:tcPr>
          <w:p w:rsidR="00B1391B" w:rsidRPr="005A6650" w:rsidRDefault="00B1391B" w:rsidP="00D25FBE">
            <w:pPr>
              <w:spacing w:line="360" w:lineRule="auto"/>
              <w:jc w:val="center"/>
              <w:rPr>
                <w:color w:val="000000"/>
                <w:szCs w:val="21"/>
              </w:rPr>
            </w:pPr>
            <w:r w:rsidRPr="005A6650">
              <w:rPr>
                <w:rFonts w:hAnsi="宋体"/>
                <w:color w:val="000000"/>
                <w:position w:val="-10"/>
                <w:szCs w:val="21"/>
              </w:rPr>
              <w:object w:dxaOrig="499" w:dyaOrig="320">
                <v:shape id="_x0000_i1078" type="#_x0000_t75" style="width:24.75pt;height:15.75pt" o:ole="">
                  <v:imagedata r:id="rId118" o:title=""/>
                </v:shape>
                <o:OLEObject Type="Embed" ProgID="Equation.3" ShapeID="_x0000_i1078" DrawAspect="Content" ObjectID="_1609842854" r:id="rId119"/>
              </w:object>
            </w:r>
          </w:p>
        </w:tc>
        <w:tc>
          <w:tcPr>
            <w:tcW w:w="1441" w:type="dxa"/>
            <w:vAlign w:val="center"/>
          </w:tcPr>
          <w:p w:rsidR="00B1391B" w:rsidRPr="005A6650" w:rsidRDefault="00B1391B" w:rsidP="00D25FBE">
            <w:pPr>
              <w:spacing w:line="360" w:lineRule="auto"/>
              <w:jc w:val="center"/>
              <w:rPr>
                <w:color w:val="000000"/>
                <w:szCs w:val="21"/>
              </w:rPr>
            </w:pPr>
            <w:r w:rsidRPr="005A6650">
              <w:rPr>
                <w:rFonts w:hAnsi="宋体"/>
                <w:color w:val="000000"/>
                <w:szCs w:val="21"/>
              </w:rPr>
              <w:t>测量重复性</w:t>
            </w:r>
          </w:p>
        </w:tc>
        <w:tc>
          <w:tcPr>
            <w:tcW w:w="1503" w:type="dxa"/>
            <w:vAlign w:val="center"/>
          </w:tcPr>
          <w:p w:rsidR="00B1391B" w:rsidRPr="005A6650" w:rsidRDefault="00B1391B" w:rsidP="00D25FBE">
            <w:pPr>
              <w:spacing w:line="360" w:lineRule="auto"/>
              <w:jc w:val="center"/>
              <w:rPr>
                <w:color w:val="000000"/>
                <w:szCs w:val="21"/>
              </w:rPr>
            </w:pPr>
            <w:r w:rsidRPr="005A6650">
              <w:rPr>
                <w:color w:val="000000"/>
                <w:szCs w:val="21"/>
              </w:rPr>
              <w:t>0</w:t>
            </w:r>
            <w:r w:rsidRPr="005A6650">
              <w:rPr>
                <w:rFonts w:hint="eastAsia"/>
                <w:color w:val="000000"/>
                <w:szCs w:val="21"/>
              </w:rPr>
              <w:t>.</w:t>
            </w:r>
            <w:r>
              <w:rPr>
                <w:rFonts w:hint="eastAsia"/>
                <w:color w:val="000000"/>
                <w:szCs w:val="21"/>
              </w:rPr>
              <w:t xml:space="preserve">04 </w:t>
            </w:r>
            <w:r w:rsidRPr="005A6650">
              <w:rPr>
                <w:color w:val="000000"/>
                <w:szCs w:val="21"/>
              </w:rPr>
              <w:t>lm</w:t>
            </w:r>
            <w:r w:rsidRPr="005A6650">
              <w:rPr>
                <w:rFonts w:hint="eastAsia"/>
                <w:color w:val="000000"/>
                <w:szCs w:val="21"/>
              </w:rPr>
              <w:t>/</w:t>
            </w:r>
            <w:r w:rsidRPr="005A6650">
              <w:rPr>
                <w:color w:val="000000"/>
                <w:szCs w:val="21"/>
              </w:rPr>
              <w:t>W</w:t>
            </w:r>
          </w:p>
        </w:tc>
        <w:tc>
          <w:tcPr>
            <w:tcW w:w="1499" w:type="dxa"/>
            <w:vAlign w:val="center"/>
          </w:tcPr>
          <w:p w:rsidR="00B1391B" w:rsidRPr="005A6650" w:rsidRDefault="00B1391B" w:rsidP="00D25FBE">
            <w:pPr>
              <w:spacing w:line="360" w:lineRule="auto"/>
              <w:jc w:val="center"/>
              <w:rPr>
                <w:color w:val="000000"/>
                <w:szCs w:val="21"/>
              </w:rPr>
            </w:pPr>
            <w:r w:rsidRPr="005A6650">
              <w:rPr>
                <w:color w:val="000000"/>
                <w:szCs w:val="21"/>
              </w:rPr>
              <w:t>1</w:t>
            </w:r>
          </w:p>
        </w:tc>
        <w:tc>
          <w:tcPr>
            <w:tcW w:w="1513" w:type="dxa"/>
            <w:vAlign w:val="center"/>
          </w:tcPr>
          <w:p w:rsidR="00B1391B" w:rsidRPr="005A6650" w:rsidRDefault="00B1391B" w:rsidP="00D25FBE">
            <w:pPr>
              <w:spacing w:line="360" w:lineRule="auto"/>
              <w:jc w:val="center"/>
              <w:rPr>
                <w:color w:val="000000"/>
                <w:szCs w:val="21"/>
              </w:rPr>
            </w:pPr>
            <w:r w:rsidRPr="005A6650">
              <w:rPr>
                <w:color w:val="000000"/>
                <w:szCs w:val="21"/>
              </w:rPr>
              <w:t>0.</w:t>
            </w:r>
            <w:r>
              <w:rPr>
                <w:rFonts w:hint="eastAsia"/>
                <w:color w:val="000000"/>
                <w:szCs w:val="21"/>
              </w:rPr>
              <w:t>0</w:t>
            </w:r>
            <w:r w:rsidRPr="005A6650">
              <w:rPr>
                <w:color w:val="000000"/>
                <w:szCs w:val="21"/>
              </w:rPr>
              <w:t>4 lm/W</w:t>
            </w:r>
          </w:p>
        </w:tc>
      </w:tr>
      <w:tr w:rsidR="00B1391B" w:rsidRPr="00826697" w:rsidTr="00D25FBE">
        <w:trPr>
          <w:trHeight w:val="567"/>
          <w:jc w:val="center"/>
        </w:trPr>
        <w:tc>
          <w:tcPr>
            <w:tcW w:w="1477" w:type="dxa"/>
            <w:vAlign w:val="center"/>
          </w:tcPr>
          <w:p w:rsidR="00B1391B" w:rsidRPr="00826697" w:rsidRDefault="00B1391B" w:rsidP="00D25FBE">
            <w:pPr>
              <w:spacing w:line="360" w:lineRule="auto"/>
              <w:jc w:val="center"/>
              <w:rPr>
                <w:color w:val="000000"/>
                <w:szCs w:val="21"/>
              </w:rPr>
            </w:pPr>
            <w:r w:rsidRPr="00826697">
              <w:rPr>
                <w:color w:val="000000"/>
                <w:position w:val="-10"/>
                <w:szCs w:val="21"/>
              </w:rPr>
              <w:object w:dxaOrig="660" w:dyaOrig="340">
                <v:shape id="_x0000_i1079" type="#_x0000_t75" style="width:33pt;height:17.25pt" o:ole="">
                  <v:imagedata r:id="rId120" o:title=""/>
                </v:shape>
                <o:OLEObject Type="Embed" ProgID="Equation.3" ShapeID="_x0000_i1079" DrawAspect="Content" ObjectID="_1609842855" r:id="rId121"/>
              </w:object>
            </w:r>
          </w:p>
        </w:tc>
        <w:tc>
          <w:tcPr>
            <w:tcW w:w="1441" w:type="dxa"/>
            <w:vAlign w:val="center"/>
          </w:tcPr>
          <w:p w:rsidR="00B1391B" w:rsidRPr="00FD781F" w:rsidRDefault="00B1391B" w:rsidP="00D25FBE">
            <w:pPr>
              <w:spacing w:line="360" w:lineRule="auto"/>
              <w:jc w:val="center"/>
              <w:rPr>
                <w:color w:val="000000"/>
                <w:szCs w:val="21"/>
              </w:rPr>
            </w:pPr>
            <w:r w:rsidRPr="00FD781F">
              <w:rPr>
                <w:rFonts w:hAnsi="宋体"/>
                <w:color w:val="000000"/>
                <w:szCs w:val="21"/>
              </w:rPr>
              <w:t>功率测量</w:t>
            </w:r>
          </w:p>
        </w:tc>
        <w:tc>
          <w:tcPr>
            <w:tcW w:w="1503" w:type="dxa"/>
            <w:vAlign w:val="center"/>
          </w:tcPr>
          <w:p w:rsidR="00B1391B" w:rsidRPr="00FD781F" w:rsidRDefault="00B1391B" w:rsidP="00D25FBE">
            <w:pPr>
              <w:spacing w:line="360" w:lineRule="auto"/>
              <w:jc w:val="center"/>
              <w:rPr>
                <w:color w:val="000000"/>
                <w:szCs w:val="21"/>
              </w:rPr>
            </w:pPr>
            <w:r w:rsidRPr="00FD781F">
              <w:rPr>
                <w:color w:val="000000"/>
                <w:szCs w:val="21"/>
              </w:rPr>
              <w:t>0</w:t>
            </w:r>
            <w:r w:rsidRPr="00FD781F">
              <w:rPr>
                <w:rFonts w:hint="eastAsia"/>
                <w:color w:val="000000"/>
                <w:szCs w:val="21"/>
              </w:rPr>
              <w:t>.</w:t>
            </w:r>
            <w:r w:rsidRPr="00FD781F">
              <w:rPr>
                <w:color w:val="000000"/>
                <w:szCs w:val="21"/>
              </w:rPr>
              <w:t>0</w:t>
            </w:r>
            <w:r w:rsidRPr="00FD781F">
              <w:rPr>
                <w:rFonts w:hint="eastAsia"/>
                <w:color w:val="000000"/>
                <w:szCs w:val="21"/>
              </w:rPr>
              <w:t xml:space="preserve">2 </w:t>
            </w:r>
            <w:r w:rsidRPr="00FD781F">
              <w:rPr>
                <w:color w:val="000000"/>
                <w:szCs w:val="21"/>
              </w:rPr>
              <w:t>W</w:t>
            </w:r>
          </w:p>
        </w:tc>
        <w:tc>
          <w:tcPr>
            <w:tcW w:w="1499" w:type="dxa"/>
            <w:vAlign w:val="center"/>
          </w:tcPr>
          <w:p w:rsidR="00B1391B" w:rsidRPr="000C5C5F" w:rsidRDefault="00B1391B" w:rsidP="00D25FBE">
            <w:pPr>
              <w:spacing w:line="360" w:lineRule="auto"/>
              <w:jc w:val="center"/>
              <w:rPr>
                <w:rFonts w:ascii="宋体" w:hAnsi="宋体"/>
                <w:color w:val="000000"/>
                <w:szCs w:val="21"/>
                <w:vertAlign w:val="superscript"/>
              </w:rPr>
            </w:pPr>
            <w:r>
              <w:rPr>
                <w:rFonts w:hint="eastAsia"/>
                <w:color w:val="000000"/>
                <w:szCs w:val="21"/>
              </w:rPr>
              <w:t>19.12</w:t>
            </w:r>
            <w:r w:rsidRPr="000C5C5F">
              <w:rPr>
                <w:color w:val="000000"/>
                <w:szCs w:val="21"/>
              </w:rPr>
              <w:t xml:space="preserve"> lm</w:t>
            </w:r>
            <w:r w:rsidRPr="000C5C5F">
              <w:rPr>
                <w:rFonts w:hint="eastAsia"/>
                <w:color w:val="000000"/>
                <w:szCs w:val="21"/>
              </w:rPr>
              <w:t>/</w:t>
            </w:r>
            <w:r w:rsidRPr="000C5C5F">
              <w:rPr>
                <w:color w:val="000000"/>
                <w:szCs w:val="21"/>
              </w:rPr>
              <w:t>W</w:t>
            </w:r>
            <w:r w:rsidRPr="000C5C5F">
              <w:rPr>
                <w:rFonts w:hint="eastAsia"/>
                <w:color w:val="000000"/>
                <w:szCs w:val="21"/>
                <w:vertAlign w:val="superscript"/>
              </w:rPr>
              <w:t>2</w:t>
            </w:r>
          </w:p>
        </w:tc>
        <w:tc>
          <w:tcPr>
            <w:tcW w:w="1513" w:type="dxa"/>
            <w:vAlign w:val="center"/>
          </w:tcPr>
          <w:p w:rsidR="00B1391B" w:rsidRPr="00826697" w:rsidRDefault="00B1391B" w:rsidP="00D25FBE">
            <w:pPr>
              <w:spacing w:line="360" w:lineRule="auto"/>
              <w:jc w:val="center"/>
              <w:rPr>
                <w:color w:val="000000"/>
                <w:szCs w:val="21"/>
              </w:rPr>
            </w:pPr>
            <w:r>
              <w:rPr>
                <w:rFonts w:hint="eastAsia"/>
                <w:color w:val="000000"/>
                <w:szCs w:val="21"/>
              </w:rPr>
              <w:t>0.38</w:t>
            </w:r>
            <w:r w:rsidRPr="00826697">
              <w:rPr>
                <w:color w:val="000000"/>
                <w:szCs w:val="21"/>
              </w:rPr>
              <w:t>lm</w:t>
            </w:r>
            <w:r w:rsidRPr="00826697">
              <w:rPr>
                <w:rFonts w:hint="eastAsia"/>
                <w:color w:val="000000"/>
                <w:szCs w:val="21"/>
              </w:rPr>
              <w:t>/</w:t>
            </w:r>
            <w:r w:rsidRPr="00826697">
              <w:rPr>
                <w:color w:val="000000"/>
                <w:szCs w:val="21"/>
              </w:rPr>
              <w:t>W</w:t>
            </w:r>
          </w:p>
        </w:tc>
      </w:tr>
      <w:tr w:rsidR="00B1391B" w:rsidRPr="00826697" w:rsidTr="00D25FBE">
        <w:trPr>
          <w:trHeight w:val="567"/>
          <w:jc w:val="center"/>
        </w:trPr>
        <w:tc>
          <w:tcPr>
            <w:tcW w:w="1477" w:type="dxa"/>
            <w:vAlign w:val="center"/>
          </w:tcPr>
          <w:p w:rsidR="00B1391B" w:rsidRPr="00826697" w:rsidRDefault="00B1391B" w:rsidP="00D25FBE">
            <w:pPr>
              <w:spacing w:line="360" w:lineRule="auto"/>
              <w:jc w:val="center"/>
              <w:rPr>
                <w:color w:val="000000"/>
                <w:szCs w:val="21"/>
              </w:rPr>
            </w:pPr>
            <w:r w:rsidRPr="00826697">
              <w:rPr>
                <w:rFonts w:hAnsi="宋体"/>
                <w:color w:val="000000"/>
                <w:position w:val="-10"/>
                <w:szCs w:val="21"/>
              </w:rPr>
              <w:object w:dxaOrig="560" w:dyaOrig="320">
                <v:shape id="_x0000_i1080" type="#_x0000_t75" style="width:27.75pt;height:15.75pt" o:ole="">
                  <v:imagedata r:id="rId122" o:title=""/>
                </v:shape>
                <o:OLEObject Type="Embed" ProgID="Equation.3" ShapeID="_x0000_i1080" DrawAspect="Content" ObjectID="_1609842856" r:id="rId123"/>
              </w:object>
            </w:r>
          </w:p>
        </w:tc>
        <w:tc>
          <w:tcPr>
            <w:tcW w:w="1441" w:type="dxa"/>
            <w:vAlign w:val="center"/>
          </w:tcPr>
          <w:p w:rsidR="00B1391B" w:rsidRPr="00826697" w:rsidRDefault="00B1391B" w:rsidP="00D25FBE">
            <w:pPr>
              <w:spacing w:line="360" w:lineRule="auto"/>
              <w:jc w:val="center"/>
              <w:rPr>
                <w:color w:val="000000"/>
                <w:szCs w:val="21"/>
              </w:rPr>
            </w:pPr>
            <w:r w:rsidRPr="00826697">
              <w:rPr>
                <w:rFonts w:hAnsi="宋体"/>
                <w:color w:val="000000"/>
                <w:szCs w:val="21"/>
              </w:rPr>
              <w:t>光通量测量</w:t>
            </w:r>
          </w:p>
        </w:tc>
        <w:tc>
          <w:tcPr>
            <w:tcW w:w="1503" w:type="dxa"/>
            <w:vAlign w:val="center"/>
          </w:tcPr>
          <w:p w:rsidR="00B1391B" w:rsidRPr="00826697" w:rsidRDefault="00B1391B" w:rsidP="00D25FBE">
            <w:pPr>
              <w:spacing w:line="360" w:lineRule="auto"/>
              <w:jc w:val="center"/>
              <w:rPr>
                <w:color w:val="000000"/>
                <w:szCs w:val="21"/>
              </w:rPr>
            </w:pPr>
            <w:r w:rsidRPr="00826697">
              <w:rPr>
                <w:rFonts w:hint="eastAsia"/>
                <w:color w:val="000000"/>
                <w:szCs w:val="21"/>
              </w:rPr>
              <w:t>7.13</w:t>
            </w:r>
            <w:r>
              <w:rPr>
                <w:rFonts w:hint="eastAsia"/>
                <w:color w:val="000000"/>
                <w:szCs w:val="21"/>
              </w:rPr>
              <w:t xml:space="preserve"> </w:t>
            </w:r>
            <w:r w:rsidRPr="00826697">
              <w:rPr>
                <w:color w:val="000000"/>
                <w:szCs w:val="21"/>
              </w:rPr>
              <w:t>lm</w:t>
            </w:r>
          </w:p>
        </w:tc>
        <w:tc>
          <w:tcPr>
            <w:tcW w:w="1499" w:type="dxa"/>
            <w:vAlign w:val="center"/>
          </w:tcPr>
          <w:p w:rsidR="00B1391B" w:rsidRPr="000C5C5F" w:rsidRDefault="00B1391B" w:rsidP="00D25FBE">
            <w:pPr>
              <w:spacing w:line="360" w:lineRule="auto"/>
              <w:jc w:val="center"/>
              <w:rPr>
                <w:rFonts w:ascii="宋体" w:hAnsi="宋体"/>
                <w:color w:val="000000"/>
                <w:szCs w:val="21"/>
                <w:vertAlign w:val="superscript"/>
              </w:rPr>
            </w:pPr>
            <w:r>
              <w:rPr>
                <w:rFonts w:hint="eastAsia"/>
                <w:color w:val="000000"/>
                <w:szCs w:val="21"/>
              </w:rPr>
              <w:t>0.04</w:t>
            </w:r>
            <w:r w:rsidRPr="000C5C5F">
              <w:rPr>
                <w:color w:val="000000"/>
                <w:szCs w:val="21"/>
              </w:rPr>
              <w:t xml:space="preserve"> W</w:t>
            </w:r>
            <w:r w:rsidRPr="000C5C5F">
              <w:rPr>
                <w:rFonts w:hint="eastAsia"/>
                <w:color w:val="000000"/>
                <w:szCs w:val="21"/>
                <w:vertAlign w:val="superscript"/>
              </w:rPr>
              <w:t>-1</w:t>
            </w:r>
          </w:p>
        </w:tc>
        <w:tc>
          <w:tcPr>
            <w:tcW w:w="1513" w:type="dxa"/>
            <w:vAlign w:val="center"/>
          </w:tcPr>
          <w:p w:rsidR="00B1391B" w:rsidRPr="00826697" w:rsidRDefault="00B1391B" w:rsidP="00D25FBE">
            <w:pPr>
              <w:spacing w:line="360" w:lineRule="auto"/>
              <w:jc w:val="center"/>
              <w:rPr>
                <w:color w:val="000000"/>
                <w:szCs w:val="21"/>
              </w:rPr>
            </w:pPr>
            <w:r>
              <w:rPr>
                <w:rFonts w:hint="eastAsia"/>
                <w:color w:val="000000"/>
                <w:szCs w:val="21"/>
              </w:rPr>
              <w:t xml:space="preserve">0.29 </w:t>
            </w:r>
            <w:r w:rsidRPr="00826697">
              <w:rPr>
                <w:color w:val="000000"/>
                <w:szCs w:val="21"/>
              </w:rPr>
              <w:t>lm</w:t>
            </w:r>
            <w:r w:rsidRPr="00826697">
              <w:rPr>
                <w:rFonts w:hint="eastAsia"/>
                <w:color w:val="000000"/>
                <w:szCs w:val="21"/>
              </w:rPr>
              <w:t>/</w:t>
            </w:r>
            <w:r w:rsidRPr="00826697">
              <w:rPr>
                <w:color w:val="000000"/>
                <w:szCs w:val="21"/>
              </w:rPr>
              <w:t>W</w:t>
            </w:r>
          </w:p>
        </w:tc>
      </w:tr>
    </w:tbl>
    <w:p w:rsidR="00B1391B" w:rsidRPr="00FC37E9" w:rsidRDefault="00B1391B" w:rsidP="00B1391B">
      <w:pPr>
        <w:spacing w:line="360" w:lineRule="auto"/>
        <w:ind w:firstLineChars="200" w:firstLine="480"/>
        <w:rPr>
          <w:rFonts w:hAnsi="宋体"/>
          <w:color w:val="000000"/>
          <w:sz w:val="24"/>
        </w:rPr>
      </w:pPr>
      <w:r w:rsidRPr="00826697">
        <w:rPr>
          <w:rFonts w:hAnsi="宋体"/>
          <w:color w:val="000000"/>
          <w:sz w:val="24"/>
        </w:rPr>
        <w:t>根据公式（</w:t>
      </w:r>
      <w:r w:rsidRPr="00826697">
        <w:rPr>
          <w:color w:val="000000"/>
          <w:sz w:val="24"/>
        </w:rPr>
        <w:t>A</w:t>
      </w:r>
      <w:r w:rsidRPr="00826697">
        <w:rPr>
          <w:rFonts w:hint="eastAsia"/>
          <w:color w:val="000000"/>
          <w:sz w:val="24"/>
        </w:rPr>
        <w:t>.</w:t>
      </w:r>
      <w:r w:rsidRPr="00826697">
        <w:rPr>
          <w:color w:val="000000"/>
          <w:sz w:val="24"/>
        </w:rPr>
        <w:t>2</w:t>
      </w:r>
      <w:r w:rsidRPr="00826697">
        <w:rPr>
          <w:rFonts w:hAnsi="宋体"/>
          <w:color w:val="000000"/>
          <w:sz w:val="24"/>
        </w:rPr>
        <w:t>）可得到</w:t>
      </w:r>
      <w:r w:rsidRPr="00826697">
        <w:rPr>
          <w:rFonts w:hAnsi="宋体" w:hint="eastAsia"/>
          <w:color w:val="000000"/>
          <w:sz w:val="24"/>
        </w:rPr>
        <w:t>：</w:t>
      </w:r>
    </w:p>
    <w:p w:rsidR="00B1391B" w:rsidRPr="00DA7BED" w:rsidRDefault="00B1391B" w:rsidP="00B1391B">
      <w:pPr>
        <w:spacing w:line="360" w:lineRule="auto"/>
        <w:ind w:firstLineChars="200" w:firstLine="480"/>
        <w:rPr>
          <w:color w:val="000000"/>
          <w:sz w:val="24"/>
        </w:rPr>
      </w:pPr>
      <w:r w:rsidRPr="00DA7BED">
        <w:rPr>
          <w:rFonts w:hAnsi="宋体"/>
          <w:color w:val="000000"/>
          <w:sz w:val="24"/>
        </w:rPr>
        <w:t>相对标准不确定度为：</w:t>
      </w:r>
    </w:p>
    <w:p w:rsidR="00B1391B" w:rsidRPr="00DA7BED" w:rsidRDefault="00B1391B" w:rsidP="00B1391B">
      <w:pPr>
        <w:spacing w:line="360" w:lineRule="auto"/>
        <w:jc w:val="center"/>
        <w:rPr>
          <w:color w:val="000000"/>
          <w:sz w:val="24"/>
        </w:rPr>
      </w:pPr>
      <w:proofErr w:type="spellStart"/>
      <w:proofErr w:type="gramStart"/>
      <w:r w:rsidRPr="00DA7BED">
        <w:rPr>
          <w:rFonts w:hint="eastAsia"/>
          <w:i/>
          <w:color w:val="000000"/>
          <w:sz w:val="24"/>
        </w:rPr>
        <w:t>u</w:t>
      </w:r>
      <w:r w:rsidRPr="00DA7BED">
        <w:rPr>
          <w:rFonts w:hint="eastAsia"/>
          <w:color w:val="000000"/>
          <w:sz w:val="24"/>
          <w:vertAlign w:val="subscript"/>
        </w:rPr>
        <w:t>rel</w:t>
      </w:r>
      <w:proofErr w:type="spellEnd"/>
      <w:r w:rsidRPr="00DA7BED">
        <w:rPr>
          <w:rFonts w:hint="eastAsia"/>
          <w:color w:val="000000"/>
          <w:sz w:val="24"/>
        </w:rPr>
        <w:t>(</w:t>
      </w:r>
      <w:proofErr w:type="gramEnd"/>
      <w:r w:rsidRPr="00DA7BED">
        <w:rPr>
          <w:color w:val="000000"/>
          <w:position w:val="-10"/>
          <w:sz w:val="24"/>
        </w:rPr>
        <w:object w:dxaOrig="200" w:dyaOrig="260">
          <v:shape id="_x0000_i1081" type="#_x0000_t75" style="width:9.75pt;height:12.75pt" o:ole="">
            <v:imagedata r:id="rId124" o:title=""/>
          </v:shape>
          <o:OLEObject Type="Embed" ProgID="Equation.DSMT4" ShapeID="_x0000_i1081" DrawAspect="Content" ObjectID="_1609842857" r:id="rId125"/>
        </w:object>
      </w:r>
      <w:r w:rsidRPr="00DA7BED">
        <w:rPr>
          <w:rFonts w:hint="eastAsia"/>
          <w:color w:val="000000"/>
          <w:sz w:val="24"/>
        </w:rPr>
        <w:t>)=</w:t>
      </w:r>
      <w:r w:rsidRPr="00DA7BED">
        <w:rPr>
          <w:rFonts w:hAnsi="宋体" w:hint="eastAsia"/>
          <w:color w:val="000000"/>
          <w:sz w:val="24"/>
        </w:rPr>
        <w:t>0.</w:t>
      </w:r>
      <w:r w:rsidR="00282421">
        <w:rPr>
          <w:rFonts w:hAnsi="宋体" w:hint="eastAsia"/>
          <w:color w:val="000000"/>
          <w:sz w:val="24"/>
        </w:rPr>
        <w:t>6</w:t>
      </w:r>
      <w:r w:rsidRPr="00DA7BED">
        <w:rPr>
          <w:rFonts w:hAnsi="宋体" w:hint="eastAsia"/>
          <w:color w:val="000000"/>
          <w:sz w:val="24"/>
        </w:rPr>
        <w:t>%</w:t>
      </w:r>
    </w:p>
    <w:p w:rsidR="00B1391B" w:rsidRPr="00FC37E9" w:rsidRDefault="00B1391B" w:rsidP="00B1391B">
      <w:pPr>
        <w:spacing w:line="360" w:lineRule="auto"/>
        <w:rPr>
          <w:color w:val="000000"/>
          <w:sz w:val="24"/>
        </w:rPr>
      </w:pPr>
      <w:r w:rsidRPr="00FC37E9">
        <w:rPr>
          <w:color w:val="000000"/>
          <w:sz w:val="24"/>
        </w:rPr>
        <w:t xml:space="preserve">A.1.5  </w:t>
      </w:r>
      <w:r w:rsidRPr="00FC37E9">
        <w:rPr>
          <w:rFonts w:hAnsi="宋体"/>
          <w:color w:val="000000"/>
          <w:sz w:val="24"/>
        </w:rPr>
        <w:t>扩展不确定度</w:t>
      </w:r>
    </w:p>
    <w:p w:rsidR="00B1391B" w:rsidRPr="00FD781F" w:rsidRDefault="00B1391B" w:rsidP="00B1391B">
      <w:pPr>
        <w:spacing w:line="360" w:lineRule="auto"/>
        <w:ind w:firstLineChars="200" w:firstLine="480"/>
        <w:rPr>
          <w:color w:val="000000"/>
          <w:sz w:val="24"/>
        </w:rPr>
      </w:pPr>
      <w:proofErr w:type="gramStart"/>
      <w:r w:rsidRPr="00FD781F">
        <w:rPr>
          <w:rFonts w:hAnsi="宋体"/>
          <w:color w:val="000000"/>
          <w:sz w:val="24"/>
        </w:rPr>
        <w:t>初始光</w:t>
      </w:r>
      <w:proofErr w:type="gramEnd"/>
      <w:r w:rsidRPr="00FD781F">
        <w:rPr>
          <w:rFonts w:hAnsi="宋体"/>
          <w:color w:val="000000"/>
          <w:sz w:val="24"/>
        </w:rPr>
        <w:t>效的相对扩展不确定度为：</w:t>
      </w:r>
    </w:p>
    <w:p w:rsidR="00B1391B" w:rsidRPr="00FC37E9" w:rsidRDefault="00B1391B" w:rsidP="00B1391B">
      <w:pPr>
        <w:spacing w:line="360" w:lineRule="auto"/>
        <w:jc w:val="center"/>
        <w:rPr>
          <w:color w:val="000000"/>
          <w:sz w:val="24"/>
        </w:rPr>
      </w:pPr>
      <w:proofErr w:type="spellStart"/>
      <w:r w:rsidRPr="00FD781F">
        <w:rPr>
          <w:rFonts w:hint="eastAsia"/>
          <w:i/>
          <w:color w:val="000000"/>
          <w:sz w:val="24"/>
        </w:rPr>
        <w:t>U</w:t>
      </w:r>
      <w:r w:rsidRPr="00FD781F">
        <w:rPr>
          <w:rFonts w:hint="eastAsia"/>
          <w:color w:val="000000"/>
          <w:sz w:val="24"/>
          <w:vertAlign w:val="subscript"/>
        </w:rPr>
        <w:t>rel</w:t>
      </w:r>
      <w:proofErr w:type="spellEnd"/>
      <w:r w:rsidRPr="00FD781F">
        <w:rPr>
          <w:rFonts w:hint="eastAsia"/>
          <w:color w:val="000000"/>
          <w:sz w:val="24"/>
        </w:rPr>
        <w:t>(</w:t>
      </w:r>
      <w:r w:rsidR="0053054F" w:rsidRPr="0053054F">
        <w:rPr>
          <w:color w:val="000000"/>
          <w:position w:val="-10"/>
          <w:sz w:val="24"/>
        </w:rPr>
        <w:pict>
          <v:shape id="_x0000_i1082" type="#_x0000_t75" style="width:9.75pt;height:12.75pt">
            <v:imagedata r:id="rId124" o:title=""/>
          </v:shape>
        </w:pict>
      </w:r>
      <w:r w:rsidRPr="00FD781F">
        <w:rPr>
          <w:rFonts w:hint="eastAsia"/>
          <w:color w:val="000000"/>
          <w:sz w:val="24"/>
        </w:rPr>
        <w:t>)=</w:t>
      </w:r>
      <w:r w:rsidRPr="00FD781F">
        <w:rPr>
          <w:rFonts w:hint="eastAsia"/>
          <w:i/>
          <w:color w:val="000000"/>
          <w:sz w:val="24"/>
        </w:rPr>
        <w:t>k</w:t>
      </w:r>
      <w:r w:rsidRPr="00FD781F">
        <w:rPr>
          <w:rFonts w:hint="eastAsia"/>
          <w:color w:val="000000"/>
          <w:sz w:val="24"/>
        </w:rPr>
        <w:t>×</w:t>
      </w:r>
      <w:proofErr w:type="spellStart"/>
      <w:r w:rsidRPr="00FD781F">
        <w:rPr>
          <w:rFonts w:hint="eastAsia"/>
          <w:i/>
          <w:color w:val="000000"/>
          <w:sz w:val="24"/>
        </w:rPr>
        <w:t>u</w:t>
      </w:r>
      <w:r w:rsidRPr="00FD781F">
        <w:rPr>
          <w:rFonts w:hint="eastAsia"/>
          <w:color w:val="000000"/>
          <w:sz w:val="24"/>
          <w:vertAlign w:val="subscript"/>
        </w:rPr>
        <w:t>rel</w:t>
      </w:r>
      <w:proofErr w:type="spellEnd"/>
      <w:r w:rsidRPr="00FD781F">
        <w:rPr>
          <w:rFonts w:hint="eastAsia"/>
          <w:color w:val="000000"/>
          <w:sz w:val="24"/>
        </w:rPr>
        <w:t>(</w:t>
      </w:r>
      <w:r w:rsidR="0053054F" w:rsidRPr="0053054F">
        <w:rPr>
          <w:color w:val="000000"/>
          <w:position w:val="-10"/>
          <w:sz w:val="24"/>
        </w:rPr>
        <w:pict>
          <v:shape id="_x0000_i1083" type="#_x0000_t75" style="width:9.75pt;height:12.75pt">
            <v:imagedata r:id="rId124" o:title=""/>
          </v:shape>
        </w:pict>
      </w:r>
      <w:r w:rsidRPr="00FD781F">
        <w:rPr>
          <w:rFonts w:hint="eastAsia"/>
          <w:color w:val="000000"/>
          <w:sz w:val="24"/>
        </w:rPr>
        <w:t>)=1.2%</w:t>
      </w:r>
    </w:p>
    <w:p w:rsidR="00B1391B" w:rsidRPr="00FC37E9" w:rsidRDefault="00B1391B" w:rsidP="00B1391B">
      <w:pPr>
        <w:spacing w:line="360" w:lineRule="auto"/>
        <w:rPr>
          <w:color w:val="000000"/>
          <w:sz w:val="24"/>
        </w:rPr>
      </w:pPr>
      <w:r w:rsidRPr="00FC37E9">
        <w:rPr>
          <w:color w:val="000000"/>
          <w:sz w:val="24"/>
        </w:rPr>
        <w:t xml:space="preserve">A.2  </w:t>
      </w:r>
      <w:r w:rsidRPr="00FC37E9">
        <w:rPr>
          <w:rFonts w:hAnsi="宋体"/>
          <w:color w:val="000000"/>
          <w:sz w:val="24"/>
        </w:rPr>
        <w:t>额定功率测量不确定度评定</w:t>
      </w:r>
    </w:p>
    <w:p w:rsidR="00B1391B" w:rsidRPr="00FC37E9" w:rsidRDefault="00B1391B" w:rsidP="00B1391B">
      <w:pPr>
        <w:spacing w:line="360" w:lineRule="auto"/>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sz w:val="24"/>
          </w:rPr>
          <w:t>A.2.1</w:t>
        </w:r>
      </w:smartTag>
      <w:r w:rsidRPr="00FC37E9">
        <w:rPr>
          <w:color w:val="000000"/>
          <w:sz w:val="24"/>
        </w:rPr>
        <w:t xml:space="preserve">  </w:t>
      </w:r>
      <w:r>
        <w:rPr>
          <w:rFonts w:hAnsi="宋体" w:hint="eastAsia"/>
          <w:color w:val="000000"/>
          <w:sz w:val="24"/>
        </w:rPr>
        <w:t>非定向</w:t>
      </w:r>
      <w:r>
        <w:rPr>
          <w:rFonts w:hAnsi="宋体"/>
          <w:color w:val="000000"/>
          <w:sz w:val="24"/>
        </w:rPr>
        <w:t>自镇流</w:t>
      </w:r>
      <w:r>
        <w:rPr>
          <w:rFonts w:hAnsi="宋体"/>
          <w:color w:val="000000"/>
          <w:sz w:val="24"/>
        </w:rPr>
        <w:t>LED</w:t>
      </w:r>
      <w:r>
        <w:rPr>
          <w:rFonts w:hAnsi="宋体"/>
          <w:color w:val="000000"/>
          <w:sz w:val="24"/>
        </w:rPr>
        <w:t>灯</w:t>
      </w:r>
      <w:r w:rsidRPr="00FC37E9">
        <w:rPr>
          <w:rFonts w:hAnsi="宋体"/>
          <w:color w:val="000000"/>
          <w:sz w:val="24"/>
        </w:rPr>
        <w:t>的额定功率测量不确定度来源：</w:t>
      </w:r>
      <w:r w:rsidR="0053054F" w:rsidRPr="00FC37E9">
        <w:rPr>
          <w:color w:val="000000"/>
          <w:sz w:val="24"/>
        </w:rPr>
        <w:fldChar w:fldCharType="begin"/>
      </w:r>
      <w:r w:rsidRPr="00FC37E9">
        <w:rPr>
          <w:color w:val="000000"/>
          <w:sz w:val="24"/>
        </w:rPr>
        <w:instrText xml:space="preserve"> MACROBUTTON MTEditEquationSection2 </w:instrText>
      </w:r>
      <w:r w:rsidRPr="00FC37E9">
        <w:rPr>
          <w:rStyle w:val="MTEquationSection"/>
          <w:color w:val="000000"/>
        </w:rPr>
        <w:instrText>Equation Chapter  1 Section 1</w:instrText>
      </w:r>
      <w:r w:rsidR="0053054F" w:rsidRPr="00FC37E9">
        <w:rPr>
          <w:color w:val="000000"/>
          <w:sz w:val="24"/>
        </w:rPr>
        <w:fldChar w:fldCharType="begin"/>
      </w:r>
      <w:r w:rsidRPr="00FC37E9">
        <w:rPr>
          <w:color w:val="000000"/>
          <w:sz w:val="24"/>
        </w:rPr>
        <w:instrText xml:space="preserve"> SEQ MTEqn \r \h \* MERGEFORMAT </w:instrText>
      </w:r>
      <w:r w:rsidR="0053054F" w:rsidRPr="00FC37E9">
        <w:rPr>
          <w:color w:val="000000"/>
          <w:sz w:val="24"/>
        </w:rPr>
        <w:fldChar w:fldCharType="end"/>
      </w:r>
      <w:r w:rsidR="0053054F" w:rsidRPr="00FC37E9">
        <w:rPr>
          <w:color w:val="000000"/>
          <w:sz w:val="24"/>
        </w:rPr>
        <w:fldChar w:fldCharType="begin"/>
      </w:r>
      <w:r w:rsidRPr="00FC37E9">
        <w:rPr>
          <w:color w:val="000000"/>
          <w:sz w:val="24"/>
        </w:rPr>
        <w:instrText xml:space="preserve"> SEQ MTSec \r 1 \h \* MERGEFORMAT </w:instrText>
      </w:r>
      <w:r w:rsidR="0053054F" w:rsidRPr="00FC37E9">
        <w:rPr>
          <w:color w:val="000000"/>
          <w:sz w:val="24"/>
        </w:rPr>
        <w:fldChar w:fldCharType="end"/>
      </w:r>
      <w:r w:rsidR="0053054F" w:rsidRPr="00FC37E9">
        <w:rPr>
          <w:color w:val="000000"/>
          <w:sz w:val="24"/>
        </w:rPr>
        <w:fldChar w:fldCharType="begin"/>
      </w:r>
      <w:r w:rsidRPr="00FC37E9">
        <w:rPr>
          <w:color w:val="000000"/>
          <w:sz w:val="24"/>
        </w:rPr>
        <w:instrText xml:space="preserve"> SEQ MTChap \r  1 \h \* MERGEFORMAT </w:instrText>
      </w:r>
      <w:r w:rsidR="0053054F" w:rsidRPr="00FC37E9">
        <w:rPr>
          <w:color w:val="000000"/>
          <w:sz w:val="24"/>
        </w:rPr>
        <w:fldChar w:fldCharType="end"/>
      </w:r>
      <w:r w:rsidR="0053054F" w:rsidRPr="00FC37E9">
        <w:rPr>
          <w:color w:val="000000"/>
          <w:sz w:val="24"/>
        </w:rPr>
        <w:fldChar w:fldCharType="end"/>
      </w:r>
    </w:p>
    <w:p w:rsidR="00B1391B" w:rsidRPr="00FC37E9" w:rsidRDefault="00B1391B" w:rsidP="00B1391B">
      <w:pPr>
        <w:spacing w:line="360" w:lineRule="auto"/>
        <w:ind w:firstLineChars="200" w:firstLine="480"/>
        <w:rPr>
          <w:color w:val="000000"/>
          <w:sz w:val="24"/>
        </w:rPr>
      </w:pPr>
      <w:r w:rsidRPr="00FC37E9">
        <w:rPr>
          <w:rFonts w:hAnsi="宋体"/>
          <w:color w:val="000000"/>
          <w:sz w:val="24"/>
        </w:rPr>
        <w:t>根据不确定度合成原理</w:t>
      </w:r>
      <w:r w:rsidRPr="00FC37E9">
        <w:rPr>
          <w:rFonts w:hint="eastAsia"/>
          <w:color w:val="000000"/>
          <w:sz w:val="24"/>
        </w:rPr>
        <w:t>，</w:t>
      </w:r>
      <w:r>
        <w:rPr>
          <w:rFonts w:hAnsi="宋体" w:hint="eastAsia"/>
          <w:color w:val="000000"/>
          <w:sz w:val="24"/>
        </w:rPr>
        <w:t>非定向</w:t>
      </w:r>
      <w:r>
        <w:rPr>
          <w:rFonts w:hAnsi="宋体"/>
          <w:color w:val="000000"/>
          <w:sz w:val="24"/>
        </w:rPr>
        <w:t>自镇流</w:t>
      </w:r>
      <w:r>
        <w:rPr>
          <w:rFonts w:hAnsi="宋体"/>
          <w:color w:val="000000"/>
          <w:sz w:val="24"/>
        </w:rPr>
        <w:t>LED</w:t>
      </w:r>
      <w:r>
        <w:rPr>
          <w:rFonts w:hAnsi="宋体"/>
          <w:color w:val="000000"/>
          <w:sz w:val="24"/>
        </w:rPr>
        <w:t>灯</w:t>
      </w:r>
      <w:r w:rsidRPr="00FC37E9">
        <w:rPr>
          <w:rFonts w:hAnsi="宋体"/>
          <w:color w:val="000000"/>
          <w:sz w:val="24"/>
        </w:rPr>
        <w:t>额定功率相对标准不确定度由式（</w:t>
      </w:r>
      <w:r w:rsidRPr="00FC37E9">
        <w:rPr>
          <w:color w:val="000000"/>
          <w:sz w:val="24"/>
        </w:rPr>
        <w:t>A.7</w:t>
      </w:r>
      <w:r w:rsidRPr="00FC37E9">
        <w:rPr>
          <w:rFonts w:hAnsi="宋体"/>
          <w:color w:val="000000"/>
          <w:sz w:val="24"/>
        </w:rPr>
        <w:t>）计算得到：</w:t>
      </w:r>
    </w:p>
    <w:p w:rsidR="00B1391B" w:rsidRPr="00FC37E9" w:rsidRDefault="00B1391B" w:rsidP="00B1391B">
      <w:pPr>
        <w:tabs>
          <w:tab w:val="center" w:pos="4200"/>
          <w:tab w:val="right" w:pos="8610"/>
        </w:tabs>
        <w:spacing w:line="360" w:lineRule="auto"/>
        <w:ind w:firstLineChars="200" w:firstLine="480"/>
        <w:jc w:val="center"/>
        <w:rPr>
          <w:color w:val="000000"/>
          <w:sz w:val="24"/>
        </w:rPr>
      </w:pPr>
      <w:r w:rsidRPr="00FC37E9">
        <w:rPr>
          <w:color w:val="000000"/>
          <w:sz w:val="24"/>
        </w:rPr>
        <w:tab/>
      </w:r>
      <w:r w:rsidRPr="00FC37E9">
        <w:rPr>
          <w:color w:val="000000"/>
          <w:position w:val="-14"/>
          <w:sz w:val="24"/>
        </w:rPr>
        <w:object w:dxaOrig="2720" w:dyaOrig="460">
          <v:shape id="_x0000_i1084" type="#_x0000_t75" style="width:135.75pt;height:23.25pt" o:ole="">
            <v:imagedata r:id="rId126" o:title=""/>
          </v:shape>
          <o:OLEObject Type="Embed" ProgID="Equation.3" ShapeID="_x0000_i1084" DrawAspect="Content" ObjectID="_1609842858" r:id="rId127"/>
        </w:object>
      </w:r>
      <w:r w:rsidRPr="00FC37E9">
        <w:rPr>
          <w:color w:val="000000"/>
          <w:sz w:val="24"/>
        </w:rPr>
        <w:tab/>
      </w:r>
      <w:r w:rsidRPr="00FC37E9">
        <w:rPr>
          <w:rFonts w:hAnsi="宋体"/>
          <w:color w:val="000000"/>
          <w:sz w:val="24"/>
        </w:rPr>
        <w:t>（</w:t>
      </w:r>
      <w:r w:rsidRPr="00FC37E9">
        <w:rPr>
          <w:color w:val="000000"/>
          <w:sz w:val="24"/>
        </w:rPr>
        <w:t>A.7</w:t>
      </w:r>
      <w:r w:rsidRPr="00FC37E9">
        <w:rPr>
          <w:rFonts w:hAnsi="宋体"/>
          <w:color w:val="000000"/>
          <w:sz w:val="24"/>
        </w:rPr>
        <w:t>）</w:t>
      </w:r>
    </w:p>
    <w:p w:rsidR="00B1391B" w:rsidRPr="00FC37E9" w:rsidRDefault="00B1391B" w:rsidP="00B1391B">
      <w:pPr>
        <w:spacing w:line="360" w:lineRule="auto"/>
        <w:rPr>
          <w:color w:val="000000"/>
          <w:sz w:val="24"/>
        </w:rPr>
      </w:pPr>
      <w:r w:rsidRPr="00FC37E9">
        <w:rPr>
          <w:color w:val="000000"/>
          <w:sz w:val="24"/>
        </w:rPr>
        <w:t>a)</w:t>
      </w:r>
      <w:r w:rsidRPr="00FC37E9">
        <w:rPr>
          <w:rFonts w:hint="eastAsia"/>
          <w:color w:val="000000"/>
          <w:sz w:val="24"/>
        </w:rPr>
        <w:t xml:space="preserve"> </w:t>
      </w:r>
      <w:r w:rsidRPr="00FC37E9">
        <w:rPr>
          <w:rFonts w:hAnsi="宋体"/>
          <w:color w:val="000000"/>
          <w:sz w:val="24"/>
        </w:rPr>
        <w:t>额定功率测量重复性引入的相对标准不确定度</w:t>
      </w:r>
      <w:r w:rsidRPr="00FC37E9">
        <w:rPr>
          <w:color w:val="000000"/>
          <w:position w:val="-12"/>
        </w:rPr>
        <w:object w:dxaOrig="800" w:dyaOrig="380">
          <v:shape id="_x0000_i1085" type="#_x0000_t75" style="width:39.75pt;height:18.75pt" o:ole="">
            <v:imagedata r:id="rId128" o:title=""/>
          </v:shape>
          <o:OLEObject Type="Embed" ProgID="Equation.3" ShapeID="_x0000_i1085" DrawAspect="Content" ObjectID="_1609842859" r:id="rId129"/>
        </w:object>
      </w:r>
      <w:r w:rsidRPr="00FC37E9">
        <w:rPr>
          <w:rFonts w:hAnsi="宋体"/>
          <w:color w:val="000000"/>
          <w:sz w:val="24"/>
        </w:rPr>
        <w:t>；</w:t>
      </w:r>
      <w:r w:rsidRPr="00FC37E9">
        <w:rPr>
          <w:color w:val="000000"/>
          <w:sz w:val="24"/>
        </w:rPr>
        <w:t xml:space="preserve"> </w:t>
      </w:r>
    </w:p>
    <w:p w:rsidR="00B1391B" w:rsidRPr="00FC37E9" w:rsidRDefault="00B1391B" w:rsidP="00B1391B">
      <w:pPr>
        <w:spacing w:line="360" w:lineRule="auto"/>
        <w:rPr>
          <w:color w:val="000000"/>
          <w:sz w:val="24"/>
        </w:rPr>
      </w:pPr>
      <w:r w:rsidRPr="00FC37E9">
        <w:rPr>
          <w:color w:val="000000"/>
          <w:sz w:val="24"/>
        </w:rPr>
        <w:t>b)</w:t>
      </w:r>
      <w:r w:rsidRPr="00FC37E9">
        <w:rPr>
          <w:rFonts w:hint="eastAsia"/>
          <w:color w:val="000000"/>
          <w:sz w:val="24"/>
        </w:rPr>
        <w:t xml:space="preserve"> </w:t>
      </w:r>
      <w:r w:rsidRPr="00FC37E9">
        <w:rPr>
          <w:rFonts w:hAnsi="宋体"/>
          <w:color w:val="000000"/>
          <w:sz w:val="24"/>
        </w:rPr>
        <w:t>额定功率测量</w:t>
      </w:r>
      <w:r w:rsidRPr="00FC37E9">
        <w:rPr>
          <w:rFonts w:hAnsi="宋体" w:hint="eastAsia"/>
          <w:color w:val="000000"/>
          <w:sz w:val="24"/>
        </w:rPr>
        <w:t>功率计</w:t>
      </w:r>
      <w:r w:rsidRPr="00FC37E9">
        <w:rPr>
          <w:rFonts w:hAnsi="宋体"/>
          <w:color w:val="000000"/>
          <w:sz w:val="24"/>
        </w:rPr>
        <w:t>引入的相对标准不确定度</w:t>
      </w:r>
      <w:r w:rsidRPr="00FC37E9">
        <w:rPr>
          <w:color w:val="000000"/>
          <w:position w:val="-12"/>
        </w:rPr>
        <w:object w:dxaOrig="800" w:dyaOrig="380">
          <v:shape id="_x0000_i1086" type="#_x0000_t75" style="width:39.75pt;height:18.75pt" o:ole="">
            <v:imagedata r:id="rId130" o:title=""/>
          </v:shape>
          <o:OLEObject Type="Embed" ProgID="Equation.3" ShapeID="_x0000_i1086" DrawAspect="Content" ObjectID="_1609842860" r:id="rId131"/>
        </w:object>
      </w:r>
      <w:r w:rsidRPr="00FC37E9">
        <w:rPr>
          <w:rFonts w:hAnsi="宋体"/>
          <w:color w:val="000000"/>
          <w:sz w:val="24"/>
        </w:rPr>
        <w:t>；</w:t>
      </w:r>
    </w:p>
    <w:p w:rsidR="00B1391B" w:rsidRPr="00FC37E9" w:rsidRDefault="00B1391B" w:rsidP="00B1391B">
      <w:pPr>
        <w:spacing w:line="360" w:lineRule="auto"/>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sz w:val="24"/>
          </w:rPr>
          <w:t>A.2.2</w:t>
        </w:r>
      </w:smartTag>
      <w:r w:rsidRPr="00FC37E9">
        <w:rPr>
          <w:color w:val="000000"/>
          <w:sz w:val="24"/>
        </w:rPr>
        <w:t xml:space="preserve">  </w:t>
      </w:r>
      <w:r w:rsidRPr="00FC37E9">
        <w:rPr>
          <w:rFonts w:hAnsi="宋体"/>
          <w:color w:val="000000"/>
          <w:sz w:val="24"/>
        </w:rPr>
        <w:t>不确定度的</w:t>
      </w:r>
      <w:r w:rsidRPr="00FC37E9">
        <w:rPr>
          <w:color w:val="000000"/>
          <w:sz w:val="24"/>
        </w:rPr>
        <w:t>A</w:t>
      </w:r>
      <w:r w:rsidRPr="00FC37E9">
        <w:rPr>
          <w:rFonts w:hAnsi="宋体"/>
          <w:color w:val="000000"/>
          <w:sz w:val="24"/>
        </w:rPr>
        <w:t>类评定</w:t>
      </w:r>
    </w:p>
    <w:p w:rsidR="00B1391B" w:rsidRPr="00FC37E9" w:rsidRDefault="00B1391B" w:rsidP="00B1391B">
      <w:pPr>
        <w:spacing w:line="360" w:lineRule="auto"/>
        <w:ind w:firstLineChars="200" w:firstLine="480"/>
        <w:rPr>
          <w:color w:val="000000"/>
          <w:sz w:val="24"/>
        </w:rPr>
      </w:pPr>
      <w:r w:rsidRPr="00FC37E9">
        <w:rPr>
          <w:rFonts w:hAnsi="宋体"/>
          <w:color w:val="000000"/>
          <w:sz w:val="24"/>
        </w:rPr>
        <w:t>以本案</w:t>
      </w:r>
      <w:r w:rsidRPr="00B33335">
        <w:rPr>
          <w:rFonts w:hAnsi="宋体"/>
          <w:color w:val="000000"/>
          <w:sz w:val="24"/>
        </w:rPr>
        <w:t>例</w:t>
      </w:r>
      <w:r w:rsidRPr="00B33335">
        <w:rPr>
          <w:rFonts w:hint="eastAsia"/>
          <w:color w:val="000000"/>
          <w:sz w:val="24"/>
        </w:rPr>
        <w:t>5.5</w:t>
      </w:r>
      <w:r w:rsidRPr="00B33335">
        <w:rPr>
          <w:color w:val="000000"/>
          <w:sz w:val="24"/>
        </w:rPr>
        <w:t>W</w:t>
      </w:r>
      <w:r w:rsidRPr="00B33335">
        <w:rPr>
          <w:rFonts w:hAnsi="宋体" w:hint="eastAsia"/>
          <w:color w:val="000000"/>
          <w:sz w:val="24"/>
        </w:rPr>
        <w:t>非</w:t>
      </w:r>
      <w:r>
        <w:rPr>
          <w:rFonts w:hAnsi="宋体" w:hint="eastAsia"/>
          <w:color w:val="000000"/>
          <w:sz w:val="24"/>
        </w:rPr>
        <w:t>定向</w:t>
      </w:r>
      <w:r>
        <w:rPr>
          <w:rFonts w:hAnsi="宋体"/>
          <w:color w:val="000000"/>
          <w:sz w:val="24"/>
        </w:rPr>
        <w:t>自镇流</w:t>
      </w:r>
      <w:r>
        <w:rPr>
          <w:rFonts w:hAnsi="宋体"/>
          <w:color w:val="000000"/>
          <w:sz w:val="24"/>
        </w:rPr>
        <w:t>LED</w:t>
      </w:r>
      <w:r>
        <w:rPr>
          <w:rFonts w:hAnsi="宋体"/>
          <w:color w:val="000000"/>
          <w:sz w:val="24"/>
        </w:rPr>
        <w:t>灯</w:t>
      </w:r>
      <w:r w:rsidRPr="00FC37E9">
        <w:rPr>
          <w:rFonts w:hAnsi="宋体"/>
          <w:color w:val="000000"/>
          <w:sz w:val="24"/>
        </w:rPr>
        <w:t>为检测样本，进行</w:t>
      </w:r>
      <w:r w:rsidRPr="00FC37E9">
        <w:rPr>
          <w:color w:val="000000"/>
          <w:sz w:val="24"/>
        </w:rPr>
        <w:t>10</w:t>
      </w:r>
      <w:r w:rsidRPr="00FC37E9">
        <w:rPr>
          <w:rFonts w:hAnsi="宋体"/>
          <w:color w:val="000000"/>
          <w:sz w:val="24"/>
        </w:rPr>
        <w:t>次独立的额定功率</w:t>
      </w:r>
      <w:r w:rsidRPr="00FC37E9">
        <w:rPr>
          <w:rFonts w:hAnsi="宋体"/>
          <w:color w:val="000000"/>
          <w:sz w:val="24"/>
        </w:rPr>
        <w:lastRenderedPageBreak/>
        <w:t>重复测量，测量结果见表</w:t>
      </w:r>
      <w:r w:rsidRPr="00FC37E9">
        <w:rPr>
          <w:color w:val="000000"/>
          <w:sz w:val="24"/>
        </w:rPr>
        <w:t>A.3</w:t>
      </w:r>
      <w:r w:rsidRPr="00FC37E9">
        <w:rPr>
          <w:rFonts w:hAnsi="宋体"/>
          <w:color w:val="000000"/>
          <w:sz w:val="24"/>
        </w:rPr>
        <w:t>。</w:t>
      </w:r>
    </w:p>
    <w:p w:rsidR="00B1391B" w:rsidRPr="00E45F32" w:rsidRDefault="00B1391B" w:rsidP="00B1391B">
      <w:pPr>
        <w:spacing w:line="360" w:lineRule="auto"/>
        <w:ind w:firstLineChars="200" w:firstLine="420"/>
        <w:jc w:val="center"/>
        <w:rPr>
          <w:color w:val="000000"/>
          <w:szCs w:val="21"/>
        </w:rPr>
      </w:pPr>
      <w:r w:rsidRPr="00E45F32">
        <w:rPr>
          <w:color w:val="000000"/>
          <w:szCs w:val="21"/>
        </w:rPr>
        <w:t xml:space="preserve">A.3 </w:t>
      </w:r>
      <w:r>
        <w:rPr>
          <w:color w:val="000000"/>
          <w:szCs w:val="21"/>
        </w:rPr>
        <w:t>非定向</w:t>
      </w:r>
      <w:r>
        <w:rPr>
          <w:rFonts w:hAnsi="宋体"/>
          <w:color w:val="000000"/>
          <w:szCs w:val="21"/>
        </w:rPr>
        <w:t>自镇流</w:t>
      </w:r>
      <w:r>
        <w:rPr>
          <w:rFonts w:hAnsi="宋体"/>
          <w:color w:val="000000"/>
          <w:szCs w:val="21"/>
        </w:rPr>
        <w:t>LED</w:t>
      </w:r>
      <w:r>
        <w:rPr>
          <w:rFonts w:hAnsi="宋体"/>
          <w:color w:val="000000"/>
          <w:szCs w:val="21"/>
        </w:rPr>
        <w:t>灯</w:t>
      </w:r>
      <w:r w:rsidRPr="00E45F32">
        <w:rPr>
          <w:rFonts w:hAnsi="宋体"/>
          <w:color w:val="000000"/>
          <w:szCs w:val="21"/>
        </w:rPr>
        <w:t>额定功率</w:t>
      </w:r>
      <w:r w:rsidRPr="00E45F32">
        <w:rPr>
          <w:color w:val="000000"/>
          <w:szCs w:val="21"/>
        </w:rPr>
        <w:t>10</w:t>
      </w:r>
      <w:r w:rsidRPr="00E45F32">
        <w:rPr>
          <w:rFonts w:hAnsi="宋体"/>
          <w:color w:val="000000"/>
          <w:szCs w:val="21"/>
        </w:rPr>
        <w:t>次独立测量数据表</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600"/>
      </w:tblGrid>
      <w:tr w:rsidR="00B1391B" w:rsidRPr="00FC37E9" w:rsidTr="00D25FBE">
        <w:tc>
          <w:tcPr>
            <w:tcW w:w="3600" w:type="dxa"/>
          </w:tcPr>
          <w:p w:rsidR="00B1391B" w:rsidRPr="00FC37E9" w:rsidRDefault="00B1391B" w:rsidP="00D25FBE">
            <w:pPr>
              <w:spacing w:line="360" w:lineRule="auto"/>
              <w:jc w:val="center"/>
              <w:rPr>
                <w:color w:val="000000"/>
                <w:szCs w:val="21"/>
              </w:rPr>
            </w:pPr>
            <w:r w:rsidRPr="00FC37E9">
              <w:rPr>
                <w:rFonts w:hAnsi="宋体"/>
                <w:color w:val="000000"/>
                <w:szCs w:val="21"/>
              </w:rPr>
              <w:t>第</w:t>
            </w:r>
            <w:proofErr w:type="spellStart"/>
            <w:r w:rsidRPr="00FC37E9">
              <w:rPr>
                <w:color w:val="000000"/>
                <w:szCs w:val="21"/>
              </w:rPr>
              <w:t>i</w:t>
            </w:r>
            <w:proofErr w:type="spellEnd"/>
            <w:r w:rsidRPr="00FC37E9">
              <w:rPr>
                <w:rFonts w:hAnsi="宋体"/>
                <w:color w:val="000000"/>
                <w:szCs w:val="21"/>
              </w:rPr>
              <w:t>次</w:t>
            </w:r>
          </w:p>
        </w:tc>
        <w:tc>
          <w:tcPr>
            <w:tcW w:w="3600" w:type="dxa"/>
          </w:tcPr>
          <w:p w:rsidR="00B1391B" w:rsidRPr="00FC37E9" w:rsidRDefault="00B1391B" w:rsidP="00D25FBE">
            <w:pPr>
              <w:spacing w:line="360" w:lineRule="auto"/>
              <w:jc w:val="center"/>
              <w:rPr>
                <w:color w:val="000000"/>
                <w:szCs w:val="21"/>
              </w:rPr>
            </w:pPr>
            <w:r w:rsidRPr="00FC37E9">
              <w:rPr>
                <w:rFonts w:hAnsi="宋体"/>
                <w:color w:val="000000"/>
                <w:szCs w:val="21"/>
              </w:rPr>
              <w:t>额定功率</w:t>
            </w:r>
            <w:r>
              <w:rPr>
                <w:rFonts w:hint="eastAsia"/>
                <w:color w:val="000000"/>
                <w:szCs w:val="21"/>
              </w:rPr>
              <w:t>（</w:t>
            </w:r>
            <w:r w:rsidRPr="00FC37E9">
              <w:rPr>
                <w:color w:val="000000"/>
                <w:szCs w:val="21"/>
              </w:rPr>
              <w:t>W</w:t>
            </w:r>
            <w:r>
              <w:rPr>
                <w:rFonts w:hint="eastAsia"/>
                <w:color w:val="000000"/>
                <w:szCs w:val="21"/>
              </w:rPr>
              <w:t>）</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1</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5.319</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2</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5.317</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3</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5.314</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4</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5.313</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5</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5.315</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6</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5.309</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7</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5.309</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8</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5.307</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9</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5.308</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color w:val="000000"/>
                <w:szCs w:val="21"/>
              </w:rPr>
              <w:t>10</w:t>
            </w:r>
          </w:p>
        </w:tc>
        <w:tc>
          <w:tcPr>
            <w:tcW w:w="3600" w:type="dxa"/>
            <w:vAlign w:val="center"/>
          </w:tcPr>
          <w:p w:rsidR="00B1391B" w:rsidRDefault="00B1391B" w:rsidP="00D25FBE">
            <w:pPr>
              <w:jc w:val="center"/>
              <w:rPr>
                <w:rFonts w:ascii="宋体" w:hAnsi="宋体" w:cs="宋体"/>
                <w:color w:val="000000"/>
                <w:sz w:val="22"/>
                <w:szCs w:val="22"/>
              </w:rPr>
            </w:pPr>
            <w:r>
              <w:rPr>
                <w:rFonts w:hint="eastAsia"/>
                <w:color w:val="000000"/>
                <w:sz w:val="22"/>
                <w:szCs w:val="22"/>
              </w:rPr>
              <w:t>5.305</w:t>
            </w:r>
          </w:p>
        </w:tc>
      </w:tr>
      <w:tr w:rsidR="00B1391B" w:rsidRPr="00FC37E9" w:rsidTr="00D25FBE">
        <w:tc>
          <w:tcPr>
            <w:tcW w:w="3600" w:type="dxa"/>
            <w:vAlign w:val="center"/>
          </w:tcPr>
          <w:p w:rsidR="00B1391B" w:rsidRPr="00FC37E9" w:rsidRDefault="00B1391B" w:rsidP="00D25FBE">
            <w:pPr>
              <w:spacing w:line="360" w:lineRule="auto"/>
              <w:jc w:val="center"/>
              <w:rPr>
                <w:color w:val="000000"/>
                <w:szCs w:val="21"/>
              </w:rPr>
            </w:pPr>
            <w:r w:rsidRPr="00FC37E9">
              <w:rPr>
                <w:rFonts w:hAnsi="宋体"/>
                <w:color w:val="000000"/>
                <w:szCs w:val="21"/>
              </w:rPr>
              <w:t>平均值</w:t>
            </w:r>
          </w:p>
        </w:tc>
        <w:tc>
          <w:tcPr>
            <w:tcW w:w="3600" w:type="dxa"/>
            <w:vAlign w:val="center"/>
          </w:tcPr>
          <w:p w:rsidR="00B1391B" w:rsidRDefault="00B1391B" w:rsidP="00D25FBE">
            <w:pPr>
              <w:jc w:val="center"/>
              <w:rPr>
                <w:sz w:val="20"/>
                <w:szCs w:val="20"/>
              </w:rPr>
            </w:pPr>
            <w:r w:rsidRPr="00433861">
              <w:rPr>
                <w:rFonts w:hint="eastAsia"/>
                <w:color w:val="000000"/>
                <w:sz w:val="22"/>
                <w:szCs w:val="22"/>
              </w:rPr>
              <w:t>5.31</w:t>
            </w:r>
          </w:p>
        </w:tc>
      </w:tr>
    </w:tbl>
    <w:p w:rsidR="00B1391B" w:rsidRPr="00FC37E9" w:rsidRDefault="00B1391B" w:rsidP="00B1391B">
      <w:pPr>
        <w:spacing w:line="360" w:lineRule="auto"/>
        <w:ind w:firstLineChars="200" w:firstLine="480"/>
        <w:rPr>
          <w:color w:val="000000"/>
          <w:sz w:val="24"/>
        </w:rPr>
      </w:pPr>
      <w:r w:rsidRPr="00FC37E9">
        <w:rPr>
          <w:rFonts w:hAnsi="宋体"/>
          <w:color w:val="000000"/>
          <w:sz w:val="24"/>
        </w:rPr>
        <w:t>用贝塞尔公式计算测量结果，可得</w:t>
      </w:r>
      <w:r w:rsidRPr="00FC37E9">
        <w:rPr>
          <w:color w:val="000000"/>
          <w:sz w:val="24"/>
        </w:rPr>
        <w:t>A</w:t>
      </w:r>
      <w:r w:rsidRPr="00FC37E9">
        <w:rPr>
          <w:rFonts w:hAnsi="宋体"/>
          <w:color w:val="000000"/>
          <w:sz w:val="24"/>
        </w:rPr>
        <w:t>类评定的标准不确定度分量，计算公式如下：</w:t>
      </w:r>
    </w:p>
    <w:p w:rsidR="00B1391B" w:rsidRPr="00FC37E9" w:rsidRDefault="00B1391B" w:rsidP="00B1391B">
      <w:pPr>
        <w:tabs>
          <w:tab w:val="center" w:pos="4200"/>
          <w:tab w:val="right" w:pos="8610"/>
        </w:tabs>
        <w:spacing w:line="360" w:lineRule="auto"/>
        <w:jc w:val="center"/>
        <w:rPr>
          <w:color w:val="000000"/>
          <w:sz w:val="24"/>
        </w:rPr>
      </w:pPr>
      <w:r w:rsidRPr="00FC37E9">
        <w:rPr>
          <w:bCs/>
          <w:color w:val="000000"/>
          <w:sz w:val="24"/>
        </w:rPr>
        <w:tab/>
      </w:r>
      <w:r w:rsidRPr="00FC37E9">
        <w:rPr>
          <w:bCs/>
          <w:color w:val="000000"/>
          <w:position w:val="-26"/>
          <w:sz w:val="24"/>
        </w:rPr>
        <w:object w:dxaOrig="2200" w:dyaOrig="1020">
          <v:shape id="_x0000_i1087" type="#_x0000_t75" style="width:99.75pt;height:45.75pt" o:ole="">
            <v:imagedata r:id="rId132" o:title=""/>
          </v:shape>
          <o:OLEObject Type="Embed" ProgID="Equation.3" ShapeID="_x0000_i1087" DrawAspect="Content" ObjectID="_1609842861" r:id="rId133"/>
        </w:object>
      </w:r>
      <w:r w:rsidRPr="00FC37E9">
        <w:rPr>
          <w:bCs/>
          <w:color w:val="000000"/>
          <w:sz w:val="24"/>
        </w:rPr>
        <w:tab/>
      </w:r>
      <w:r w:rsidRPr="00FC37E9">
        <w:rPr>
          <w:rFonts w:hAnsi="宋体"/>
          <w:color w:val="000000"/>
          <w:sz w:val="24"/>
        </w:rPr>
        <w:t>（</w:t>
      </w:r>
      <w:r w:rsidRPr="00FC37E9">
        <w:rPr>
          <w:color w:val="000000"/>
          <w:sz w:val="24"/>
        </w:rPr>
        <w:t>A.8</w:t>
      </w:r>
      <w:r w:rsidRPr="00FC37E9">
        <w:rPr>
          <w:rFonts w:hAnsi="宋体"/>
          <w:color w:val="000000"/>
          <w:sz w:val="24"/>
        </w:rPr>
        <w:t>）</w:t>
      </w:r>
    </w:p>
    <w:p w:rsidR="00B1391B" w:rsidRPr="00FC37E9" w:rsidRDefault="00B1391B" w:rsidP="00B1391B">
      <w:pPr>
        <w:spacing w:line="480" w:lineRule="exact"/>
        <w:rPr>
          <w:color w:val="000000"/>
          <w:sz w:val="24"/>
        </w:rPr>
      </w:pPr>
      <w:r w:rsidRPr="00FC37E9">
        <w:rPr>
          <w:rFonts w:hAnsi="宋体"/>
          <w:color w:val="000000"/>
          <w:sz w:val="24"/>
        </w:rPr>
        <w:t>式中：</w:t>
      </w:r>
      <w:r w:rsidRPr="00FC37E9">
        <w:rPr>
          <w:rFonts w:hAnsi="宋体"/>
          <w:color w:val="000000"/>
          <w:position w:val="-10"/>
          <w:sz w:val="24"/>
        </w:rPr>
        <w:object w:dxaOrig="639" w:dyaOrig="340">
          <v:shape id="_x0000_i1088" type="#_x0000_t75" style="width:32.25pt;height:17.25pt" o:ole="">
            <v:imagedata r:id="rId134" o:title=""/>
          </v:shape>
          <o:OLEObject Type="Embed" ProgID="Equation.3" ShapeID="_x0000_i1088" DrawAspect="Content" ObjectID="_1609842862" r:id="rId135"/>
        </w:object>
      </w:r>
      <w:r w:rsidRPr="00FC37E9">
        <w:rPr>
          <w:color w:val="000000"/>
          <w:sz w:val="24"/>
        </w:rPr>
        <w:sym w:font="Symbol" w:char="F0BE"/>
      </w:r>
      <w:r w:rsidRPr="00FC37E9">
        <w:rPr>
          <w:rFonts w:hAnsi="宋体"/>
          <w:color w:val="000000"/>
          <w:sz w:val="24"/>
        </w:rPr>
        <w:t>额定功率测量</w:t>
      </w:r>
      <w:r w:rsidRPr="00FC37E9">
        <w:rPr>
          <w:rFonts w:hAnsi="宋体" w:hint="eastAsia"/>
          <w:color w:val="000000"/>
          <w:sz w:val="24"/>
        </w:rPr>
        <w:t>重复性引入的</w:t>
      </w:r>
      <w:r w:rsidRPr="00FC37E9">
        <w:rPr>
          <w:rFonts w:hAnsi="宋体"/>
          <w:color w:val="000000"/>
          <w:sz w:val="24"/>
        </w:rPr>
        <w:t>标准不确定度分量；</w:t>
      </w:r>
    </w:p>
    <w:p w:rsidR="00B1391B" w:rsidRPr="00FC37E9" w:rsidRDefault="00B1391B" w:rsidP="00B1391B">
      <w:pPr>
        <w:spacing w:line="480" w:lineRule="exact"/>
        <w:ind w:firstLineChars="300" w:firstLine="720"/>
        <w:rPr>
          <w:rFonts w:hAnsi="宋体"/>
          <w:color w:val="000000"/>
          <w:sz w:val="24"/>
        </w:rPr>
      </w:pPr>
      <w:r w:rsidRPr="00FC37E9">
        <w:rPr>
          <w:rFonts w:hAnsi="宋体"/>
          <w:color w:val="000000"/>
          <w:position w:val="-10"/>
          <w:sz w:val="24"/>
        </w:rPr>
        <w:object w:dxaOrig="240" w:dyaOrig="340">
          <v:shape id="_x0000_i1089" type="#_x0000_t75" style="width:12pt;height:17.25pt" o:ole="">
            <v:imagedata r:id="rId136" o:title=""/>
          </v:shape>
          <o:OLEObject Type="Embed" ProgID="Equation.3" ShapeID="_x0000_i1089" DrawAspect="Content" ObjectID="_1609842863" r:id="rId137"/>
        </w:object>
      </w:r>
      <w:r w:rsidRPr="00FC37E9">
        <w:rPr>
          <w:rFonts w:hAnsi="宋体"/>
          <w:color w:val="000000"/>
          <w:sz w:val="24"/>
        </w:rPr>
        <w:sym w:font="Symbol" w:char="F0BE"/>
      </w:r>
      <w:r w:rsidRPr="00FC37E9">
        <w:rPr>
          <w:rFonts w:hAnsi="宋体"/>
          <w:color w:val="000000"/>
          <w:sz w:val="24"/>
        </w:rPr>
        <w:t>第</w:t>
      </w:r>
      <w:proofErr w:type="spellStart"/>
      <w:r w:rsidRPr="00FC37E9">
        <w:rPr>
          <w:color w:val="000000"/>
          <w:sz w:val="24"/>
        </w:rPr>
        <w:t>i</w:t>
      </w:r>
      <w:proofErr w:type="spellEnd"/>
      <w:proofErr w:type="gramStart"/>
      <w:r w:rsidRPr="00FC37E9">
        <w:rPr>
          <w:rFonts w:hAnsi="宋体"/>
          <w:color w:val="000000"/>
          <w:sz w:val="24"/>
        </w:rPr>
        <w:t>次独立</w:t>
      </w:r>
      <w:proofErr w:type="gramEnd"/>
      <w:r w:rsidRPr="00FC37E9">
        <w:rPr>
          <w:rFonts w:hAnsi="宋体"/>
          <w:color w:val="000000"/>
          <w:sz w:val="24"/>
        </w:rPr>
        <w:t>测量得到的额定功率值；</w:t>
      </w:r>
    </w:p>
    <w:p w:rsidR="00B1391B" w:rsidRPr="00FC37E9" w:rsidRDefault="00B1391B" w:rsidP="00B1391B">
      <w:pPr>
        <w:spacing w:line="480" w:lineRule="exact"/>
        <w:ind w:firstLineChars="350" w:firstLine="735"/>
        <w:rPr>
          <w:color w:val="000000"/>
          <w:sz w:val="24"/>
        </w:rPr>
      </w:pPr>
      <w:r w:rsidRPr="00FC37E9">
        <w:rPr>
          <w:color w:val="000000"/>
          <w:position w:val="-4"/>
        </w:rPr>
        <w:object w:dxaOrig="220" w:dyaOrig="320">
          <v:shape id="_x0000_i1090" type="#_x0000_t75" style="width:11.25pt;height:15.75pt" o:ole="">
            <v:imagedata r:id="rId138" o:title=""/>
          </v:shape>
          <o:OLEObject Type="Embed" ProgID="Equation.3" ShapeID="_x0000_i1090" DrawAspect="Content" ObjectID="_1609842864" r:id="rId139"/>
        </w:object>
      </w:r>
      <w:r w:rsidRPr="00FC37E9">
        <w:rPr>
          <w:color w:val="000000"/>
          <w:sz w:val="24"/>
        </w:rPr>
        <w:sym w:font="Symbol" w:char="F0BE"/>
      </w:r>
      <w:r w:rsidRPr="00FC37E9">
        <w:rPr>
          <w:i/>
          <w:color w:val="000000"/>
          <w:sz w:val="24"/>
        </w:rPr>
        <w:t>n</w:t>
      </w:r>
      <w:proofErr w:type="gramStart"/>
      <w:r w:rsidRPr="00FC37E9">
        <w:rPr>
          <w:rFonts w:hAnsi="宋体"/>
          <w:color w:val="000000"/>
          <w:sz w:val="24"/>
        </w:rPr>
        <w:t>次独立</w:t>
      </w:r>
      <w:proofErr w:type="gramEnd"/>
      <w:r w:rsidRPr="00FC37E9">
        <w:rPr>
          <w:rFonts w:hAnsi="宋体"/>
          <w:color w:val="000000"/>
          <w:sz w:val="24"/>
        </w:rPr>
        <w:t>测量得到的额定功率平均值；</w:t>
      </w:r>
    </w:p>
    <w:p w:rsidR="00B1391B" w:rsidRPr="00FC37E9" w:rsidRDefault="00B1391B" w:rsidP="00B1391B">
      <w:pPr>
        <w:spacing w:line="480" w:lineRule="exact"/>
        <w:ind w:firstLineChars="300" w:firstLine="720"/>
        <w:rPr>
          <w:color w:val="000000"/>
          <w:sz w:val="24"/>
        </w:rPr>
      </w:pPr>
      <w:r w:rsidRPr="00FC37E9">
        <w:rPr>
          <w:color w:val="000000"/>
          <w:position w:val="-6"/>
          <w:sz w:val="24"/>
        </w:rPr>
        <w:object w:dxaOrig="200" w:dyaOrig="220">
          <v:shape id="_x0000_i1091" type="#_x0000_t75" style="width:9.75pt;height:11.25pt" o:ole="">
            <v:imagedata r:id="rId140" o:title=""/>
          </v:shape>
          <o:OLEObject Type="Embed" ProgID="Equation.DSMT4" ShapeID="_x0000_i1091" DrawAspect="Content" ObjectID="_1609842865" r:id="rId141"/>
        </w:object>
      </w:r>
      <w:r w:rsidRPr="00FC37E9">
        <w:rPr>
          <w:color w:val="000000"/>
          <w:sz w:val="24"/>
        </w:rPr>
        <w:sym w:font="Symbol" w:char="F0BE"/>
      </w:r>
      <w:r w:rsidRPr="00FC37E9">
        <w:rPr>
          <w:rFonts w:hAnsi="宋体"/>
          <w:color w:val="000000"/>
          <w:sz w:val="24"/>
        </w:rPr>
        <w:t>独立测量次数，这里</w:t>
      </w:r>
      <w:r w:rsidRPr="00FC37E9">
        <w:rPr>
          <w:color w:val="000000"/>
          <w:position w:val="-6"/>
          <w:sz w:val="24"/>
        </w:rPr>
        <w:object w:dxaOrig="660" w:dyaOrig="279">
          <v:shape id="_x0000_i1092" type="#_x0000_t75" style="width:33pt;height:14.25pt" o:ole="">
            <v:imagedata r:id="rId142" o:title=""/>
          </v:shape>
          <o:OLEObject Type="Embed" ProgID="Equation.DSMT4" ShapeID="_x0000_i1092" DrawAspect="Content" ObjectID="_1609842866" r:id="rId143"/>
        </w:object>
      </w:r>
      <w:r w:rsidRPr="00FC37E9">
        <w:rPr>
          <w:rFonts w:hAnsi="宋体"/>
          <w:color w:val="000000"/>
          <w:sz w:val="24"/>
        </w:rPr>
        <w:t>。</w:t>
      </w:r>
    </w:p>
    <w:p w:rsidR="00B1391B" w:rsidRPr="00FC37E9" w:rsidRDefault="00B1391B" w:rsidP="00B1391B">
      <w:pPr>
        <w:spacing w:line="360" w:lineRule="auto"/>
        <w:ind w:firstLineChars="200" w:firstLine="480"/>
        <w:rPr>
          <w:color w:val="000000"/>
          <w:sz w:val="24"/>
        </w:rPr>
      </w:pPr>
      <w:r w:rsidRPr="00FC37E9">
        <w:rPr>
          <w:rFonts w:hAnsi="宋体"/>
          <w:color w:val="000000"/>
          <w:sz w:val="24"/>
        </w:rPr>
        <w:t>根据公式（</w:t>
      </w:r>
      <w:r w:rsidRPr="00FC37E9">
        <w:rPr>
          <w:color w:val="000000"/>
          <w:sz w:val="24"/>
        </w:rPr>
        <w:t>A.8</w:t>
      </w:r>
      <w:r w:rsidRPr="00FC37E9">
        <w:rPr>
          <w:rFonts w:hAnsi="宋体"/>
          <w:color w:val="000000"/>
          <w:sz w:val="24"/>
        </w:rPr>
        <w:t>），代入表</w:t>
      </w:r>
      <w:r w:rsidRPr="00FC37E9">
        <w:rPr>
          <w:color w:val="000000"/>
          <w:sz w:val="24"/>
        </w:rPr>
        <w:t>A.</w:t>
      </w:r>
      <w:r>
        <w:rPr>
          <w:rFonts w:hint="eastAsia"/>
          <w:color w:val="000000"/>
          <w:sz w:val="24"/>
        </w:rPr>
        <w:t>3</w:t>
      </w:r>
      <w:r w:rsidRPr="00FC37E9">
        <w:rPr>
          <w:rFonts w:hAnsi="宋体"/>
          <w:color w:val="000000"/>
          <w:sz w:val="24"/>
        </w:rPr>
        <w:t>中的数据，可得到：</w:t>
      </w:r>
    </w:p>
    <w:p w:rsidR="00B1391B" w:rsidRPr="00FC37E9" w:rsidRDefault="00B1391B" w:rsidP="00B1391B">
      <w:pPr>
        <w:spacing w:line="360" w:lineRule="auto"/>
        <w:jc w:val="center"/>
        <w:rPr>
          <w:bCs/>
          <w:color w:val="000000"/>
          <w:sz w:val="24"/>
        </w:rPr>
      </w:pPr>
      <w:proofErr w:type="spellStart"/>
      <w:proofErr w:type="gramStart"/>
      <w:r w:rsidRPr="00584819">
        <w:rPr>
          <w:rFonts w:hAnsi="宋体" w:hint="eastAsia"/>
          <w:i/>
          <w:color w:val="000000"/>
          <w:sz w:val="24"/>
        </w:rPr>
        <w:t>u</w:t>
      </w:r>
      <w:r w:rsidRPr="00584819">
        <w:rPr>
          <w:rFonts w:hAnsi="宋体" w:hint="eastAsia"/>
          <w:color w:val="000000"/>
          <w:sz w:val="24"/>
          <w:vertAlign w:val="subscript"/>
        </w:rPr>
        <w:t>A</w:t>
      </w:r>
      <w:proofErr w:type="spellEnd"/>
      <w:r>
        <w:rPr>
          <w:rFonts w:hAnsi="宋体" w:hint="eastAsia"/>
          <w:color w:val="000000"/>
          <w:sz w:val="24"/>
        </w:rPr>
        <w:t>(</w:t>
      </w:r>
      <w:proofErr w:type="gramEnd"/>
      <w:r>
        <w:rPr>
          <w:rFonts w:hAnsi="宋体" w:hint="eastAsia"/>
          <w:color w:val="000000"/>
          <w:sz w:val="24"/>
        </w:rPr>
        <w:t>P)=0.0049 W</w:t>
      </w:r>
    </w:p>
    <w:p w:rsidR="00B1391B" w:rsidRPr="00FC37E9" w:rsidRDefault="00B1391B" w:rsidP="00B1391B">
      <w:pPr>
        <w:spacing w:line="360" w:lineRule="auto"/>
        <w:ind w:firstLineChars="200" w:firstLine="480"/>
        <w:rPr>
          <w:color w:val="000000"/>
          <w:sz w:val="24"/>
        </w:rPr>
      </w:pPr>
      <w:r w:rsidRPr="00FC37E9">
        <w:rPr>
          <w:rFonts w:hAnsi="宋体"/>
          <w:color w:val="000000"/>
          <w:sz w:val="24"/>
        </w:rPr>
        <w:t>则</w:t>
      </w:r>
      <w:r w:rsidRPr="00FC37E9">
        <w:rPr>
          <w:rFonts w:hint="eastAsia"/>
          <w:color w:val="000000"/>
          <w:sz w:val="24"/>
        </w:rPr>
        <w:t>测量重复性引入的</w:t>
      </w:r>
      <w:r w:rsidRPr="00FC37E9">
        <w:rPr>
          <w:rFonts w:hAnsi="宋体"/>
          <w:color w:val="000000"/>
          <w:sz w:val="24"/>
        </w:rPr>
        <w:t>相对标准不确定度为：</w:t>
      </w:r>
    </w:p>
    <w:p w:rsidR="00B1391B" w:rsidRPr="00FC37E9" w:rsidRDefault="00B1391B" w:rsidP="00B1391B">
      <w:pPr>
        <w:spacing w:line="360" w:lineRule="auto"/>
        <w:jc w:val="center"/>
        <w:rPr>
          <w:bCs/>
          <w:color w:val="000000"/>
          <w:sz w:val="24"/>
        </w:rPr>
      </w:pPr>
      <w:proofErr w:type="spellStart"/>
      <w:r w:rsidRPr="00584819">
        <w:rPr>
          <w:rFonts w:hAnsi="宋体" w:hint="eastAsia"/>
          <w:i/>
          <w:color w:val="000000"/>
          <w:sz w:val="24"/>
        </w:rPr>
        <w:t>u</w:t>
      </w:r>
      <w:r w:rsidRPr="00584819">
        <w:rPr>
          <w:rFonts w:hAnsi="宋体" w:hint="eastAsia"/>
          <w:color w:val="000000"/>
          <w:sz w:val="24"/>
          <w:vertAlign w:val="subscript"/>
        </w:rPr>
        <w:t>A</w:t>
      </w:r>
      <w:r>
        <w:rPr>
          <w:rFonts w:hAnsi="宋体" w:hint="eastAsia"/>
          <w:color w:val="000000"/>
          <w:sz w:val="24"/>
          <w:vertAlign w:val="subscript"/>
        </w:rPr>
        <w:t>rel</w:t>
      </w:r>
      <w:proofErr w:type="spellEnd"/>
      <w:r>
        <w:rPr>
          <w:rFonts w:hAnsi="宋体" w:hint="eastAsia"/>
          <w:color w:val="000000"/>
          <w:sz w:val="24"/>
        </w:rPr>
        <w:t>(P)=(0.0049 W/5.31 W)</w:t>
      </w:r>
      <w:r>
        <w:rPr>
          <w:rFonts w:hAnsi="宋体" w:hint="eastAsia"/>
          <w:color w:val="000000"/>
          <w:sz w:val="24"/>
        </w:rPr>
        <w:t>×</w:t>
      </w:r>
      <w:r>
        <w:rPr>
          <w:rFonts w:hAnsi="宋体" w:hint="eastAsia"/>
          <w:color w:val="000000"/>
          <w:sz w:val="24"/>
        </w:rPr>
        <w:t>100 %=0.09 %</w:t>
      </w:r>
    </w:p>
    <w:p w:rsidR="00B1391B" w:rsidRPr="00FC37E9" w:rsidRDefault="00B1391B" w:rsidP="00B1391B">
      <w:pPr>
        <w:spacing w:line="360" w:lineRule="auto"/>
        <w:ind w:firstLineChars="200" w:firstLine="480"/>
        <w:jc w:val="center"/>
        <w:rPr>
          <w:color w:val="000000"/>
          <w:sz w:val="24"/>
        </w:rPr>
      </w:pPr>
    </w:p>
    <w:p w:rsidR="00B1391B" w:rsidRPr="00FC37E9" w:rsidRDefault="00B1391B" w:rsidP="00B1391B">
      <w:pPr>
        <w:spacing w:line="360" w:lineRule="auto"/>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sz w:val="24"/>
          </w:rPr>
          <w:t>A.2.3</w:t>
        </w:r>
      </w:smartTag>
      <w:r w:rsidRPr="00FC37E9">
        <w:rPr>
          <w:color w:val="000000"/>
          <w:sz w:val="24"/>
        </w:rPr>
        <w:t xml:space="preserve">  </w:t>
      </w:r>
      <w:r w:rsidRPr="00FC37E9">
        <w:rPr>
          <w:rFonts w:hAnsi="宋体"/>
          <w:color w:val="000000"/>
          <w:sz w:val="24"/>
        </w:rPr>
        <w:t>合成</w:t>
      </w:r>
      <w:r w:rsidRPr="00FC37E9">
        <w:rPr>
          <w:rFonts w:hAnsi="宋体" w:hint="eastAsia"/>
          <w:color w:val="000000"/>
          <w:sz w:val="24"/>
        </w:rPr>
        <w:t>相对标准</w:t>
      </w:r>
      <w:r w:rsidRPr="00FC37E9">
        <w:rPr>
          <w:rFonts w:hAnsi="宋体"/>
          <w:color w:val="000000"/>
          <w:sz w:val="24"/>
        </w:rPr>
        <w:t>不确定度</w:t>
      </w:r>
    </w:p>
    <w:p w:rsidR="00B1391B" w:rsidRPr="00BA3C20" w:rsidRDefault="00B1391B" w:rsidP="00B1391B">
      <w:pPr>
        <w:spacing w:line="360" w:lineRule="auto"/>
        <w:ind w:firstLineChars="200" w:firstLine="480"/>
        <w:rPr>
          <w:color w:val="000000"/>
          <w:sz w:val="24"/>
        </w:rPr>
      </w:pPr>
      <w:r w:rsidRPr="00FC37E9">
        <w:rPr>
          <w:rFonts w:hAnsi="宋体"/>
          <w:color w:val="000000"/>
          <w:sz w:val="24"/>
        </w:rPr>
        <w:t>在</w:t>
      </w:r>
      <w:r w:rsidRPr="00FE758B">
        <w:rPr>
          <w:color w:val="000000"/>
          <w:sz w:val="24"/>
        </w:rPr>
        <w:t>A.1.3</w:t>
      </w:r>
      <w:r w:rsidRPr="00BA3C20">
        <w:rPr>
          <w:color w:val="000000"/>
          <w:sz w:val="24"/>
        </w:rPr>
        <w:t>.b</w:t>
      </w:r>
      <w:r w:rsidRPr="00BA3C20">
        <w:rPr>
          <w:color w:val="000000"/>
          <w:sz w:val="24"/>
        </w:rPr>
        <w:t>）</w:t>
      </w:r>
      <w:r w:rsidRPr="00BA3C20">
        <w:rPr>
          <w:rFonts w:hAnsi="宋体"/>
          <w:color w:val="000000"/>
          <w:sz w:val="24"/>
        </w:rPr>
        <w:t>中经分析得到：</w:t>
      </w:r>
    </w:p>
    <w:p w:rsidR="00B1391B" w:rsidRPr="00BA3C20" w:rsidRDefault="00B1391B" w:rsidP="00B1391B">
      <w:pPr>
        <w:spacing w:line="360" w:lineRule="auto"/>
        <w:ind w:firstLineChars="200" w:firstLine="480"/>
        <w:jc w:val="center"/>
        <w:rPr>
          <w:color w:val="000000"/>
          <w:sz w:val="24"/>
        </w:rPr>
      </w:pPr>
      <w:proofErr w:type="spellStart"/>
      <w:r w:rsidRPr="00BA3C20">
        <w:rPr>
          <w:rFonts w:hAnsi="宋体" w:hint="eastAsia"/>
          <w:i/>
          <w:color w:val="000000"/>
          <w:sz w:val="24"/>
        </w:rPr>
        <w:lastRenderedPageBreak/>
        <w:t>u</w:t>
      </w:r>
      <w:r w:rsidRPr="008655C4">
        <w:rPr>
          <w:rFonts w:hAnsi="宋体" w:hint="eastAsia"/>
          <w:color w:val="000000"/>
          <w:sz w:val="24"/>
          <w:vertAlign w:val="subscript"/>
        </w:rPr>
        <w:t>Brel</w:t>
      </w:r>
      <w:proofErr w:type="spellEnd"/>
      <w:r w:rsidRPr="00BA3C20">
        <w:rPr>
          <w:rFonts w:hAnsi="宋体" w:hint="eastAsia"/>
          <w:color w:val="000000"/>
          <w:sz w:val="24"/>
        </w:rPr>
        <w:t>(</w:t>
      </w:r>
      <w:r w:rsidRPr="00307C6A">
        <w:rPr>
          <w:rFonts w:hAnsi="宋体" w:hint="eastAsia"/>
          <w:color w:val="000000"/>
          <w:sz w:val="24"/>
        </w:rPr>
        <w:t>P)=(0.02</w:t>
      </w:r>
      <w:r w:rsidR="00307C6A" w:rsidRPr="00307C6A">
        <w:rPr>
          <w:rFonts w:hAnsi="宋体" w:hint="eastAsia"/>
          <w:color w:val="000000"/>
          <w:sz w:val="24"/>
        </w:rPr>
        <w:t>W</w:t>
      </w:r>
      <w:r w:rsidRPr="00307C6A">
        <w:rPr>
          <w:rFonts w:hAnsi="宋体" w:hint="eastAsia"/>
          <w:color w:val="000000"/>
          <w:sz w:val="24"/>
        </w:rPr>
        <w:t>/5.31</w:t>
      </w:r>
      <w:r w:rsidRPr="00BA3C20">
        <w:rPr>
          <w:rFonts w:hAnsi="宋体" w:hint="eastAsia"/>
          <w:color w:val="000000"/>
          <w:sz w:val="24"/>
        </w:rPr>
        <w:t xml:space="preserve"> W)</w:t>
      </w:r>
      <w:r w:rsidRPr="00BA3C20">
        <w:rPr>
          <w:rFonts w:hAnsi="宋体" w:hint="eastAsia"/>
          <w:color w:val="000000"/>
          <w:sz w:val="24"/>
        </w:rPr>
        <w:t>×</w:t>
      </w:r>
      <w:r w:rsidRPr="00BA3C20">
        <w:rPr>
          <w:rFonts w:hAnsi="宋体" w:hint="eastAsia"/>
          <w:color w:val="000000"/>
          <w:sz w:val="24"/>
        </w:rPr>
        <w:t>100 %=0.38%</w:t>
      </w:r>
    </w:p>
    <w:p w:rsidR="00B1391B" w:rsidRPr="00BA3C20" w:rsidRDefault="00B1391B" w:rsidP="00B1391B">
      <w:pPr>
        <w:spacing w:line="360" w:lineRule="auto"/>
        <w:ind w:firstLineChars="200" w:firstLine="480"/>
        <w:rPr>
          <w:color w:val="000000"/>
          <w:sz w:val="24"/>
        </w:rPr>
      </w:pPr>
      <w:r w:rsidRPr="00BA3C20">
        <w:rPr>
          <w:rFonts w:hAnsi="宋体"/>
          <w:color w:val="000000"/>
          <w:sz w:val="24"/>
        </w:rPr>
        <w:t>由公式（</w:t>
      </w:r>
      <w:r w:rsidRPr="00BA3C20">
        <w:rPr>
          <w:color w:val="000000"/>
          <w:sz w:val="24"/>
        </w:rPr>
        <w:t>A.7</w:t>
      </w:r>
      <w:r w:rsidRPr="00BA3C20">
        <w:rPr>
          <w:rFonts w:hAnsi="宋体"/>
          <w:color w:val="000000"/>
          <w:sz w:val="24"/>
        </w:rPr>
        <w:t>），得到：</w:t>
      </w:r>
    </w:p>
    <w:p w:rsidR="00B1391B" w:rsidRPr="00FC37E9" w:rsidRDefault="0053054F" w:rsidP="00B1391B">
      <w:pPr>
        <w:spacing w:line="360" w:lineRule="auto"/>
        <w:jc w:val="center"/>
        <w:rPr>
          <w:color w:val="000000"/>
          <w:sz w:val="24"/>
        </w:rPr>
      </w:pPr>
      <w:r w:rsidRPr="0053054F">
        <w:rPr>
          <w:color w:val="000000"/>
          <w:position w:val="-14"/>
          <w:sz w:val="24"/>
        </w:rPr>
        <w:pict>
          <v:shape id="_x0000_i1093" type="#_x0000_t75" style="width:135.75pt;height:23.25pt">
            <v:imagedata r:id="rId126" o:title=""/>
          </v:shape>
        </w:pict>
      </w:r>
      <w:r w:rsidR="00B1391B">
        <w:rPr>
          <w:rFonts w:hint="eastAsia"/>
          <w:color w:val="000000"/>
          <w:sz w:val="24"/>
        </w:rPr>
        <w:t>=0.4%</w:t>
      </w:r>
    </w:p>
    <w:p w:rsidR="00B1391B" w:rsidRPr="00267462" w:rsidRDefault="00B1391B" w:rsidP="00B1391B">
      <w:pPr>
        <w:spacing w:line="360" w:lineRule="auto"/>
        <w:ind w:firstLineChars="200" w:firstLine="480"/>
        <w:jc w:val="center"/>
        <w:rPr>
          <w:color w:val="000000"/>
          <w:sz w:val="24"/>
        </w:rPr>
      </w:pPr>
    </w:p>
    <w:p w:rsidR="00B1391B" w:rsidRPr="00FC37E9" w:rsidRDefault="00B1391B" w:rsidP="00B1391B">
      <w:pPr>
        <w:spacing w:line="360" w:lineRule="auto"/>
        <w:rPr>
          <w:color w:val="000000"/>
          <w:sz w:val="24"/>
        </w:rPr>
      </w:pPr>
      <w:r w:rsidRPr="00FC37E9">
        <w:rPr>
          <w:color w:val="000000"/>
          <w:sz w:val="24"/>
        </w:rPr>
        <w:t xml:space="preserve">A.2.4  </w:t>
      </w:r>
      <w:r w:rsidRPr="00FC37E9">
        <w:rPr>
          <w:rFonts w:hint="eastAsia"/>
          <w:color w:val="000000"/>
          <w:sz w:val="24"/>
        </w:rPr>
        <w:t>相对</w:t>
      </w:r>
      <w:r w:rsidRPr="00FC37E9">
        <w:rPr>
          <w:rFonts w:hAnsi="宋体"/>
          <w:color w:val="000000"/>
          <w:sz w:val="24"/>
        </w:rPr>
        <w:t>扩展不确定度</w:t>
      </w:r>
    </w:p>
    <w:p w:rsidR="00B1391B" w:rsidRPr="00FC37E9" w:rsidRDefault="00B1391B" w:rsidP="00B1391B">
      <w:pPr>
        <w:spacing w:line="360" w:lineRule="auto"/>
        <w:ind w:firstLine="480"/>
        <w:rPr>
          <w:color w:val="000000"/>
          <w:sz w:val="24"/>
        </w:rPr>
      </w:pPr>
      <w:r w:rsidRPr="00FC37E9">
        <w:rPr>
          <w:rFonts w:hAnsi="宋体"/>
          <w:color w:val="000000"/>
          <w:sz w:val="24"/>
        </w:rPr>
        <w:t>取包含因子</w:t>
      </w:r>
      <w:r w:rsidRPr="00FC37E9">
        <w:rPr>
          <w:i/>
          <w:color w:val="000000"/>
          <w:sz w:val="24"/>
        </w:rPr>
        <w:t>k</w:t>
      </w:r>
      <w:r w:rsidRPr="00FC37E9">
        <w:rPr>
          <w:rFonts w:hAnsi="宋体"/>
          <w:color w:val="000000"/>
          <w:sz w:val="24"/>
        </w:rPr>
        <w:t>＝</w:t>
      </w:r>
      <w:r w:rsidRPr="00FC37E9">
        <w:rPr>
          <w:color w:val="000000"/>
          <w:sz w:val="24"/>
        </w:rPr>
        <w:t>2</w:t>
      </w:r>
      <w:r w:rsidRPr="00FC37E9">
        <w:rPr>
          <w:rFonts w:hAnsi="宋体"/>
          <w:color w:val="000000"/>
          <w:sz w:val="24"/>
        </w:rPr>
        <w:t>，则额定功率的相对扩展不确定度为：</w:t>
      </w:r>
    </w:p>
    <w:p w:rsidR="00B1391B" w:rsidRPr="00FC37E9" w:rsidRDefault="00B1391B" w:rsidP="00B1391B">
      <w:pPr>
        <w:spacing w:line="360" w:lineRule="auto"/>
        <w:ind w:firstLineChars="200" w:firstLine="480"/>
        <w:jc w:val="center"/>
        <w:rPr>
          <w:color w:val="000000"/>
          <w:sz w:val="24"/>
        </w:rPr>
      </w:pPr>
      <w:proofErr w:type="spellStart"/>
      <w:r w:rsidRPr="00DA7BED">
        <w:rPr>
          <w:rFonts w:hint="eastAsia"/>
          <w:i/>
          <w:color w:val="000000"/>
          <w:sz w:val="24"/>
        </w:rPr>
        <w:t>U</w:t>
      </w:r>
      <w:r w:rsidRPr="00DA7BED">
        <w:rPr>
          <w:rFonts w:hint="eastAsia"/>
          <w:color w:val="000000"/>
          <w:sz w:val="24"/>
          <w:vertAlign w:val="subscript"/>
        </w:rPr>
        <w:t>rel</w:t>
      </w:r>
      <w:proofErr w:type="spellEnd"/>
      <w:r w:rsidRPr="00DA7BED">
        <w:rPr>
          <w:rFonts w:hint="eastAsia"/>
          <w:color w:val="000000"/>
          <w:sz w:val="24"/>
        </w:rPr>
        <w:t>(</w:t>
      </w:r>
      <w:r>
        <w:rPr>
          <w:rFonts w:hint="eastAsia"/>
          <w:color w:val="000000"/>
          <w:sz w:val="24"/>
        </w:rPr>
        <w:t>P</w:t>
      </w:r>
      <w:r w:rsidRPr="00DA7BED">
        <w:rPr>
          <w:rFonts w:hint="eastAsia"/>
          <w:color w:val="000000"/>
          <w:sz w:val="24"/>
        </w:rPr>
        <w:t>)</w:t>
      </w:r>
      <w:r>
        <w:rPr>
          <w:rFonts w:hint="eastAsia"/>
          <w:color w:val="000000"/>
          <w:sz w:val="24"/>
        </w:rPr>
        <w:t>=</w:t>
      </w:r>
      <w:r w:rsidRPr="00DA7BED">
        <w:rPr>
          <w:rFonts w:hint="eastAsia"/>
          <w:i/>
          <w:color w:val="000000"/>
          <w:sz w:val="24"/>
        </w:rPr>
        <w:t>k</w:t>
      </w:r>
      <w:r>
        <w:rPr>
          <w:rFonts w:hint="eastAsia"/>
          <w:color w:val="000000"/>
          <w:sz w:val="24"/>
        </w:rPr>
        <w:t>×</w:t>
      </w:r>
      <w:proofErr w:type="spellStart"/>
      <w:r w:rsidRPr="00DA7BED">
        <w:rPr>
          <w:rFonts w:hint="eastAsia"/>
          <w:i/>
          <w:color w:val="000000"/>
          <w:sz w:val="24"/>
        </w:rPr>
        <w:t>u</w:t>
      </w:r>
      <w:r w:rsidRPr="00DA7BED">
        <w:rPr>
          <w:rFonts w:hint="eastAsia"/>
          <w:color w:val="000000"/>
          <w:sz w:val="24"/>
          <w:vertAlign w:val="subscript"/>
        </w:rPr>
        <w:t>rel</w:t>
      </w:r>
      <w:proofErr w:type="spellEnd"/>
      <w:r w:rsidRPr="00DA7BED">
        <w:rPr>
          <w:rFonts w:hint="eastAsia"/>
          <w:color w:val="000000"/>
          <w:sz w:val="24"/>
        </w:rPr>
        <w:t>(</w:t>
      </w:r>
      <w:r>
        <w:rPr>
          <w:rFonts w:hint="eastAsia"/>
          <w:color w:val="000000"/>
          <w:sz w:val="24"/>
        </w:rPr>
        <w:t>P</w:t>
      </w:r>
      <w:r w:rsidRPr="00DA7BED">
        <w:rPr>
          <w:rFonts w:hint="eastAsia"/>
          <w:color w:val="000000"/>
          <w:sz w:val="24"/>
        </w:rPr>
        <w:t>)</w:t>
      </w:r>
      <w:r>
        <w:rPr>
          <w:rFonts w:hint="eastAsia"/>
          <w:color w:val="000000"/>
          <w:sz w:val="24"/>
        </w:rPr>
        <w:t>=0.8%</w:t>
      </w:r>
    </w:p>
    <w:p w:rsidR="00B1391B" w:rsidRPr="00FC37E9" w:rsidRDefault="00B1391B" w:rsidP="00B1391B">
      <w:pPr>
        <w:spacing w:line="360" w:lineRule="auto"/>
        <w:rPr>
          <w:rFonts w:hAnsi="宋体"/>
          <w:color w:val="000000"/>
          <w:sz w:val="24"/>
        </w:rPr>
      </w:pPr>
      <w:r w:rsidRPr="00FC37E9">
        <w:rPr>
          <w:color w:val="000000"/>
          <w:sz w:val="24"/>
        </w:rPr>
        <w:t xml:space="preserve">A.3  </w:t>
      </w:r>
      <w:r w:rsidR="00282421">
        <w:rPr>
          <w:rFonts w:hAnsi="宋体" w:hint="eastAsia"/>
          <w:color w:val="000000"/>
          <w:sz w:val="24"/>
        </w:rPr>
        <w:t>一般显色指数</w:t>
      </w:r>
      <w:r w:rsidRPr="00FC37E9">
        <w:rPr>
          <w:rFonts w:hAnsi="宋体"/>
          <w:color w:val="000000"/>
          <w:sz w:val="24"/>
        </w:rPr>
        <w:t>测量不确定度评定</w:t>
      </w:r>
    </w:p>
    <w:p w:rsidR="00B1391B" w:rsidRPr="00FC37E9" w:rsidRDefault="00B1391B" w:rsidP="00B1391B">
      <w:pPr>
        <w:spacing w:line="360" w:lineRule="auto"/>
        <w:rPr>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37E9">
          <w:rPr>
            <w:color w:val="000000"/>
            <w:sz w:val="24"/>
          </w:rPr>
          <w:t>A.3</w:t>
        </w:r>
        <w:r w:rsidRPr="00FC37E9">
          <w:rPr>
            <w:rFonts w:hint="eastAsia"/>
            <w:color w:val="000000"/>
            <w:sz w:val="24"/>
          </w:rPr>
          <w:t>.</w:t>
        </w:r>
        <w:r w:rsidRPr="00FC37E9">
          <w:rPr>
            <w:color w:val="000000"/>
            <w:sz w:val="24"/>
          </w:rPr>
          <w:t>1</w:t>
        </w:r>
      </w:smartTag>
      <w:r w:rsidRPr="00FC37E9">
        <w:rPr>
          <w:color w:val="000000"/>
          <w:sz w:val="24"/>
        </w:rPr>
        <w:t xml:space="preserve">  </w:t>
      </w:r>
      <w:r w:rsidRPr="00FC37E9">
        <w:rPr>
          <w:rFonts w:hint="eastAsia"/>
          <w:color w:val="000000"/>
          <w:sz w:val="24"/>
        </w:rPr>
        <w:t>数学模型</w:t>
      </w:r>
    </w:p>
    <w:p w:rsidR="00B1391B" w:rsidRPr="00FC37E9" w:rsidRDefault="00B1391B" w:rsidP="00B1391B">
      <w:pPr>
        <w:spacing w:line="360" w:lineRule="auto"/>
        <w:ind w:firstLine="480"/>
        <w:rPr>
          <w:rFonts w:hAnsi="宋体"/>
          <w:color w:val="000000"/>
          <w:sz w:val="24"/>
        </w:rPr>
      </w:pPr>
      <w:r>
        <w:rPr>
          <w:rFonts w:hAnsi="宋体"/>
          <w:color w:val="000000"/>
          <w:sz w:val="24"/>
        </w:rPr>
        <w:t>非定向自镇流</w:t>
      </w:r>
      <w:r>
        <w:rPr>
          <w:rFonts w:hAnsi="宋体"/>
          <w:color w:val="000000"/>
          <w:sz w:val="24"/>
        </w:rPr>
        <w:t>LED</w:t>
      </w:r>
      <w:r>
        <w:rPr>
          <w:rFonts w:hAnsi="宋体"/>
          <w:color w:val="000000"/>
          <w:sz w:val="24"/>
        </w:rPr>
        <w:t>灯</w:t>
      </w:r>
      <w:r w:rsidRPr="00FC37E9">
        <w:rPr>
          <w:rFonts w:hAnsi="宋体"/>
          <w:color w:val="000000"/>
          <w:sz w:val="24"/>
        </w:rPr>
        <w:t>的</w:t>
      </w:r>
      <w:r w:rsidR="00282421">
        <w:rPr>
          <w:rFonts w:hAnsi="宋体" w:hint="eastAsia"/>
          <w:color w:val="000000"/>
          <w:sz w:val="24"/>
        </w:rPr>
        <w:t>一般显色指数</w:t>
      </w:r>
      <w:r w:rsidRPr="00FC37E9">
        <w:rPr>
          <w:rFonts w:hAnsi="宋体"/>
          <w:color w:val="000000"/>
          <w:sz w:val="24"/>
        </w:rPr>
        <w:t>按照式（</w:t>
      </w:r>
      <w:r w:rsidRPr="00FC37E9">
        <w:rPr>
          <w:color w:val="000000"/>
          <w:sz w:val="24"/>
        </w:rPr>
        <w:t>A</w:t>
      </w:r>
      <w:r w:rsidRPr="00FC37E9">
        <w:rPr>
          <w:rFonts w:hAnsi="宋体"/>
          <w:color w:val="000000"/>
          <w:sz w:val="24"/>
        </w:rPr>
        <w:t>.</w:t>
      </w:r>
      <w:r w:rsidRPr="00FC37E9">
        <w:rPr>
          <w:color w:val="000000"/>
          <w:sz w:val="24"/>
        </w:rPr>
        <w:t>9</w:t>
      </w:r>
      <w:r w:rsidRPr="00FC37E9">
        <w:rPr>
          <w:rFonts w:hAnsi="宋体"/>
          <w:color w:val="000000"/>
          <w:sz w:val="24"/>
        </w:rPr>
        <w:t>）计算</w:t>
      </w:r>
    </w:p>
    <w:p w:rsidR="00B1391B" w:rsidRPr="00307C6A" w:rsidRDefault="00B1391B" w:rsidP="00B1391B">
      <w:pPr>
        <w:tabs>
          <w:tab w:val="center" w:pos="4200"/>
          <w:tab w:val="right" w:pos="8610"/>
        </w:tabs>
        <w:spacing w:line="360" w:lineRule="auto"/>
        <w:jc w:val="center"/>
        <w:rPr>
          <w:color w:val="000000"/>
          <w:sz w:val="24"/>
        </w:rPr>
      </w:pPr>
      <w:r w:rsidRPr="00FC37E9">
        <w:rPr>
          <w:bCs/>
          <w:color w:val="000000"/>
          <w:sz w:val="24"/>
        </w:rPr>
        <w:tab/>
      </w:r>
      <m:oMath>
        <m:sSub>
          <m:sSubPr>
            <m:ctrlPr>
              <w:rPr>
                <w:rFonts w:ascii="Cambria Math" w:hAnsi="Cambria Math"/>
                <w:bCs/>
                <w:color w:val="000000"/>
                <w:sz w:val="24"/>
              </w:rPr>
            </m:ctrlPr>
          </m:sSubPr>
          <m:e>
            <m:r>
              <m:rPr>
                <m:sty m:val="p"/>
              </m:rPr>
              <w:rPr>
                <w:rFonts w:ascii="Cambria Math" w:hAnsi="Cambria Math"/>
                <w:color w:val="000000"/>
                <w:sz w:val="24"/>
              </w:rPr>
              <m:t>R</m:t>
            </m:r>
          </m:e>
          <m:sub>
            <m:r>
              <m:rPr>
                <m:sty m:val="p"/>
              </m:rPr>
              <w:rPr>
                <w:rFonts w:ascii="Cambria Math" w:hAnsi="Cambria Math"/>
                <w:color w:val="000000"/>
                <w:sz w:val="24"/>
              </w:rPr>
              <m:t>a</m:t>
            </m:r>
          </m:sub>
        </m:sSub>
        <m:r>
          <m:rPr>
            <m:sty m:val="p"/>
          </m:rPr>
          <w:rPr>
            <w:rFonts w:ascii="Cambria Math" w:hAnsi="Cambria Math"/>
            <w:color w:val="000000"/>
            <w:sz w:val="24"/>
          </w:rPr>
          <m:t>=</m:t>
        </m:r>
        <m:f>
          <m:fPr>
            <m:type m:val="skw"/>
            <m:ctrlPr>
              <w:rPr>
                <w:rFonts w:ascii="Cambria Math" w:hAnsi="Cambria Math"/>
                <w:bCs/>
                <w:color w:val="000000"/>
                <w:sz w:val="24"/>
              </w:rPr>
            </m:ctrlPr>
          </m:fPr>
          <m:num>
            <m:nary>
              <m:naryPr>
                <m:chr m:val="∑"/>
                <m:limLoc m:val="undOvr"/>
                <m:ctrlPr>
                  <w:rPr>
                    <w:rFonts w:ascii="Cambria Math" w:hAnsi="Cambria Math"/>
                    <w:bCs/>
                    <w:color w:val="000000"/>
                    <w:sz w:val="24"/>
                  </w:rPr>
                </m:ctrlPr>
              </m:naryPr>
              <m:sub>
                <m:r>
                  <m:rPr>
                    <m:sty m:val="p"/>
                  </m:rPr>
                  <w:rPr>
                    <w:rFonts w:ascii="Cambria Math" w:hAnsi="Cambria Math"/>
                    <w:color w:val="000000"/>
                    <w:sz w:val="24"/>
                  </w:rPr>
                  <m:t>1</m:t>
                </m:r>
              </m:sub>
              <m:sup>
                <m:r>
                  <m:rPr>
                    <m:sty m:val="p"/>
                  </m:rPr>
                  <w:rPr>
                    <w:rFonts w:ascii="Cambria Math" w:hAnsi="Cambria Math"/>
                    <w:color w:val="000000"/>
                    <w:sz w:val="24"/>
                  </w:rPr>
                  <m:t>8</m:t>
                </m:r>
              </m:sup>
              <m:e>
                <m:sSub>
                  <m:sSubPr>
                    <m:ctrlPr>
                      <w:rPr>
                        <w:rFonts w:ascii="Cambria Math" w:hAnsi="Cambria Math"/>
                        <w:bCs/>
                        <w:color w:val="000000"/>
                        <w:sz w:val="24"/>
                      </w:rPr>
                    </m:ctrlPr>
                  </m:sSubPr>
                  <m:e>
                    <m:r>
                      <m:rPr>
                        <m:sty m:val="p"/>
                      </m:rPr>
                      <w:rPr>
                        <w:rFonts w:ascii="Cambria Math" w:hAnsi="Cambria Math"/>
                        <w:color w:val="000000"/>
                        <w:sz w:val="24"/>
                      </w:rPr>
                      <m:t>R</m:t>
                    </m:r>
                  </m:e>
                  <m:sub>
                    <m:r>
                      <m:rPr>
                        <m:sty m:val="p"/>
                      </m:rPr>
                      <w:rPr>
                        <w:rFonts w:ascii="Cambria Math" w:hAnsi="Cambria Math"/>
                        <w:color w:val="000000"/>
                        <w:sz w:val="24"/>
                      </w:rPr>
                      <m:t>i</m:t>
                    </m:r>
                  </m:sub>
                </m:sSub>
              </m:e>
            </m:nary>
          </m:num>
          <m:den>
            <m:r>
              <m:rPr>
                <m:sty m:val="p"/>
              </m:rPr>
              <w:rPr>
                <w:rFonts w:ascii="Cambria Math" w:hAnsi="Cambria Math"/>
                <w:color w:val="000000"/>
                <w:sz w:val="24"/>
              </w:rPr>
              <m:t>8</m:t>
            </m:r>
          </m:den>
        </m:f>
      </m:oMath>
      <w:r w:rsidRPr="00FC37E9">
        <w:rPr>
          <w:bCs/>
          <w:color w:val="000000"/>
          <w:sz w:val="24"/>
        </w:rPr>
        <w:tab/>
      </w:r>
      <w:r w:rsidRPr="00ED7ADE">
        <w:rPr>
          <w:rFonts w:hAnsi="宋体"/>
          <w:color w:val="000000"/>
          <w:sz w:val="24"/>
        </w:rPr>
        <w:t>（</w:t>
      </w:r>
      <w:r w:rsidRPr="00ED7ADE">
        <w:rPr>
          <w:color w:val="000000"/>
          <w:sz w:val="24"/>
        </w:rPr>
        <w:t>A.9</w:t>
      </w:r>
      <w:r w:rsidRPr="00ED7ADE">
        <w:rPr>
          <w:rFonts w:hAnsi="宋体"/>
          <w:color w:val="000000"/>
          <w:sz w:val="24"/>
        </w:rPr>
        <w:t>）</w:t>
      </w:r>
    </w:p>
    <w:p w:rsidR="00ED7ADE" w:rsidRDefault="00B1391B" w:rsidP="00ED7ADE">
      <w:pPr>
        <w:spacing w:line="360" w:lineRule="auto"/>
        <w:ind w:firstLineChars="200" w:firstLine="480"/>
        <w:rPr>
          <w:rFonts w:hAnsi="宋体"/>
          <w:color w:val="000000"/>
          <w:kern w:val="21"/>
          <w:sz w:val="24"/>
        </w:rPr>
      </w:pPr>
      <w:r w:rsidRPr="00ED7ADE">
        <w:rPr>
          <w:rFonts w:hAnsi="宋体" w:hint="eastAsia"/>
          <w:color w:val="000000"/>
          <w:kern w:val="21"/>
          <w:sz w:val="24"/>
        </w:rPr>
        <w:t>式中：</w:t>
      </w:r>
      <w:proofErr w:type="spellStart"/>
      <w:r w:rsidR="00ED7ADE" w:rsidRPr="00ED7ADE">
        <w:rPr>
          <w:rFonts w:hAnsi="宋体" w:hint="eastAsia"/>
          <w:color w:val="000000"/>
          <w:kern w:val="21"/>
          <w:sz w:val="24"/>
        </w:rPr>
        <w:t>R</w:t>
      </w:r>
      <w:r w:rsidR="00ED7ADE" w:rsidRPr="00ED7ADE">
        <w:rPr>
          <w:rFonts w:hAnsi="宋体" w:hint="eastAsia"/>
          <w:color w:val="000000"/>
          <w:kern w:val="21"/>
          <w:sz w:val="24"/>
          <w:vertAlign w:val="subscript"/>
        </w:rPr>
        <w:t>i</w:t>
      </w:r>
      <w:proofErr w:type="spellEnd"/>
      <w:r w:rsidR="00ED7ADE" w:rsidRPr="00ED7ADE">
        <w:rPr>
          <w:rFonts w:hAnsi="宋体" w:hint="eastAsia"/>
          <w:color w:val="000000"/>
          <w:kern w:val="21"/>
          <w:sz w:val="24"/>
        </w:rPr>
        <w:t>为第</w:t>
      </w:r>
      <w:proofErr w:type="spellStart"/>
      <w:r w:rsidR="00ED7ADE" w:rsidRPr="00ED7ADE">
        <w:rPr>
          <w:rFonts w:hAnsi="宋体" w:hint="eastAsia"/>
          <w:color w:val="000000"/>
          <w:kern w:val="21"/>
          <w:sz w:val="24"/>
        </w:rPr>
        <w:t>i</w:t>
      </w:r>
      <w:proofErr w:type="spellEnd"/>
      <w:r w:rsidR="00ED7ADE" w:rsidRPr="00ED7ADE">
        <w:rPr>
          <w:rFonts w:hAnsi="宋体" w:hint="eastAsia"/>
          <w:color w:val="000000"/>
          <w:kern w:val="21"/>
          <w:sz w:val="24"/>
        </w:rPr>
        <w:t>种光源的一般显色指数，</w:t>
      </w:r>
      <w:proofErr w:type="spellStart"/>
      <w:r w:rsidR="00ED7ADE" w:rsidRPr="00ED7ADE">
        <w:rPr>
          <w:rFonts w:hAnsi="宋体" w:hint="eastAsia"/>
          <w:color w:val="000000"/>
          <w:kern w:val="21"/>
          <w:sz w:val="24"/>
        </w:rPr>
        <w:t>i</w:t>
      </w:r>
      <w:proofErr w:type="spellEnd"/>
      <w:r w:rsidR="00ED7ADE" w:rsidRPr="00ED7ADE">
        <w:rPr>
          <w:rFonts w:hAnsi="宋体" w:hint="eastAsia"/>
          <w:color w:val="000000"/>
          <w:kern w:val="21"/>
          <w:sz w:val="24"/>
        </w:rPr>
        <w:t>=1,2,3</w:t>
      </w:r>
      <w:r w:rsidR="00ED7ADE">
        <w:rPr>
          <w:rFonts w:hAnsi="宋体" w:hint="eastAsia"/>
          <w:color w:val="000000"/>
          <w:kern w:val="21"/>
          <w:sz w:val="24"/>
        </w:rPr>
        <w:t>···</w:t>
      </w:r>
      <w:r w:rsidR="00ED7ADE">
        <w:rPr>
          <w:rFonts w:hAnsi="宋体" w:hint="eastAsia"/>
          <w:color w:val="000000"/>
          <w:kern w:val="21"/>
          <w:sz w:val="24"/>
        </w:rPr>
        <w:t>8</w:t>
      </w:r>
      <w:r w:rsidR="00ED7ADE">
        <w:rPr>
          <w:rFonts w:hAnsi="宋体" w:hint="eastAsia"/>
          <w:color w:val="000000"/>
          <w:kern w:val="21"/>
          <w:sz w:val="24"/>
        </w:rPr>
        <w:t>。</w:t>
      </w:r>
    </w:p>
    <w:p w:rsidR="00B1391B" w:rsidRDefault="00ED7ADE" w:rsidP="00ED7ADE">
      <w:pPr>
        <w:spacing w:line="360" w:lineRule="auto"/>
        <w:rPr>
          <w:color w:val="000000"/>
          <w:sz w:val="24"/>
        </w:rPr>
      </w:pPr>
      <w:r w:rsidRPr="00FC37E9">
        <w:rPr>
          <w:color w:val="000000"/>
          <w:sz w:val="24"/>
        </w:rPr>
        <w:t>A.3</w:t>
      </w:r>
      <w:r w:rsidRPr="00FC37E9">
        <w:rPr>
          <w:rFonts w:hint="eastAsia"/>
          <w:color w:val="000000"/>
          <w:sz w:val="24"/>
        </w:rPr>
        <w:t>.</w:t>
      </w:r>
      <w:r>
        <w:rPr>
          <w:rFonts w:hint="eastAsia"/>
          <w:color w:val="000000"/>
          <w:sz w:val="24"/>
        </w:rPr>
        <w:t xml:space="preserve">2 </w:t>
      </w:r>
      <w:r>
        <w:rPr>
          <w:rFonts w:hint="eastAsia"/>
          <w:color w:val="000000"/>
          <w:sz w:val="24"/>
        </w:rPr>
        <w:t>测量不确定度主要来源</w:t>
      </w:r>
    </w:p>
    <w:p w:rsidR="00ED7ADE" w:rsidRDefault="00ED7ADE" w:rsidP="00ED7ADE">
      <w:pPr>
        <w:spacing w:line="360" w:lineRule="auto"/>
        <w:ind w:firstLine="465"/>
        <w:rPr>
          <w:color w:val="000000"/>
          <w:sz w:val="24"/>
        </w:rPr>
      </w:pPr>
      <w:r>
        <w:rPr>
          <w:rFonts w:hint="eastAsia"/>
          <w:color w:val="000000"/>
          <w:sz w:val="24"/>
        </w:rPr>
        <w:t>非定向自镇流</w:t>
      </w:r>
      <w:r>
        <w:rPr>
          <w:rFonts w:hint="eastAsia"/>
          <w:color w:val="000000"/>
          <w:sz w:val="24"/>
        </w:rPr>
        <w:t>LED</w:t>
      </w:r>
      <w:r>
        <w:rPr>
          <w:rFonts w:hint="eastAsia"/>
          <w:color w:val="000000"/>
          <w:sz w:val="24"/>
        </w:rPr>
        <w:t>灯一般显色指数测量标准不确定度的主要来源有：</w:t>
      </w:r>
    </w:p>
    <w:p w:rsidR="00ED7ADE" w:rsidRPr="00ED7ADE" w:rsidRDefault="00ED7ADE" w:rsidP="00ED7ADE">
      <w:pPr>
        <w:pStyle w:val="afe"/>
        <w:numPr>
          <w:ilvl w:val="0"/>
          <w:numId w:val="29"/>
        </w:numPr>
        <w:spacing w:line="360" w:lineRule="auto"/>
        <w:ind w:firstLineChars="0"/>
        <w:rPr>
          <w:rFonts w:hAnsi="宋体"/>
          <w:color w:val="000000"/>
          <w:kern w:val="21"/>
          <w:sz w:val="24"/>
        </w:rPr>
      </w:pPr>
      <w:r w:rsidRPr="00ED7ADE">
        <w:rPr>
          <w:rFonts w:hAnsi="宋体" w:hint="eastAsia"/>
          <w:color w:val="000000"/>
          <w:kern w:val="21"/>
          <w:sz w:val="24"/>
        </w:rPr>
        <w:t>单个样品一般显色指数重复性测量引入的标准不确定度</w:t>
      </w:r>
      <w:proofErr w:type="spellStart"/>
      <w:r w:rsidRPr="00ED7ADE">
        <w:rPr>
          <w:rFonts w:hAnsi="宋体" w:hint="eastAsia"/>
          <w:i/>
          <w:color w:val="000000"/>
          <w:kern w:val="21"/>
          <w:sz w:val="24"/>
        </w:rPr>
        <w:t>u</w:t>
      </w:r>
      <w:r w:rsidRPr="00ED7ADE">
        <w:rPr>
          <w:rFonts w:hAnsi="宋体" w:hint="eastAsia"/>
          <w:color w:val="000000"/>
          <w:kern w:val="21"/>
          <w:sz w:val="24"/>
          <w:vertAlign w:val="subscript"/>
        </w:rPr>
        <w:t>A</w:t>
      </w:r>
      <w:proofErr w:type="spellEnd"/>
      <w:r w:rsidRPr="00ED7ADE">
        <w:rPr>
          <w:rFonts w:hAnsi="宋体" w:hint="eastAsia"/>
          <w:i/>
          <w:color w:val="000000"/>
          <w:kern w:val="21"/>
          <w:sz w:val="24"/>
        </w:rPr>
        <w:t>(R)</w:t>
      </w:r>
      <w:r>
        <w:rPr>
          <w:rFonts w:hAnsi="宋体" w:hint="eastAsia"/>
          <w:color w:val="000000"/>
          <w:kern w:val="21"/>
          <w:sz w:val="24"/>
        </w:rPr>
        <w:t>；</w:t>
      </w:r>
    </w:p>
    <w:p w:rsidR="00ED7ADE" w:rsidRPr="00ED7ADE" w:rsidRDefault="00ED7ADE" w:rsidP="00ED7ADE">
      <w:pPr>
        <w:pStyle w:val="afe"/>
        <w:numPr>
          <w:ilvl w:val="0"/>
          <w:numId w:val="29"/>
        </w:numPr>
        <w:spacing w:line="360" w:lineRule="auto"/>
        <w:ind w:firstLineChars="0"/>
        <w:rPr>
          <w:rFonts w:hAnsi="宋体"/>
          <w:color w:val="000000"/>
          <w:kern w:val="21"/>
          <w:sz w:val="24"/>
        </w:rPr>
      </w:pPr>
      <w:r>
        <w:rPr>
          <w:rFonts w:hAnsi="宋体" w:hint="eastAsia"/>
          <w:color w:val="000000"/>
          <w:kern w:val="21"/>
          <w:sz w:val="24"/>
        </w:rPr>
        <w:t>测量系统引入的标准不确定度</w:t>
      </w:r>
      <w:proofErr w:type="spellStart"/>
      <w:r w:rsidRPr="00ED7ADE">
        <w:rPr>
          <w:rFonts w:hAnsi="宋体" w:hint="eastAsia"/>
          <w:i/>
          <w:color w:val="000000"/>
          <w:kern w:val="21"/>
          <w:sz w:val="24"/>
        </w:rPr>
        <w:t>u</w:t>
      </w:r>
      <w:r>
        <w:rPr>
          <w:rFonts w:hAnsi="宋体" w:hint="eastAsia"/>
          <w:color w:val="000000"/>
          <w:kern w:val="21"/>
          <w:sz w:val="24"/>
          <w:vertAlign w:val="subscript"/>
        </w:rPr>
        <w:t>B</w:t>
      </w:r>
      <w:proofErr w:type="spellEnd"/>
      <w:r w:rsidRPr="002F656D">
        <w:rPr>
          <w:rFonts w:hAnsi="宋体" w:hint="eastAsia"/>
          <w:color w:val="000000"/>
          <w:kern w:val="21"/>
          <w:sz w:val="24"/>
        </w:rPr>
        <w:t>(R)</w:t>
      </w:r>
      <w:r>
        <w:rPr>
          <w:rFonts w:hAnsi="宋体" w:hint="eastAsia"/>
          <w:color w:val="000000"/>
          <w:kern w:val="21"/>
          <w:sz w:val="24"/>
        </w:rPr>
        <w:t>。</w:t>
      </w:r>
    </w:p>
    <w:p w:rsidR="00B1391B" w:rsidRPr="00FC37E9" w:rsidRDefault="00B1391B" w:rsidP="00B1391B">
      <w:pPr>
        <w:spacing w:line="360" w:lineRule="auto"/>
        <w:rPr>
          <w:rFonts w:hAnsi="宋体"/>
          <w:color w:val="000000"/>
          <w:sz w:val="24"/>
        </w:rPr>
      </w:pPr>
      <w:r w:rsidRPr="00FC37E9">
        <w:rPr>
          <w:color w:val="000000"/>
          <w:sz w:val="24"/>
        </w:rPr>
        <w:t>A.3</w:t>
      </w:r>
      <w:r w:rsidRPr="00FC37E9">
        <w:rPr>
          <w:rFonts w:hint="eastAsia"/>
          <w:color w:val="000000"/>
          <w:sz w:val="24"/>
        </w:rPr>
        <w:t>.</w:t>
      </w:r>
      <w:r w:rsidRPr="00FC37E9">
        <w:rPr>
          <w:color w:val="000000"/>
          <w:sz w:val="24"/>
        </w:rPr>
        <w:t xml:space="preserve">3  </w:t>
      </w:r>
      <w:r w:rsidRPr="00FC37E9">
        <w:rPr>
          <w:rFonts w:hAnsi="宋体"/>
          <w:color w:val="000000"/>
          <w:sz w:val="24"/>
        </w:rPr>
        <w:t>不确定度的</w:t>
      </w:r>
      <w:r w:rsidRPr="00FC37E9">
        <w:rPr>
          <w:color w:val="000000"/>
          <w:sz w:val="24"/>
        </w:rPr>
        <w:t>A</w:t>
      </w:r>
      <w:r w:rsidRPr="00FC37E9">
        <w:rPr>
          <w:rFonts w:hAnsi="宋体"/>
          <w:color w:val="000000"/>
          <w:sz w:val="24"/>
        </w:rPr>
        <w:t>类评定</w:t>
      </w:r>
    </w:p>
    <w:p w:rsidR="00B1391B" w:rsidRPr="00FC37E9" w:rsidRDefault="00B1391B" w:rsidP="00B1391B">
      <w:pPr>
        <w:spacing w:line="360" w:lineRule="auto"/>
        <w:ind w:firstLineChars="200" w:firstLine="480"/>
        <w:rPr>
          <w:rFonts w:hAnsi="宋体"/>
          <w:color w:val="000000"/>
          <w:sz w:val="24"/>
        </w:rPr>
      </w:pPr>
      <w:r w:rsidRPr="00770AE1">
        <w:rPr>
          <w:rFonts w:hAnsi="宋体"/>
          <w:color w:val="000000"/>
          <w:sz w:val="24"/>
        </w:rPr>
        <w:t>以本案例</w:t>
      </w:r>
      <w:r w:rsidRPr="00770AE1">
        <w:rPr>
          <w:rFonts w:hint="eastAsia"/>
          <w:color w:val="000000"/>
          <w:sz w:val="24"/>
        </w:rPr>
        <w:t>5.5</w:t>
      </w:r>
      <w:r w:rsidRPr="00770AE1">
        <w:rPr>
          <w:color w:val="000000"/>
          <w:sz w:val="24"/>
        </w:rPr>
        <w:t>W</w:t>
      </w:r>
      <w:r w:rsidRPr="00770AE1">
        <w:rPr>
          <w:rFonts w:hAnsi="宋体" w:hint="eastAsia"/>
          <w:color w:val="000000"/>
          <w:sz w:val="24"/>
        </w:rPr>
        <w:t>非定向</w:t>
      </w:r>
      <w:r w:rsidRPr="00770AE1">
        <w:rPr>
          <w:rFonts w:hAnsi="宋体"/>
          <w:color w:val="000000"/>
          <w:sz w:val="24"/>
        </w:rPr>
        <w:t>自镇流</w:t>
      </w:r>
      <w:r w:rsidRPr="00770AE1">
        <w:rPr>
          <w:rFonts w:hAnsi="宋体"/>
          <w:color w:val="000000"/>
          <w:sz w:val="24"/>
        </w:rPr>
        <w:t>LED</w:t>
      </w:r>
      <w:r w:rsidRPr="00770AE1">
        <w:rPr>
          <w:rFonts w:hAnsi="宋体"/>
          <w:color w:val="000000"/>
          <w:sz w:val="24"/>
        </w:rPr>
        <w:t>灯为检测样本，对</w:t>
      </w:r>
      <w:r w:rsidRPr="00770AE1">
        <w:rPr>
          <w:rFonts w:hAnsi="宋体" w:hint="eastAsia"/>
          <w:color w:val="000000"/>
          <w:sz w:val="24"/>
        </w:rPr>
        <w:t>十只</w:t>
      </w:r>
      <w:r w:rsidRPr="00770AE1">
        <w:rPr>
          <w:rFonts w:hAnsi="宋体"/>
          <w:color w:val="000000"/>
          <w:sz w:val="24"/>
        </w:rPr>
        <w:t>额定功率为</w:t>
      </w:r>
      <w:r w:rsidRPr="00770AE1">
        <w:rPr>
          <w:rFonts w:hint="eastAsia"/>
          <w:color w:val="000000"/>
          <w:sz w:val="24"/>
        </w:rPr>
        <w:t>5.5</w:t>
      </w:r>
      <w:r w:rsidRPr="00770AE1">
        <w:rPr>
          <w:color w:val="000000"/>
          <w:sz w:val="24"/>
        </w:rPr>
        <w:t>W</w:t>
      </w:r>
      <w:r w:rsidRPr="00770AE1">
        <w:rPr>
          <w:rFonts w:hAnsi="宋体"/>
          <w:color w:val="000000"/>
          <w:sz w:val="24"/>
        </w:rPr>
        <w:t>的</w:t>
      </w:r>
      <w:r w:rsidRPr="00770AE1">
        <w:rPr>
          <w:rFonts w:hAnsi="宋体" w:hint="eastAsia"/>
          <w:color w:val="000000"/>
          <w:sz w:val="24"/>
        </w:rPr>
        <w:t>非定</w:t>
      </w:r>
      <w:r>
        <w:rPr>
          <w:rFonts w:hAnsi="宋体" w:hint="eastAsia"/>
          <w:color w:val="000000"/>
          <w:sz w:val="24"/>
        </w:rPr>
        <w:t>向</w:t>
      </w:r>
      <w:r>
        <w:rPr>
          <w:rFonts w:ascii="宋体" w:hAnsi="宋体" w:hint="eastAsia"/>
          <w:color w:val="000000"/>
          <w:sz w:val="24"/>
        </w:rPr>
        <w:t>自镇流LED灯</w:t>
      </w:r>
      <w:r w:rsidRPr="00FC37E9">
        <w:rPr>
          <w:rFonts w:hAnsi="宋体"/>
          <w:color w:val="000000"/>
          <w:sz w:val="24"/>
        </w:rPr>
        <w:t>进行</w:t>
      </w:r>
      <w:r w:rsidRPr="00FC37E9">
        <w:rPr>
          <w:color w:val="000000"/>
          <w:sz w:val="24"/>
        </w:rPr>
        <w:t>10</w:t>
      </w:r>
      <w:r w:rsidR="009370B5">
        <w:rPr>
          <w:rFonts w:hAnsi="宋体"/>
          <w:color w:val="000000"/>
          <w:sz w:val="24"/>
        </w:rPr>
        <w:t>次独</w:t>
      </w:r>
      <w:r w:rsidR="009370B5">
        <w:rPr>
          <w:rFonts w:hAnsi="宋体" w:hint="eastAsia"/>
          <w:color w:val="000000"/>
          <w:sz w:val="24"/>
        </w:rPr>
        <w:t>立显色指数</w:t>
      </w:r>
      <w:r w:rsidRPr="00FC37E9">
        <w:rPr>
          <w:rFonts w:hAnsi="宋体" w:hint="eastAsia"/>
          <w:color w:val="000000"/>
          <w:sz w:val="24"/>
        </w:rPr>
        <w:t>测量，数据见表</w:t>
      </w:r>
      <w:r w:rsidRPr="00FC37E9">
        <w:rPr>
          <w:color w:val="000000"/>
          <w:sz w:val="24"/>
        </w:rPr>
        <w:t>A</w:t>
      </w:r>
      <w:r w:rsidRPr="00FC37E9">
        <w:rPr>
          <w:rFonts w:hAnsi="宋体" w:hint="eastAsia"/>
          <w:color w:val="000000"/>
          <w:sz w:val="24"/>
        </w:rPr>
        <w:t>.</w:t>
      </w:r>
      <w:r w:rsidRPr="00FC37E9">
        <w:rPr>
          <w:color w:val="000000"/>
          <w:sz w:val="24"/>
        </w:rPr>
        <w:t>4</w:t>
      </w:r>
      <w:r w:rsidRPr="00FC37E9">
        <w:rPr>
          <w:rFonts w:hAnsi="宋体" w:hint="eastAsia"/>
          <w:color w:val="000000"/>
          <w:sz w:val="24"/>
        </w:rPr>
        <w:t>。</w:t>
      </w:r>
    </w:p>
    <w:p w:rsidR="00B1391B" w:rsidRPr="00E45F32" w:rsidRDefault="00B1391B" w:rsidP="00B1391B">
      <w:pPr>
        <w:spacing w:line="360" w:lineRule="auto"/>
        <w:ind w:firstLineChars="200" w:firstLine="420"/>
        <w:jc w:val="center"/>
        <w:rPr>
          <w:rFonts w:hAnsi="宋体"/>
          <w:color w:val="000000"/>
          <w:szCs w:val="21"/>
        </w:rPr>
      </w:pPr>
      <w:r w:rsidRPr="00E45F32">
        <w:rPr>
          <w:color w:val="000000"/>
          <w:szCs w:val="21"/>
        </w:rPr>
        <w:t>A.4</w:t>
      </w:r>
      <w:r>
        <w:rPr>
          <w:color w:val="000000"/>
          <w:szCs w:val="21"/>
        </w:rPr>
        <w:t>非定向</w:t>
      </w:r>
      <w:r>
        <w:rPr>
          <w:rFonts w:hAnsi="宋体"/>
          <w:color w:val="000000"/>
          <w:szCs w:val="21"/>
        </w:rPr>
        <w:t>自镇流</w:t>
      </w:r>
      <w:r>
        <w:rPr>
          <w:rFonts w:hAnsi="宋体"/>
          <w:color w:val="000000"/>
          <w:szCs w:val="21"/>
        </w:rPr>
        <w:t>LED</w:t>
      </w:r>
      <w:r>
        <w:rPr>
          <w:rFonts w:hAnsi="宋体"/>
          <w:color w:val="000000"/>
          <w:szCs w:val="21"/>
        </w:rPr>
        <w:t>灯</w:t>
      </w:r>
      <w:r w:rsidR="009370B5">
        <w:rPr>
          <w:rFonts w:hAnsi="宋体" w:hint="eastAsia"/>
          <w:color w:val="000000"/>
          <w:szCs w:val="21"/>
        </w:rPr>
        <w:t>显色指数</w:t>
      </w:r>
      <w:r w:rsidRPr="00E45F32">
        <w:rPr>
          <w:rFonts w:hAnsi="宋体"/>
          <w:color w:val="000000"/>
          <w:szCs w:val="21"/>
        </w:rPr>
        <w:t>测量数据表</w:t>
      </w:r>
    </w:p>
    <w:tbl>
      <w:tblPr>
        <w:tblW w:w="10346" w:type="dxa"/>
        <w:jc w:val="center"/>
        <w:tblLayout w:type="fixed"/>
        <w:tblLook w:val="04A0"/>
      </w:tblPr>
      <w:tblGrid>
        <w:gridCol w:w="709"/>
        <w:gridCol w:w="852"/>
        <w:gridCol w:w="915"/>
        <w:gridCol w:w="884"/>
        <w:gridCol w:w="884"/>
        <w:gridCol w:w="884"/>
        <w:gridCol w:w="883"/>
        <w:gridCol w:w="884"/>
        <w:gridCol w:w="884"/>
        <w:gridCol w:w="884"/>
        <w:gridCol w:w="884"/>
        <w:gridCol w:w="791"/>
        <w:gridCol w:w="8"/>
      </w:tblGrid>
      <w:tr w:rsidR="00B1391B" w:rsidRPr="00FC37E9" w:rsidTr="00D25FBE">
        <w:trPr>
          <w:gridAfter w:val="1"/>
          <w:wAfter w:w="8" w:type="dxa"/>
          <w:trHeight w:val="300"/>
          <w:jc w:val="center"/>
        </w:trPr>
        <w:tc>
          <w:tcPr>
            <w:tcW w:w="709" w:type="dxa"/>
            <w:tcBorders>
              <w:top w:val="single" w:sz="8" w:space="0" w:color="auto"/>
              <w:left w:val="single" w:sz="8" w:space="0" w:color="auto"/>
              <w:bottom w:val="nil"/>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测量</w:t>
            </w:r>
          </w:p>
        </w:tc>
        <w:tc>
          <w:tcPr>
            <w:tcW w:w="8838" w:type="dxa"/>
            <w:gridSpan w:val="10"/>
            <w:tcBorders>
              <w:top w:val="single" w:sz="8" w:space="0" w:color="auto"/>
              <w:left w:val="nil"/>
              <w:bottom w:val="single" w:sz="8" w:space="0" w:color="auto"/>
              <w:right w:val="single" w:sz="8" w:space="0" w:color="000000"/>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初始光通量（</w:t>
            </w:r>
            <w:r w:rsidRPr="00FC37E9">
              <w:rPr>
                <w:color w:val="000000"/>
                <w:kern w:val="0"/>
                <w:sz w:val="18"/>
                <w:szCs w:val="18"/>
              </w:rPr>
              <w:t>lm</w:t>
            </w:r>
            <w:r w:rsidRPr="00FC37E9">
              <w:rPr>
                <w:rFonts w:ascii="宋体" w:hAnsi="宋体" w:cs="宋体" w:hint="eastAsia"/>
                <w:color w:val="000000"/>
                <w:kern w:val="0"/>
                <w:sz w:val="18"/>
                <w:szCs w:val="18"/>
              </w:rPr>
              <w:t>）</w:t>
            </w:r>
          </w:p>
        </w:tc>
        <w:tc>
          <w:tcPr>
            <w:tcW w:w="791"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B1391B" w:rsidRPr="00FC37E9" w:rsidRDefault="009370B5" w:rsidP="00D25FBE">
            <w:pPr>
              <w:widowControl/>
              <w:jc w:val="center"/>
              <w:rPr>
                <w:rFonts w:ascii="宋体" w:hAnsi="宋体" w:cs="宋体"/>
                <w:color w:val="000000"/>
                <w:kern w:val="0"/>
                <w:sz w:val="18"/>
                <w:szCs w:val="18"/>
              </w:rPr>
            </w:pPr>
            <w:r>
              <w:rPr>
                <w:rFonts w:ascii="宋体" w:hAnsi="宋体" w:cs="宋体" w:hint="eastAsia"/>
                <w:color w:val="000000"/>
                <w:kern w:val="0"/>
                <w:sz w:val="18"/>
                <w:szCs w:val="18"/>
              </w:rPr>
              <w:t>显色指数</w:t>
            </w:r>
          </w:p>
        </w:tc>
      </w:tr>
      <w:tr w:rsidR="00B1391B" w:rsidRPr="00FC37E9" w:rsidTr="006F5473">
        <w:trPr>
          <w:gridAfter w:val="1"/>
          <w:wAfter w:w="8" w:type="dxa"/>
          <w:trHeight w:val="315"/>
          <w:jc w:val="center"/>
        </w:trPr>
        <w:tc>
          <w:tcPr>
            <w:tcW w:w="709" w:type="dxa"/>
            <w:tcBorders>
              <w:top w:val="nil"/>
              <w:left w:val="single" w:sz="8" w:space="0" w:color="auto"/>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次数</w:t>
            </w:r>
          </w:p>
        </w:tc>
        <w:tc>
          <w:tcPr>
            <w:tcW w:w="852"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1</w:t>
            </w:r>
          </w:p>
        </w:tc>
        <w:tc>
          <w:tcPr>
            <w:tcW w:w="915"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2</w:t>
            </w:r>
          </w:p>
        </w:tc>
        <w:tc>
          <w:tcPr>
            <w:tcW w:w="884"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3</w:t>
            </w:r>
          </w:p>
        </w:tc>
        <w:tc>
          <w:tcPr>
            <w:tcW w:w="884"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4</w:t>
            </w:r>
          </w:p>
        </w:tc>
        <w:tc>
          <w:tcPr>
            <w:tcW w:w="884"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5</w:t>
            </w:r>
          </w:p>
        </w:tc>
        <w:tc>
          <w:tcPr>
            <w:tcW w:w="883"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6</w:t>
            </w:r>
          </w:p>
        </w:tc>
        <w:tc>
          <w:tcPr>
            <w:tcW w:w="884"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7</w:t>
            </w:r>
          </w:p>
        </w:tc>
        <w:tc>
          <w:tcPr>
            <w:tcW w:w="884"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8</w:t>
            </w:r>
          </w:p>
        </w:tc>
        <w:tc>
          <w:tcPr>
            <w:tcW w:w="884"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9</w:t>
            </w:r>
          </w:p>
        </w:tc>
        <w:tc>
          <w:tcPr>
            <w:tcW w:w="884" w:type="dxa"/>
            <w:tcBorders>
              <w:top w:val="nil"/>
              <w:left w:val="nil"/>
              <w:bottom w:val="single" w:sz="8" w:space="0" w:color="auto"/>
              <w:right w:val="single" w:sz="8" w:space="0" w:color="auto"/>
            </w:tcBorders>
            <w:shd w:val="clear" w:color="auto" w:fill="auto"/>
            <w:vAlign w:val="bottom"/>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样品</w:t>
            </w:r>
            <w:r w:rsidRPr="00FC37E9">
              <w:rPr>
                <w:color w:val="000000"/>
                <w:kern w:val="0"/>
                <w:sz w:val="18"/>
                <w:szCs w:val="18"/>
              </w:rPr>
              <w:t>10</w:t>
            </w:r>
          </w:p>
        </w:tc>
        <w:tc>
          <w:tcPr>
            <w:tcW w:w="791" w:type="dxa"/>
            <w:vMerge/>
            <w:tcBorders>
              <w:top w:val="single" w:sz="8" w:space="0" w:color="auto"/>
              <w:left w:val="single" w:sz="8" w:space="0" w:color="auto"/>
              <w:bottom w:val="single" w:sz="8" w:space="0" w:color="000000"/>
              <w:right w:val="single" w:sz="8" w:space="0" w:color="auto"/>
            </w:tcBorders>
            <w:vAlign w:val="center"/>
          </w:tcPr>
          <w:p w:rsidR="00B1391B" w:rsidRPr="00FC37E9" w:rsidRDefault="00B1391B" w:rsidP="00D25FBE">
            <w:pPr>
              <w:widowControl/>
              <w:jc w:val="left"/>
              <w:rPr>
                <w:rFonts w:ascii="宋体" w:hAnsi="宋体" w:cs="宋体"/>
                <w:color w:val="000000"/>
                <w:kern w:val="0"/>
                <w:sz w:val="18"/>
                <w:szCs w:val="18"/>
              </w:rPr>
            </w:pP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1 </w:t>
            </w:r>
          </w:p>
        </w:tc>
        <w:tc>
          <w:tcPr>
            <w:tcW w:w="852" w:type="dxa"/>
            <w:tcBorders>
              <w:top w:val="nil"/>
              <w:left w:val="nil"/>
              <w:bottom w:val="single" w:sz="8" w:space="0" w:color="auto"/>
              <w:right w:val="single" w:sz="8" w:space="0" w:color="auto"/>
            </w:tcBorders>
            <w:shd w:val="clear" w:color="auto" w:fill="auto"/>
            <w:noWrap/>
            <w:vAlign w:val="center"/>
          </w:tcPr>
          <w:p w:rsidR="00B1391B" w:rsidRDefault="006F5473" w:rsidP="006F5473">
            <w:pPr>
              <w:jc w:val="center"/>
              <w:rPr>
                <w:rFonts w:ascii="宋体" w:hAnsi="宋体" w:cs="宋体"/>
                <w:color w:val="000000"/>
                <w:sz w:val="22"/>
                <w:szCs w:val="22"/>
              </w:rPr>
            </w:pPr>
            <w:r w:rsidRPr="006F5473">
              <w:rPr>
                <w:rFonts w:hint="eastAsia"/>
                <w:color w:val="000000"/>
                <w:sz w:val="22"/>
                <w:szCs w:val="22"/>
              </w:rPr>
              <w:t>84.8</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85.1</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2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sidRPr="006F5473">
              <w:rPr>
                <w:rFonts w:hint="eastAsia"/>
                <w:color w:val="000000"/>
                <w:sz w:val="22"/>
                <w:szCs w:val="22"/>
              </w:rPr>
              <w:t>84.8</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3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Pr>
                <w:rFonts w:hint="eastAsia"/>
                <w:color w:val="000000"/>
                <w:sz w:val="22"/>
                <w:szCs w:val="22"/>
              </w:rPr>
              <w:t>84.8</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4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Pr>
                <w:rFonts w:hint="eastAsia"/>
                <w:color w:val="000000"/>
                <w:sz w:val="22"/>
                <w:szCs w:val="22"/>
              </w:rPr>
              <w:t>84.9</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84.7</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84.8</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5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Pr>
                <w:rFonts w:hint="eastAsia"/>
                <w:color w:val="000000"/>
                <w:sz w:val="22"/>
                <w:szCs w:val="22"/>
              </w:rPr>
              <w:t>84.7</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6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Pr>
                <w:rFonts w:hint="eastAsia"/>
                <w:color w:val="000000"/>
                <w:sz w:val="22"/>
                <w:szCs w:val="22"/>
              </w:rPr>
              <w:t>84.9</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85.1</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7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Pr>
                <w:rFonts w:hint="eastAsia"/>
                <w:color w:val="000000"/>
                <w:sz w:val="22"/>
                <w:szCs w:val="22"/>
              </w:rPr>
              <w:t>84.8</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8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Pr>
                <w:rFonts w:hint="eastAsia"/>
                <w:color w:val="000000"/>
                <w:sz w:val="22"/>
                <w:szCs w:val="22"/>
              </w:rPr>
              <w:t>84.7</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t xml:space="preserve">9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Pr>
                <w:rFonts w:hint="eastAsia"/>
                <w:color w:val="000000"/>
                <w:sz w:val="22"/>
                <w:szCs w:val="22"/>
              </w:rPr>
              <w:t>84.9</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color w:val="000000"/>
                <w:kern w:val="0"/>
                <w:sz w:val="18"/>
                <w:szCs w:val="18"/>
              </w:rPr>
            </w:pPr>
            <w:r w:rsidRPr="00FC37E9">
              <w:rPr>
                <w:color w:val="000000"/>
                <w:kern w:val="0"/>
                <w:sz w:val="18"/>
                <w:szCs w:val="18"/>
              </w:rPr>
              <w:lastRenderedPageBreak/>
              <w:t xml:space="preserve">10 </w:t>
            </w:r>
          </w:p>
        </w:tc>
        <w:tc>
          <w:tcPr>
            <w:tcW w:w="852" w:type="dxa"/>
            <w:tcBorders>
              <w:top w:val="nil"/>
              <w:left w:val="nil"/>
              <w:bottom w:val="single" w:sz="8" w:space="0" w:color="auto"/>
              <w:right w:val="single" w:sz="8" w:space="0" w:color="auto"/>
            </w:tcBorders>
            <w:shd w:val="clear" w:color="auto" w:fill="auto"/>
            <w:noWrap/>
            <w:vAlign w:val="center"/>
          </w:tcPr>
          <w:p w:rsidR="00B1391B" w:rsidRPr="006F5473" w:rsidRDefault="006F5473" w:rsidP="006F5473">
            <w:pPr>
              <w:jc w:val="center"/>
              <w:rPr>
                <w:color w:val="000000"/>
                <w:sz w:val="22"/>
                <w:szCs w:val="22"/>
              </w:rPr>
            </w:pPr>
            <w:r>
              <w:rPr>
                <w:rFonts w:hint="eastAsia"/>
                <w:color w:val="000000"/>
                <w:sz w:val="22"/>
                <w:szCs w:val="22"/>
              </w:rPr>
              <w:t>84.8</w:t>
            </w:r>
          </w:p>
        </w:tc>
        <w:tc>
          <w:tcPr>
            <w:tcW w:w="915"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3"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85.1</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noWrap/>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D25FBE">
            <w:pPr>
              <w:jc w:val="center"/>
              <w:rPr>
                <w:color w:val="000000"/>
                <w:sz w:val="22"/>
                <w:szCs w:val="22"/>
              </w:rPr>
            </w:pPr>
            <w:r>
              <w:rPr>
                <w:rFonts w:hint="eastAsia"/>
                <w:color w:val="000000"/>
                <w:sz w:val="22"/>
                <w:szCs w:val="22"/>
              </w:rPr>
              <w:t>84.9</w:t>
            </w:r>
          </w:p>
        </w:tc>
      </w:tr>
      <w:tr w:rsidR="00B1391B" w:rsidRPr="00FC37E9" w:rsidTr="006F5473">
        <w:trPr>
          <w:trHeight w:val="300"/>
          <w:jc w:val="center"/>
        </w:trPr>
        <w:tc>
          <w:tcPr>
            <w:tcW w:w="709" w:type="dxa"/>
            <w:tcBorders>
              <w:top w:val="nil"/>
              <w:left w:val="single" w:sz="8" w:space="0" w:color="auto"/>
              <w:bottom w:val="single" w:sz="8" w:space="0" w:color="auto"/>
              <w:right w:val="single" w:sz="8" w:space="0" w:color="auto"/>
            </w:tcBorders>
            <w:shd w:val="clear" w:color="auto" w:fill="auto"/>
            <w:vAlign w:val="center"/>
          </w:tcPr>
          <w:p w:rsidR="00B1391B" w:rsidRPr="00FC37E9" w:rsidRDefault="00B1391B" w:rsidP="00D25FBE">
            <w:pPr>
              <w:widowControl/>
              <w:jc w:val="center"/>
              <w:rPr>
                <w:rFonts w:ascii="宋体" w:hAnsi="宋体" w:cs="宋体"/>
                <w:color w:val="000000"/>
                <w:kern w:val="0"/>
                <w:sz w:val="18"/>
                <w:szCs w:val="18"/>
              </w:rPr>
            </w:pPr>
            <w:r w:rsidRPr="00FC37E9">
              <w:rPr>
                <w:rFonts w:ascii="宋体" w:hAnsi="宋体" w:cs="宋体" w:hint="eastAsia"/>
                <w:color w:val="000000"/>
                <w:kern w:val="0"/>
                <w:sz w:val="18"/>
                <w:szCs w:val="18"/>
              </w:rPr>
              <w:t>平均值</w:t>
            </w:r>
          </w:p>
        </w:tc>
        <w:tc>
          <w:tcPr>
            <w:tcW w:w="852"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915"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4"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85.0</w:t>
            </w:r>
          </w:p>
        </w:tc>
        <w:tc>
          <w:tcPr>
            <w:tcW w:w="883"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84.9</w:t>
            </w:r>
          </w:p>
        </w:tc>
        <w:tc>
          <w:tcPr>
            <w:tcW w:w="884"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884" w:type="dxa"/>
            <w:tcBorders>
              <w:top w:val="nil"/>
              <w:left w:val="nil"/>
              <w:bottom w:val="single" w:sz="8" w:space="0" w:color="auto"/>
              <w:right w:val="single" w:sz="8" w:space="0" w:color="auto"/>
            </w:tcBorders>
            <w:shd w:val="clear" w:color="auto" w:fill="auto"/>
            <w:vAlign w:val="center"/>
          </w:tcPr>
          <w:p w:rsidR="00B1391B" w:rsidRPr="006A5878" w:rsidRDefault="006F5473" w:rsidP="006F5473">
            <w:pPr>
              <w:jc w:val="center"/>
              <w:rPr>
                <w:color w:val="000000"/>
                <w:sz w:val="22"/>
                <w:szCs w:val="22"/>
              </w:rPr>
            </w:pPr>
            <w:r>
              <w:rPr>
                <w:rFonts w:hint="eastAsia"/>
                <w:color w:val="000000"/>
                <w:sz w:val="22"/>
                <w:szCs w:val="22"/>
              </w:rPr>
              <w:t>84.8</w:t>
            </w:r>
          </w:p>
        </w:tc>
        <w:tc>
          <w:tcPr>
            <w:tcW w:w="799" w:type="dxa"/>
            <w:gridSpan w:val="2"/>
            <w:tcBorders>
              <w:top w:val="nil"/>
              <w:left w:val="nil"/>
              <w:bottom w:val="single" w:sz="8" w:space="0" w:color="auto"/>
              <w:right w:val="single" w:sz="8" w:space="0" w:color="auto"/>
            </w:tcBorders>
            <w:shd w:val="clear" w:color="auto" w:fill="auto"/>
            <w:vAlign w:val="center"/>
          </w:tcPr>
          <w:p w:rsidR="00B1391B" w:rsidRPr="006A5878" w:rsidRDefault="006F5473" w:rsidP="00D25FBE">
            <w:pPr>
              <w:jc w:val="center"/>
              <w:rPr>
                <w:color w:val="000000"/>
                <w:sz w:val="22"/>
                <w:szCs w:val="22"/>
              </w:rPr>
            </w:pPr>
            <w:r>
              <w:rPr>
                <w:rFonts w:hint="eastAsia"/>
                <w:color w:val="000000"/>
                <w:sz w:val="22"/>
                <w:szCs w:val="22"/>
              </w:rPr>
              <w:t>84.9</w:t>
            </w:r>
          </w:p>
        </w:tc>
      </w:tr>
    </w:tbl>
    <w:p w:rsidR="00B1391B" w:rsidRPr="00FC37E9" w:rsidRDefault="00B1391B" w:rsidP="00B1391B">
      <w:pPr>
        <w:spacing w:line="360" w:lineRule="auto"/>
        <w:ind w:firstLineChars="200" w:firstLine="480"/>
        <w:jc w:val="center"/>
        <w:rPr>
          <w:rFonts w:hAnsi="宋体"/>
          <w:color w:val="000000"/>
          <w:sz w:val="24"/>
        </w:rPr>
      </w:pPr>
    </w:p>
    <w:p w:rsidR="00B1391B" w:rsidRPr="00FC37E9" w:rsidRDefault="00B1391B" w:rsidP="00B1391B">
      <w:pPr>
        <w:spacing w:line="300" w:lineRule="auto"/>
        <w:ind w:firstLine="480"/>
        <w:rPr>
          <w:color w:val="000000"/>
          <w:sz w:val="24"/>
        </w:rPr>
      </w:pPr>
      <w:r w:rsidRPr="00FC37E9">
        <w:rPr>
          <w:rFonts w:hAnsi="宋体"/>
          <w:color w:val="000000"/>
          <w:sz w:val="24"/>
        </w:rPr>
        <w:t>本例中</w:t>
      </w:r>
      <w:r w:rsidR="00EE326E">
        <w:rPr>
          <w:rFonts w:hAnsi="宋体" w:hint="eastAsia"/>
          <w:color w:val="000000"/>
          <w:sz w:val="24"/>
        </w:rPr>
        <w:t>10</w:t>
      </w:r>
      <w:r w:rsidRPr="00FC37E9">
        <w:rPr>
          <w:rFonts w:hAnsi="宋体"/>
          <w:color w:val="000000"/>
          <w:sz w:val="24"/>
        </w:rPr>
        <w:t>个同规格</w:t>
      </w:r>
      <w:r>
        <w:rPr>
          <w:rFonts w:hAnsi="宋体"/>
          <w:color w:val="000000"/>
          <w:sz w:val="24"/>
        </w:rPr>
        <w:t>非定向自镇流</w:t>
      </w:r>
      <w:r>
        <w:rPr>
          <w:rFonts w:hAnsi="宋体"/>
          <w:color w:val="000000"/>
          <w:sz w:val="24"/>
        </w:rPr>
        <w:t>LED</w:t>
      </w:r>
      <w:r>
        <w:rPr>
          <w:rFonts w:hAnsi="宋体"/>
          <w:color w:val="000000"/>
          <w:sz w:val="24"/>
        </w:rPr>
        <w:t>灯</w:t>
      </w:r>
      <w:r w:rsidRPr="00FC37E9">
        <w:rPr>
          <w:rFonts w:hAnsi="宋体"/>
          <w:color w:val="000000"/>
          <w:sz w:val="24"/>
        </w:rPr>
        <w:t>视为同类被测量，通过测量得到</w:t>
      </w:r>
      <w:r w:rsidRPr="00FC37E9">
        <w:rPr>
          <w:color w:val="000000"/>
          <w:sz w:val="24"/>
        </w:rPr>
        <w:t>10</w:t>
      </w:r>
      <w:r w:rsidRPr="00FC37E9">
        <w:rPr>
          <w:rFonts w:hAnsi="宋体"/>
          <w:color w:val="000000"/>
          <w:sz w:val="24"/>
        </w:rPr>
        <w:t>组数据，每组测量</w:t>
      </w:r>
      <w:r w:rsidRPr="00FC37E9">
        <w:rPr>
          <w:color w:val="000000"/>
          <w:sz w:val="24"/>
        </w:rPr>
        <w:t>10</w:t>
      </w:r>
      <w:r w:rsidRPr="00FC37E9">
        <w:rPr>
          <w:rFonts w:hAnsi="宋体"/>
          <w:color w:val="000000"/>
          <w:sz w:val="24"/>
        </w:rPr>
        <w:t>次，单个样品的</w:t>
      </w:r>
      <w:r w:rsidRPr="00FC37E9">
        <w:rPr>
          <w:rFonts w:hint="eastAsia"/>
          <w:color w:val="000000"/>
          <w:sz w:val="24"/>
        </w:rPr>
        <w:t>测量重复性引入的</w:t>
      </w:r>
      <w:r w:rsidRPr="00FC37E9">
        <w:rPr>
          <w:rFonts w:hAnsi="宋体"/>
          <w:color w:val="000000"/>
          <w:sz w:val="24"/>
        </w:rPr>
        <w:t>标准不确定度即合并样本的标准偏差计算公式如下：</w:t>
      </w:r>
    </w:p>
    <w:p w:rsidR="00B1391B" w:rsidRPr="00FC37E9" w:rsidRDefault="00B1391B" w:rsidP="00B1391B">
      <w:pPr>
        <w:tabs>
          <w:tab w:val="center" w:pos="4200"/>
          <w:tab w:val="right" w:pos="8610"/>
        </w:tabs>
        <w:spacing w:line="300" w:lineRule="auto"/>
        <w:ind w:firstLine="480"/>
        <w:jc w:val="center"/>
        <w:rPr>
          <w:color w:val="000000"/>
          <w:sz w:val="24"/>
        </w:rPr>
      </w:pPr>
      <w:r w:rsidRPr="00FC37E9">
        <w:rPr>
          <w:color w:val="000000"/>
          <w:sz w:val="24"/>
        </w:rPr>
        <w:tab/>
      </w: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A</m:t>
            </m:r>
          </m:sub>
        </m:sSub>
        <m:d>
          <m:dPr>
            <m:ctrlPr>
              <w:rPr>
                <w:rFonts w:ascii="Cambria Math" w:hAnsi="Cambria Math"/>
                <w:color w:val="000000"/>
                <w:sz w:val="24"/>
              </w:rPr>
            </m:ctrlPr>
          </m:dPr>
          <m:e>
            <m:r>
              <m:rPr>
                <m:sty m:val="p"/>
              </m:rPr>
              <w:rPr>
                <w:rFonts w:ascii="Cambria Math" w:hAnsi="Cambria Math"/>
                <w:color w:val="000000"/>
                <w:sz w:val="24"/>
              </w:rPr>
              <m:t>R</m:t>
            </m:r>
          </m:e>
        </m:d>
        <m:r>
          <m:rPr>
            <m:sty m:val="p"/>
          </m:rPr>
          <w:rPr>
            <w:rFonts w:ascii="Cambria Math" w:hAnsi="Cambria Math"/>
            <w:color w:val="000000"/>
            <w:sz w:val="24"/>
          </w:rPr>
          <m:t>=</m:t>
        </m:r>
        <m:rad>
          <m:radPr>
            <m:degHide m:val="on"/>
            <m:ctrlPr>
              <w:rPr>
                <w:rFonts w:ascii="Cambria Math" w:hAnsi="Cambria Math"/>
                <w:color w:val="000000"/>
                <w:sz w:val="24"/>
              </w:rPr>
            </m:ctrlPr>
          </m:radPr>
          <m:deg/>
          <m:e>
            <m:f>
              <m:fPr>
                <m:ctrlPr>
                  <w:rPr>
                    <w:rFonts w:ascii="Cambria Math" w:hAnsi="Cambria Math"/>
                    <w:color w:val="000000"/>
                    <w:sz w:val="24"/>
                  </w:rPr>
                </m:ctrlPr>
              </m:fPr>
              <m:num>
                <m:nary>
                  <m:naryPr>
                    <m:chr m:val="∑"/>
                    <m:limLoc m:val="undOvr"/>
                    <m:ctrlPr>
                      <w:rPr>
                        <w:rFonts w:ascii="Cambria Math" w:hAnsi="Cambria Math"/>
                        <w:color w:val="000000"/>
                        <w:sz w:val="24"/>
                      </w:rPr>
                    </m:ctrlPr>
                  </m:naryPr>
                  <m:sub>
                    <m:r>
                      <m:rPr>
                        <m:sty m:val="p"/>
                      </m:rPr>
                      <w:rPr>
                        <w:rFonts w:ascii="Cambria Math" w:hAnsi="Cambria Math"/>
                        <w:color w:val="000000"/>
                        <w:sz w:val="24"/>
                      </w:rPr>
                      <m:t>j=1</m:t>
                    </m:r>
                  </m:sub>
                  <m:sup>
                    <m:r>
                      <m:rPr>
                        <m:sty m:val="p"/>
                      </m:rPr>
                      <w:rPr>
                        <w:rFonts w:ascii="Cambria Math" w:hAnsi="Cambria Math"/>
                        <w:color w:val="000000"/>
                        <w:sz w:val="24"/>
                      </w:rPr>
                      <m:t>m</m:t>
                    </m:r>
                  </m:sup>
                  <m:e>
                    <m:nary>
                      <m:naryPr>
                        <m:chr m:val="∑"/>
                        <m:limLoc m:val="undOvr"/>
                        <m:ctrlPr>
                          <w:rPr>
                            <w:rFonts w:ascii="Cambria Math" w:hAnsi="Cambria Math"/>
                            <w:color w:val="000000"/>
                            <w:sz w:val="24"/>
                          </w:rPr>
                        </m:ctrlPr>
                      </m:naryPr>
                      <m:sub>
                        <m:r>
                          <m:rPr>
                            <m:sty m:val="p"/>
                          </m:rPr>
                          <w:rPr>
                            <w:rFonts w:ascii="Cambria Math" w:hAnsi="Cambria Math"/>
                            <w:color w:val="000000"/>
                            <w:sz w:val="24"/>
                          </w:rPr>
                          <m:t>i=1</m:t>
                        </m:r>
                      </m:sub>
                      <m:sup>
                        <m:r>
                          <m:rPr>
                            <m:sty m:val="p"/>
                          </m:rPr>
                          <w:rPr>
                            <w:rFonts w:ascii="Cambria Math" w:hAnsi="Cambria Math"/>
                            <w:color w:val="000000"/>
                            <w:sz w:val="24"/>
                          </w:rPr>
                          <m:t>n</m:t>
                        </m:r>
                      </m:sup>
                      <m:e>
                        <m:sSup>
                          <m:sSupPr>
                            <m:ctrlPr>
                              <w:rPr>
                                <w:rFonts w:ascii="Cambria Math" w:hAnsi="Cambria Math"/>
                                <w:color w:val="000000"/>
                                <w:sz w:val="24"/>
                              </w:rPr>
                            </m:ctrlPr>
                          </m:sSupPr>
                          <m:e>
                            <m:d>
                              <m:dPr>
                                <m:ctrlPr>
                                  <w:rPr>
                                    <w:rFonts w:ascii="Cambria Math" w:hAnsi="Cambria Math"/>
                                    <w:color w:val="000000"/>
                                    <w:sz w:val="24"/>
                                  </w:rPr>
                                </m:ctrlPr>
                              </m:dPr>
                              <m:e>
                                <m:sSub>
                                  <m:sSubPr>
                                    <m:ctrlPr>
                                      <w:rPr>
                                        <w:rFonts w:ascii="Cambria Math" w:hAnsi="Cambria Math"/>
                                        <w:color w:val="000000"/>
                                        <w:sz w:val="24"/>
                                      </w:rPr>
                                    </m:ctrlPr>
                                  </m:sSubPr>
                                  <m:e>
                                    <m:r>
                                      <m:rPr>
                                        <m:sty m:val="p"/>
                                      </m:rPr>
                                      <w:rPr>
                                        <w:rFonts w:ascii="Cambria Math" w:hAnsi="Cambria Math"/>
                                        <w:color w:val="000000"/>
                                        <w:sz w:val="24"/>
                                      </w:rPr>
                                      <m:t>R</m:t>
                                    </m:r>
                                  </m:e>
                                  <m:sub>
                                    <m:r>
                                      <m:rPr>
                                        <m:sty m:val="p"/>
                                      </m:rPr>
                                      <w:rPr>
                                        <w:rFonts w:ascii="Cambria Math" w:hAnsi="Cambria Math"/>
                                        <w:color w:val="000000"/>
                                        <w:sz w:val="24"/>
                                      </w:rPr>
                                      <m:t>ij</m:t>
                                    </m:r>
                                  </m:sub>
                                </m:sSub>
                                <m:r>
                                  <m:rPr>
                                    <m:sty m:val="p"/>
                                  </m:rPr>
                                  <w:rPr>
                                    <w:rFonts w:ascii="Cambria Math" w:hAnsi="Cambria Math"/>
                                    <w:color w:val="000000"/>
                                    <w:sz w:val="24"/>
                                  </w:rPr>
                                  <m:t>-</m:t>
                                </m:r>
                                <m:acc>
                                  <m:accPr>
                                    <m:chr m:val="̅"/>
                                    <m:ctrlPr>
                                      <w:rPr>
                                        <w:rFonts w:ascii="Cambria Math" w:hAnsi="Cambria Math"/>
                                        <w:color w:val="000000"/>
                                        <w:sz w:val="24"/>
                                      </w:rPr>
                                    </m:ctrlPr>
                                  </m:accPr>
                                  <m:e>
                                    <m:sSub>
                                      <m:sSubPr>
                                        <m:ctrlPr>
                                          <w:rPr>
                                            <w:rFonts w:ascii="Cambria Math" w:hAnsi="Cambria Math"/>
                                            <w:color w:val="000000"/>
                                            <w:sz w:val="24"/>
                                          </w:rPr>
                                        </m:ctrlPr>
                                      </m:sSubPr>
                                      <m:e>
                                        <m:r>
                                          <m:rPr>
                                            <m:sty m:val="p"/>
                                          </m:rPr>
                                          <w:rPr>
                                            <w:rFonts w:ascii="Cambria Math" w:hAnsi="Cambria Math"/>
                                            <w:color w:val="000000"/>
                                            <w:sz w:val="24"/>
                                          </w:rPr>
                                          <m:t>R</m:t>
                                        </m:r>
                                      </m:e>
                                      <m:sub>
                                        <m:r>
                                          <m:rPr>
                                            <m:sty m:val="p"/>
                                          </m:rPr>
                                          <w:rPr>
                                            <w:rFonts w:ascii="Cambria Math" w:hAnsi="Cambria Math"/>
                                            <w:color w:val="000000"/>
                                            <w:sz w:val="24"/>
                                          </w:rPr>
                                          <m:t>j</m:t>
                                        </m:r>
                                      </m:sub>
                                    </m:sSub>
                                  </m:e>
                                </m:acc>
                              </m:e>
                            </m:d>
                          </m:e>
                          <m:sup>
                            <m:r>
                              <m:rPr>
                                <m:sty m:val="p"/>
                              </m:rPr>
                              <w:rPr>
                                <w:rFonts w:ascii="Cambria Math" w:hAnsi="Cambria Math"/>
                                <w:color w:val="000000"/>
                                <w:sz w:val="24"/>
                              </w:rPr>
                              <m:t>2</m:t>
                            </m:r>
                          </m:sup>
                        </m:sSup>
                      </m:e>
                    </m:nary>
                  </m:e>
                </m:nary>
              </m:num>
              <m:den>
                <m:r>
                  <m:rPr>
                    <m:sty m:val="p"/>
                  </m:rPr>
                  <w:rPr>
                    <w:rFonts w:ascii="Cambria Math" w:hAnsi="Cambria Math"/>
                    <w:color w:val="000000"/>
                    <w:sz w:val="24"/>
                  </w:rPr>
                  <m:t>m(n-1)</m:t>
                </m:r>
              </m:den>
            </m:f>
          </m:e>
        </m:rad>
      </m:oMath>
      <w:r w:rsidRPr="00FC37E9">
        <w:rPr>
          <w:color w:val="000000"/>
          <w:sz w:val="24"/>
        </w:rPr>
        <w:tab/>
      </w:r>
      <w:r w:rsidRPr="00FC37E9">
        <w:rPr>
          <w:rFonts w:hAnsi="宋体"/>
          <w:color w:val="000000"/>
          <w:sz w:val="24"/>
        </w:rPr>
        <w:t>（</w:t>
      </w:r>
      <w:r w:rsidRPr="00FC37E9">
        <w:rPr>
          <w:color w:val="000000"/>
          <w:sz w:val="24"/>
        </w:rPr>
        <w:t>A.1</w:t>
      </w:r>
      <w:r w:rsidR="00024C30">
        <w:rPr>
          <w:rFonts w:hint="eastAsia"/>
          <w:color w:val="000000"/>
          <w:sz w:val="24"/>
        </w:rPr>
        <w:t>0</w:t>
      </w:r>
      <w:r w:rsidRPr="00FC37E9">
        <w:rPr>
          <w:rFonts w:hAnsi="宋体"/>
          <w:color w:val="000000"/>
          <w:sz w:val="24"/>
        </w:rPr>
        <w:t>）</w:t>
      </w:r>
    </w:p>
    <w:p w:rsidR="00B1391B" w:rsidRPr="00FC37E9" w:rsidRDefault="00B1391B" w:rsidP="00B1391B">
      <w:pPr>
        <w:spacing w:line="300" w:lineRule="auto"/>
        <w:rPr>
          <w:color w:val="000000"/>
          <w:sz w:val="24"/>
        </w:rPr>
      </w:pPr>
      <w:r w:rsidRPr="00FC37E9">
        <w:rPr>
          <w:rFonts w:hAnsi="宋体"/>
          <w:color w:val="000000"/>
          <w:sz w:val="24"/>
        </w:rPr>
        <w:t>式中：</w:t>
      </w:r>
    </w:p>
    <w:p w:rsidR="00B1391B" w:rsidRPr="00FC37E9" w:rsidRDefault="0053054F" w:rsidP="007E5B92">
      <w:pPr>
        <w:spacing w:line="300" w:lineRule="auto"/>
        <w:ind w:firstLineChars="200" w:firstLine="480"/>
        <w:rPr>
          <w:color w:val="000000"/>
          <w:sz w:val="24"/>
        </w:rPr>
      </w:pP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A</m:t>
            </m:r>
          </m:sub>
        </m:sSub>
        <m:d>
          <m:dPr>
            <m:ctrlPr>
              <w:rPr>
                <w:rFonts w:ascii="Cambria Math" w:hAnsi="Cambria Math"/>
                <w:color w:val="000000"/>
                <w:sz w:val="24"/>
              </w:rPr>
            </m:ctrlPr>
          </m:dPr>
          <m:e>
            <m:r>
              <m:rPr>
                <m:sty m:val="p"/>
              </m:rPr>
              <w:rPr>
                <w:rFonts w:ascii="Cambria Math" w:hAnsi="Cambria Math"/>
                <w:color w:val="000000"/>
                <w:sz w:val="24"/>
              </w:rPr>
              <m:t>R</m:t>
            </m:r>
          </m:e>
        </m:d>
      </m:oMath>
      <w:r w:rsidR="00B1391B" w:rsidRPr="00FC37E9">
        <w:rPr>
          <w:rFonts w:hAnsi="宋体"/>
          <w:color w:val="000000"/>
          <w:sz w:val="24"/>
        </w:rPr>
        <w:sym w:font="Symbol" w:char="F0BE"/>
      </w:r>
      <w:r w:rsidR="00B1391B" w:rsidRPr="00FC37E9">
        <w:rPr>
          <w:rFonts w:hAnsi="宋体" w:hint="eastAsia"/>
          <w:color w:val="000000"/>
          <w:sz w:val="24"/>
        </w:rPr>
        <w:t>光通量</w:t>
      </w:r>
      <w:r w:rsidR="00B1391B" w:rsidRPr="00FC37E9">
        <w:rPr>
          <w:rFonts w:hint="eastAsia"/>
          <w:color w:val="000000"/>
          <w:sz w:val="24"/>
        </w:rPr>
        <w:t>测量重复性引入的</w:t>
      </w:r>
      <w:r w:rsidR="00B1391B" w:rsidRPr="00FC37E9">
        <w:rPr>
          <w:rFonts w:hAnsi="宋体"/>
          <w:color w:val="000000"/>
          <w:sz w:val="24"/>
        </w:rPr>
        <w:t>标准不确定度；</w:t>
      </w:r>
    </w:p>
    <w:p w:rsidR="00B1391B" w:rsidRPr="00FC37E9" w:rsidRDefault="0053054F" w:rsidP="007E5B92">
      <w:pPr>
        <w:spacing w:line="300" w:lineRule="auto"/>
        <w:ind w:firstLineChars="200" w:firstLine="480"/>
        <w:rPr>
          <w:color w:val="000000"/>
          <w:sz w:val="24"/>
        </w:rPr>
      </w:pPr>
      <m:oMath>
        <m:sSub>
          <m:sSubPr>
            <m:ctrlPr>
              <w:rPr>
                <w:rFonts w:ascii="Cambria Math" w:hAnsi="Cambria Math"/>
                <w:color w:val="000000"/>
                <w:sz w:val="24"/>
              </w:rPr>
            </m:ctrlPr>
          </m:sSubPr>
          <m:e>
            <m:r>
              <m:rPr>
                <m:sty m:val="p"/>
              </m:rPr>
              <w:rPr>
                <w:rFonts w:ascii="Cambria Math" w:hAnsi="Cambria Math"/>
                <w:color w:val="000000"/>
                <w:sz w:val="24"/>
              </w:rPr>
              <m:t>R</m:t>
            </m:r>
          </m:e>
          <m:sub>
            <m:r>
              <m:rPr>
                <m:sty m:val="p"/>
              </m:rPr>
              <w:rPr>
                <w:rFonts w:ascii="Cambria Math" w:hAnsi="Cambria Math"/>
                <w:color w:val="000000"/>
                <w:sz w:val="24"/>
              </w:rPr>
              <m:t>ij</m:t>
            </m:r>
          </m:sub>
        </m:sSub>
      </m:oMath>
      <w:r w:rsidR="00B1391B" w:rsidRPr="00FC37E9">
        <w:rPr>
          <w:rFonts w:hAnsi="宋体"/>
          <w:color w:val="000000"/>
          <w:sz w:val="24"/>
        </w:rPr>
        <w:sym w:font="Symbol" w:char="F0BE"/>
      </w:r>
      <w:r w:rsidR="00B1391B" w:rsidRPr="00FC37E9">
        <w:rPr>
          <w:rFonts w:hAnsi="宋体"/>
          <w:color w:val="000000"/>
          <w:sz w:val="24"/>
        </w:rPr>
        <w:t>第</w:t>
      </w:r>
      <w:r w:rsidR="00B1391B" w:rsidRPr="00FC37E9">
        <w:rPr>
          <w:color w:val="000000"/>
          <w:sz w:val="24"/>
        </w:rPr>
        <w:t>j</w:t>
      </w:r>
      <w:proofErr w:type="gramStart"/>
      <w:r w:rsidR="00B1391B" w:rsidRPr="00FC37E9">
        <w:rPr>
          <w:rFonts w:hAnsi="宋体"/>
          <w:color w:val="000000"/>
          <w:sz w:val="24"/>
        </w:rPr>
        <w:t>组</w:t>
      </w:r>
      <w:r w:rsidR="00B1391B">
        <w:rPr>
          <w:rFonts w:hAnsi="宋体"/>
          <w:color w:val="000000"/>
          <w:sz w:val="24"/>
        </w:rPr>
        <w:t>非定向</w:t>
      </w:r>
      <w:proofErr w:type="gramEnd"/>
      <w:r w:rsidR="00B1391B">
        <w:rPr>
          <w:rFonts w:hAnsi="宋体"/>
          <w:color w:val="000000"/>
          <w:sz w:val="24"/>
        </w:rPr>
        <w:t>自镇流</w:t>
      </w:r>
      <w:r w:rsidR="00B1391B">
        <w:rPr>
          <w:rFonts w:hAnsi="宋体"/>
          <w:color w:val="000000"/>
          <w:sz w:val="24"/>
        </w:rPr>
        <w:t>LED</w:t>
      </w:r>
      <w:proofErr w:type="gramStart"/>
      <w:r w:rsidR="00B1391B">
        <w:rPr>
          <w:rFonts w:hAnsi="宋体"/>
          <w:color w:val="000000"/>
          <w:sz w:val="24"/>
        </w:rPr>
        <w:t>灯</w:t>
      </w:r>
      <w:r w:rsidR="00B1391B" w:rsidRPr="00FC37E9">
        <w:rPr>
          <w:rFonts w:hAnsi="宋体"/>
          <w:color w:val="000000"/>
          <w:sz w:val="24"/>
        </w:rPr>
        <w:t>第</w:t>
      </w:r>
      <w:proofErr w:type="spellStart"/>
      <w:r w:rsidR="00B1391B" w:rsidRPr="00FC37E9">
        <w:rPr>
          <w:color w:val="000000"/>
          <w:sz w:val="24"/>
        </w:rPr>
        <w:t>i</w:t>
      </w:r>
      <w:proofErr w:type="spellEnd"/>
      <w:r w:rsidR="00B1391B" w:rsidRPr="00FC37E9">
        <w:rPr>
          <w:rFonts w:hAnsi="宋体"/>
          <w:color w:val="000000"/>
          <w:sz w:val="24"/>
        </w:rPr>
        <w:t>次独立</w:t>
      </w:r>
      <w:proofErr w:type="gramEnd"/>
      <w:r w:rsidR="00B1391B" w:rsidRPr="00FC37E9">
        <w:rPr>
          <w:rFonts w:hAnsi="宋体"/>
          <w:color w:val="000000"/>
          <w:sz w:val="24"/>
        </w:rPr>
        <w:t>测量得到的</w:t>
      </w:r>
      <w:r w:rsidR="009370B5">
        <w:rPr>
          <w:rFonts w:hAnsi="宋体" w:hint="eastAsia"/>
          <w:color w:val="000000"/>
          <w:sz w:val="24"/>
        </w:rPr>
        <w:t>显色指数</w:t>
      </w:r>
      <w:r w:rsidR="00B1391B" w:rsidRPr="00FC37E9">
        <w:rPr>
          <w:rFonts w:hAnsi="宋体"/>
          <w:color w:val="000000"/>
          <w:sz w:val="24"/>
        </w:rPr>
        <w:t>；</w:t>
      </w:r>
    </w:p>
    <w:p w:rsidR="00B1391B" w:rsidRPr="00FC37E9" w:rsidRDefault="0053054F" w:rsidP="007E5B92">
      <w:pPr>
        <w:spacing w:line="300" w:lineRule="auto"/>
        <w:ind w:firstLineChars="200" w:firstLine="480"/>
        <w:rPr>
          <w:color w:val="000000"/>
          <w:sz w:val="24"/>
        </w:rPr>
      </w:pPr>
      <m:oMath>
        <m:acc>
          <m:accPr>
            <m:chr m:val="̅"/>
            <m:ctrlPr>
              <w:rPr>
                <w:rFonts w:ascii="Cambria Math" w:hAnsi="Cambria Math"/>
                <w:color w:val="000000"/>
                <w:sz w:val="24"/>
              </w:rPr>
            </m:ctrlPr>
          </m:accPr>
          <m:e>
            <m:sSub>
              <m:sSubPr>
                <m:ctrlPr>
                  <w:rPr>
                    <w:rFonts w:ascii="Cambria Math" w:hAnsi="Cambria Math"/>
                    <w:color w:val="000000"/>
                    <w:sz w:val="24"/>
                  </w:rPr>
                </m:ctrlPr>
              </m:sSubPr>
              <m:e>
                <m:r>
                  <m:rPr>
                    <m:sty m:val="p"/>
                  </m:rPr>
                  <w:rPr>
                    <w:rFonts w:ascii="Cambria Math" w:hAnsi="Cambria Math"/>
                    <w:color w:val="000000"/>
                    <w:sz w:val="24"/>
                  </w:rPr>
                  <m:t>R</m:t>
                </m:r>
              </m:e>
              <m:sub>
                <m:r>
                  <m:rPr>
                    <m:sty m:val="p"/>
                  </m:rPr>
                  <w:rPr>
                    <w:rFonts w:ascii="Cambria Math" w:hAnsi="Cambria Math"/>
                    <w:color w:val="000000"/>
                    <w:sz w:val="24"/>
                  </w:rPr>
                  <m:t>j</m:t>
                </m:r>
              </m:sub>
            </m:sSub>
          </m:e>
        </m:acc>
      </m:oMath>
      <w:r w:rsidR="00B1391B" w:rsidRPr="00FC37E9">
        <w:rPr>
          <w:rFonts w:hAnsi="宋体"/>
          <w:color w:val="000000"/>
          <w:sz w:val="24"/>
        </w:rPr>
        <w:sym w:font="Symbol" w:char="F0BE"/>
      </w:r>
      <w:r w:rsidR="00B1391B" w:rsidRPr="00FC37E9">
        <w:rPr>
          <w:rFonts w:hAnsi="宋体"/>
          <w:color w:val="000000"/>
          <w:sz w:val="24"/>
        </w:rPr>
        <w:t>第</w:t>
      </w:r>
      <w:r w:rsidR="00B1391B" w:rsidRPr="00FC37E9">
        <w:rPr>
          <w:color w:val="000000"/>
          <w:sz w:val="24"/>
        </w:rPr>
        <w:t>j</w:t>
      </w:r>
      <w:proofErr w:type="gramStart"/>
      <w:r w:rsidR="00B1391B" w:rsidRPr="00FC37E9">
        <w:rPr>
          <w:rFonts w:hAnsi="宋体"/>
          <w:color w:val="000000"/>
          <w:sz w:val="24"/>
        </w:rPr>
        <w:t>组</w:t>
      </w:r>
      <w:r w:rsidR="00B1391B">
        <w:rPr>
          <w:rFonts w:hAnsi="宋体"/>
          <w:color w:val="000000"/>
          <w:sz w:val="24"/>
        </w:rPr>
        <w:t>非定向</w:t>
      </w:r>
      <w:proofErr w:type="gramEnd"/>
      <w:r w:rsidR="00B1391B">
        <w:rPr>
          <w:rFonts w:hAnsi="宋体"/>
          <w:color w:val="000000"/>
          <w:sz w:val="24"/>
        </w:rPr>
        <w:t>自镇流</w:t>
      </w:r>
      <w:r w:rsidR="00B1391B">
        <w:rPr>
          <w:rFonts w:hAnsi="宋体"/>
          <w:color w:val="000000"/>
          <w:sz w:val="24"/>
        </w:rPr>
        <w:t>LED</w:t>
      </w:r>
      <w:r w:rsidR="00B1391B">
        <w:rPr>
          <w:rFonts w:hAnsi="宋体"/>
          <w:color w:val="000000"/>
          <w:sz w:val="24"/>
        </w:rPr>
        <w:t>灯</w:t>
      </w:r>
      <w:r w:rsidR="00B1391B" w:rsidRPr="00FC37E9">
        <w:rPr>
          <w:i/>
          <w:color w:val="000000"/>
          <w:sz w:val="24"/>
        </w:rPr>
        <w:t>n</w:t>
      </w:r>
      <w:proofErr w:type="gramStart"/>
      <w:r w:rsidR="00B1391B" w:rsidRPr="00FC37E9">
        <w:rPr>
          <w:rFonts w:hAnsi="宋体"/>
          <w:color w:val="000000"/>
          <w:sz w:val="24"/>
        </w:rPr>
        <w:t>次独立</w:t>
      </w:r>
      <w:proofErr w:type="gramEnd"/>
      <w:r w:rsidR="00B1391B" w:rsidRPr="00FC37E9">
        <w:rPr>
          <w:rFonts w:hAnsi="宋体"/>
          <w:color w:val="000000"/>
          <w:sz w:val="24"/>
        </w:rPr>
        <w:t>测量得到的</w:t>
      </w:r>
      <w:r w:rsidR="009370B5">
        <w:rPr>
          <w:rFonts w:hAnsi="宋体" w:hint="eastAsia"/>
          <w:color w:val="000000"/>
          <w:sz w:val="24"/>
        </w:rPr>
        <w:t>显色指数</w:t>
      </w:r>
      <w:r w:rsidR="00B1391B" w:rsidRPr="00FC37E9">
        <w:rPr>
          <w:rFonts w:hAnsi="宋体"/>
          <w:color w:val="000000"/>
          <w:sz w:val="24"/>
        </w:rPr>
        <w:t>的平均值；</w:t>
      </w:r>
    </w:p>
    <w:p w:rsidR="00B1391B" w:rsidRPr="00FC37E9" w:rsidRDefault="00B1391B" w:rsidP="00B1391B">
      <w:pPr>
        <w:spacing w:line="300" w:lineRule="auto"/>
        <w:ind w:firstLineChars="200" w:firstLine="480"/>
        <w:rPr>
          <w:color w:val="000000"/>
          <w:sz w:val="24"/>
        </w:rPr>
      </w:pPr>
      <w:r w:rsidRPr="00FC37E9">
        <w:rPr>
          <w:i/>
          <w:color w:val="000000"/>
          <w:sz w:val="24"/>
        </w:rPr>
        <w:t>m</w:t>
      </w:r>
      <w:r w:rsidRPr="00FC37E9">
        <w:rPr>
          <w:rFonts w:hAnsi="宋体"/>
          <w:color w:val="000000"/>
          <w:sz w:val="24"/>
        </w:rPr>
        <w:sym w:font="Symbol" w:char="F0BE"/>
      </w:r>
      <w:r w:rsidRPr="00FC37E9">
        <w:rPr>
          <w:rFonts w:hAnsi="宋体"/>
          <w:color w:val="000000"/>
          <w:sz w:val="24"/>
        </w:rPr>
        <w:t>样本组数，这里</w:t>
      </w:r>
      <w:r w:rsidRPr="00FC37E9">
        <w:rPr>
          <w:i/>
          <w:color w:val="000000"/>
          <w:sz w:val="24"/>
        </w:rPr>
        <w:t>m</w:t>
      </w:r>
      <w:r w:rsidRPr="00FC37E9">
        <w:rPr>
          <w:color w:val="000000"/>
          <w:sz w:val="24"/>
        </w:rPr>
        <w:t>=10</w:t>
      </w:r>
      <w:r w:rsidRPr="00FC37E9">
        <w:rPr>
          <w:rFonts w:hAnsi="宋体"/>
          <w:color w:val="000000"/>
          <w:sz w:val="24"/>
        </w:rPr>
        <w:t>；</w:t>
      </w:r>
    </w:p>
    <w:p w:rsidR="00B1391B" w:rsidRPr="00FC37E9" w:rsidRDefault="00B1391B" w:rsidP="00B1391B">
      <w:pPr>
        <w:spacing w:line="300" w:lineRule="auto"/>
        <w:ind w:firstLineChars="200" w:firstLine="480"/>
        <w:rPr>
          <w:color w:val="000000"/>
          <w:sz w:val="24"/>
        </w:rPr>
      </w:pPr>
      <w:r w:rsidRPr="00FC37E9">
        <w:rPr>
          <w:i/>
          <w:color w:val="000000"/>
          <w:sz w:val="24"/>
        </w:rPr>
        <w:t>n</w:t>
      </w:r>
      <w:r w:rsidRPr="00FC37E9">
        <w:rPr>
          <w:rFonts w:hAnsi="宋体"/>
          <w:color w:val="000000"/>
          <w:sz w:val="24"/>
        </w:rPr>
        <w:sym w:font="Symbol" w:char="F0BE"/>
      </w:r>
      <w:r w:rsidRPr="00FC37E9">
        <w:rPr>
          <w:rFonts w:hAnsi="宋体"/>
          <w:color w:val="000000"/>
          <w:sz w:val="24"/>
        </w:rPr>
        <w:t>独立测量的</w:t>
      </w:r>
      <w:r w:rsidRPr="00FC37E9">
        <w:rPr>
          <w:rFonts w:hAnsi="宋体" w:hint="eastAsia"/>
          <w:color w:val="000000"/>
          <w:sz w:val="24"/>
        </w:rPr>
        <w:t>次</w:t>
      </w:r>
      <w:r w:rsidRPr="00FC37E9">
        <w:rPr>
          <w:rFonts w:hAnsi="宋体"/>
          <w:color w:val="000000"/>
          <w:sz w:val="24"/>
        </w:rPr>
        <w:t>数，这里</w:t>
      </w:r>
      <w:r w:rsidRPr="00FC37E9">
        <w:rPr>
          <w:i/>
          <w:color w:val="000000"/>
          <w:sz w:val="24"/>
        </w:rPr>
        <w:t>n</w:t>
      </w:r>
      <w:r w:rsidRPr="00FC37E9">
        <w:rPr>
          <w:rFonts w:hAnsi="宋体"/>
          <w:color w:val="000000"/>
          <w:sz w:val="24"/>
        </w:rPr>
        <w:t>＝</w:t>
      </w:r>
      <w:r w:rsidRPr="00FC37E9">
        <w:rPr>
          <w:color w:val="000000"/>
          <w:sz w:val="24"/>
        </w:rPr>
        <w:t>10</w:t>
      </w:r>
      <w:r w:rsidRPr="00FC37E9">
        <w:rPr>
          <w:rFonts w:hAnsi="宋体"/>
          <w:color w:val="000000"/>
          <w:sz w:val="24"/>
        </w:rPr>
        <w:t>。</w:t>
      </w:r>
    </w:p>
    <w:p w:rsidR="00B1391B" w:rsidRDefault="00B1391B" w:rsidP="00B1391B">
      <w:pPr>
        <w:spacing w:line="300" w:lineRule="auto"/>
        <w:jc w:val="center"/>
        <w:rPr>
          <w:color w:val="000000"/>
        </w:rPr>
      </w:pPr>
      <w:r w:rsidRPr="00FC37E9">
        <w:rPr>
          <w:rFonts w:hAnsi="宋体"/>
          <w:color w:val="000000"/>
          <w:sz w:val="24"/>
        </w:rPr>
        <w:t>代入表</w:t>
      </w:r>
      <w:r w:rsidRPr="00FC37E9">
        <w:rPr>
          <w:color w:val="000000"/>
          <w:sz w:val="24"/>
        </w:rPr>
        <w:t>A.4</w:t>
      </w:r>
      <w:r w:rsidRPr="00FC37E9">
        <w:rPr>
          <w:rFonts w:hAnsi="宋体"/>
          <w:color w:val="000000"/>
          <w:sz w:val="24"/>
        </w:rPr>
        <w:t>被测数据，</w:t>
      </w:r>
      <w:r w:rsidRPr="00FC37E9">
        <w:rPr>
          <w:rFonts w:hAnsi="宋体" w:hint="eastAsia"/>
          <w:color w:val="000000"/>
          <w:sz w:val="24"/>
        </w:rPr>
        <w:t>得到</w:t>
      </w:r>
      <w:r w:rsidR="009370B5">
        <w:rPr>
          <w:rFonts w:hint="eastAsia"/>
          <w:color w:val="000000"/>
          <w:sz w:val="24"/>
        </w:rPr>
        <w:t>显色指数</w:t>
      </w:r>
      <w:r w:rsidRPr="00FC37E9">
        <w:rPr>
          <w:rFonts w:hAnsi="宋体" w:hint="eastAsia"/>
          <w:color w:val="000000"/>
          <w:sz w:val="24"/>
        </w:rPr>
        <w:t>的</w:t>
      </w:r>
      <w:r w:rsidRPr="00FC37E9">
        <w:rPr>
          <w:rFonts w:hAnsi="宋体"/>
          <w:color w:val="000000"/>
          <w:sz w:val="24"/>
        </w:rPr>
        <w:t>单样</w:t>
      </w:r>
      <w:r w:rsidRPr="00FC37E9">
        <w:rPr>
          <w:rFonts w:hAnsi="宋体" w:hint="eastAsia"/>
          <w:color w:val="000000"/>
          <w:sz w:val="24"/>
        </w:rPr>
        <w:t>测量重复性引入的不确定度分别为：</w:t>
      </w: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A</m:t>
            </m:r>
          </m:sub>
        </m:sSub>
        <m:d>
          <m:dPr>
            <m:ctrlPr>
              <w:rPr>
                <w:rFonts w:ascii="Cambria Math" w:hAnsi="Cambria Math"/>
                <w:color w:val="000000"/>
                <w:sz w:val="24"/>
              </w:rPr>
            </m:ctrlPr>
          </m:dPr>
          <m:e>
            <m:r>
              <m:rPr>
                <m:sty m:val="p"/>
              </m:rPr>
              <w:rPr>
                <w:rFonts w:ascii="Cambria Math" w:hAnsi="Cambria Math"/>
                <w:color w:val="000000"/>
                <w:sz w:val="24"/>
              </w:rPr>
              <m:t>R</m:t>
            </m:r>
          </m:e>
        </m:d>
        <m:r>
          <m:rPr>
            <m:sty m:val="p"/>
          </m:rPr>
          <w:rPr>
            <w:rFonts w:ascii="Cambria Math" w:hAnsi="Cambria Math"/>
            <w:color w:val="000000"/>
            <w:sz w:val="24"/>
          </w:rPr>
          <m:t>=0.06</m:t>
        </m:r>
      </m:oMath>
    </w:p>
    <w:p w:rsidR="00B1391B" w:rsidRPr="00FC37E9" w:rsidRDefault="00B1391B" w:rsidP="00B1391B">
      <w:pPr>
        <w:spacing w:line="300" w:lineRule="auto"/>
        <w:ind w:firstLineChars="200" w:firstLine="480"/>
        <w:rPr>
          <w:color w:val="000000"/>
          <w:sz w:val="24"/>
        </w:rPr>
      </w:pPr>
      <w:r w:rsidRPr="00FC37E9">
        <w:rPr>
          <w:rFonts w:hAnsi="宋体"/>
          <w:color w:val="000000"/>
          <w:sz w:val="24"/>
        </w:rPr>
        <w:t>十组平均</w:t>
      </w:r>
      <w:r w:rsidR="009370B5">
        <w:rPr>
          <w:rFonts w:hint="eastAsia"/>
          <w:color w:val="000000"/>
          <w:sz w:val="24"/>
        </w:rPr>
        <w:t>显色指数</w:t>
      </w:r>
      <w:r w:rsidRPr="00FC37E9">
        <w:rPr>
          <w:rFonts w:hAnsi="宋体"/>
          <w:color w:val="000000"/>
          <w:sz w:val="24"/>
        </w:rPr>
        <w:t>可用贝塞尔公式计算得</w:t>
      </w:r>
      <w:r w:rsidRPr="00FC37E9">
        <w:rPr>
          <w:color w:val="000000"/>
          <w:sz w:val="24"/>
        </w:rPr>
        <w:t>A</w:t>
      </w:r>
      <w:r w:rsidRPr="00FC37E9">
        <w:rPr>
          <w:rFonts w:hAnsi="宋体"/>
          <w:color w:val="000000"/>
          <w:sz w:val="24"/>
        </w:rPr>
        <w:t>类评定的不确定度分量，计算公式如下：</w:t>
      </w:r>
    </w:p>
    <w:p w:rsidR="00B1391B" w:rsidRPr="00FC37E9" w:rsidRDefault="00B1391B" w:rsidP="00B1391B">
      <w:pPr>
        <w:tabs>
          <w:tab w:val="center" w:pos="4200"/>
          <w:tab w:val="right" w:pos="8610"/>
        </w:tabs>
        <w:spacing w:line="300" w:lineRule="auto"/>
        <w:jc w:val="center"/>
        <w:rPr>
          <w:color w:val="000000"/>
          <w:sz w:val="24"/>
        </w:rPr>
      </w:pPr>
      <w:r w:rsidRPr="00FC37E9">
        <w:rPr>
          <w:bCs/>
          <w:color w:val="000000"/>
          <w:sz w:val="24"/>
        </w:rPr>
        <w:tab/>
      </w:r>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A</m:t>
            </m:r>
          </m:sub>
        </m:sSub>
        <m:d>
          <m:dPr>
            <m:ctrlPr>
              <w:rPr>
                <w:rFonts w:ascii="Cambria Math" w:hAnsi="Cambria Math"/>
                <w:color w:val="000000"/>
              </w:rPr>
            </m:ctrlPr>
          </m:dPr>
          <m:e>
            <m:r>
              <m:rPr>
                <m:sty m:val="p"/>
              </m:rPr>
              <w:rPr>
                <w:rFonts w:ascii="Cambria Math" w:hAnsi="Cambria Math"/>
                <w:color w:val="000000"/>
              </w:rPr>
              <m:t>R'</m:t>
            </m:r>
          </m:e>
        </m:d>
        <m:r>
          <m:rPr>
            <m:sty m:val="p"/>
          </m:rPr>
          <w:rPr>
            <w:rFonts w:ascii="Cambria Math" w:hAnsi="Cambria Math"/>
            <w:color w:val="000000"/>
          </w:rPr>
          <m:t>=</m:t>
        </m:r>
        <m:rad>
          <m:radPr>
            <m:degHide m:val="on"/>
            <m:ctrlPr>
              <w:rPr>
                <w:rFonts w:ascii="Cambria Math" w:hAnsi="Cambria Math"/>
                <w:color w:val="000000"/>
              </w:rPr>
            </m:ctrlPr>
          </m:radPr>
          <m:deg/>
          <m:e>
            <m:f>
              <m:fPr>
                <m:ctrlPr>
                  <w:rPr>
                    <w:rFonts w:ascii="Cambria Math" w:hAnsi="Cambria Math"/>
                    <w:color w:val="000000"/>
                  </w:rPr>
                </m:ctrlPr>
              </m:fPr>
              <m:num>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sSup>
                      <m:sSupPr>
                        <m:ctrlPr>
                          <w:rPr>
                            <w:rFonts w:ascii="Cambria Math" w:hAnsi="Cambria Math"/>
                            <w:color w:val="000000"/>
                          </w:rPr>
                        </m:ctrlPr>
                      </m:sSupPr>
                      <m:e>
                        <m:d>
                          <m:dPr>
                            <m:ctrlPr>
                              <w:rPr>
                                <w:rFonts w:ascii="Cambria Math" w:hAnsi="Cambria Math"/>
                                <w:color w:val="000000"/>
                              </w:rPr>
                            </m:ctrlPr>
                          </m:dPr>
                          <m:e>
                            <m:sSubSup>
                              <m:sSubSupPr>
                                <m:ctrlPr>
                                  <w:rPr>
                                    <w:rFonts w:ascii="Cambria Math" w:hAnsi="Cambria Math"/>
                                    <w:color w:val="000000"/>
                                  </w:rPr>
                                </m:ctrlPr>
                              </m:sSubSupPr>
                              <m:e>
                                <m:r>
                                  <m:rPr>
                                    <m:sty m:val="p"/>
                                  </m:rPr>
                                  <w:rPr>
                                    <w:rFonts w:ascii="Cambria Math" w:hAnsi="Cambria Math"/>
                                    <w:color w:val="000000"/>
                                  </w:rPr>
                                  <m:t>R</m:t>
                                </m:r>
                              </m:e>
                              <m:sub>
                                <m:r>
                                  <m:rPr>
                                    <m:sty m:val="p"/>
                                  </m:rPr>
                                  <w:rPr>
                                    <w:rFonts w:ascii="Cambria Math" w:hAnsi="Cambria Math"/>
                                    <w:color w:val="000000"/>
                                  </w:rPr>
                                  <m:t>i</m:t>
                                </m:r>
                              </m:sub>
                              <m:sup>
                                <m:r>
                                  <m:rPr>
                                    <m:sty m:val="p"/>
                                  </m:rPr>
                                  <w:rPr>
                                    <w:rFonts w:ascii="Cambria Math" w:hAnsi="Cambria Math"/>
                                    <w:color w:val="000000"/>
                                  </w:rPr>
                                  <m:t>'</m:t>
                                </m:r>
                              </m:sup>
                            </m:sSubSup>
                            <m:r>
                              <m:rPr>
                                <m:sty m:val="p"/>
                              </m:rPr>
                              <w:rPr>
                                <w:rFonts w:ascii="Cambria Math" w:hAnsi="Cambria Math"/>
                                <w:color w:val="000000"/>
                              </w:rPr>
                              <m:t>-</m:t>
                            </m:r>
                            <m:acc>
                              <m:accPr>
                                <m:chr m:val="̅"/>
                                <m:ctrlPr>
                                  <w:rPr>
                                    <w:rFonts w:ascii="Cambria Math" w:hAnsi="Cambria Math"/>
                                    <w:color w:val="000000"/>
                                  </w:rPr>
                                </m:ctrlPr>
                              </m:accPr>
                              <m:e>
                                <m:sSup>
                                  <m:sSupPr>
                                    <m:ctrlPr>
                                      <w:rPr>
                                        <w:rFonts w:ascii="Cambria Math" w:hAnsi="Cambria Math"/>
                                        <w:color w:val="000000"/>
                                      </w:rPr>
                                    </m:ctrlPr>
                                  </m:sSupPr>
                                  <m:e>
                                    <m:r>
                                      <m:rPr>
                                        <m:sty m:val="p"/>
                                      </m:rPr>
                                      <w:rPr>
                                        <w:rFonts w:ascii="Cambria Math" w:hAnsi="Cambria Math"/>
                                        <w:color w:val="000000"/>
                                      </w:rPr>
                                      <m:t>R</m:t>
                                    </m:r>
                                  </m:e>
                                  <m:sup>
                                    <m:r>
                                      <m:rPr>
                                        <m:sty m:val="p"/>
                                      </m:rPr>
                                      <w:rPr>
                                        <w:rFonts w:ascii="Cambria Math" w:hAnsi="Cambria Math"/>
                                        <w:color w:val="000000"/>
                                      </w:rPr>
                                      <m:t>'</m:t>
                                    </m:r>
                                  </m:sup>
                                </m:sSup>
                              </m:e>
                            </m:acc>
                          </m:e>
                        </m:d>
                      </m:e>
                      <m:sup>
                        <m:r>
                          <m:rPr>
                            <m:sty m:val="p"/>
                          </m:rPr>
                          <w:rPr>
                            <w:rFonts w:ascii="Cambria Math" w:hAnsi="Cambria Math"/>
                            <w:color w:val="000000"/>
                          </w:rPr>
                          <m:t>2</m:t>
                        </m:r>
                      </m:sup>
                    </m:sSup>
                  </m:e>
                </m:nary>
              </m:num>
              <m:den>
                <m:r>
                  <m:rPr>
                    <m:sty m:val="p"/>
                  </m:rPr>
                  <w:rPr>
                    <w:rFonts w:ascii="Cambria Math" w:hAnsi="Cambria Math"/>
                    <w:color w:val="000000"/>
                  </w:rPr>
                  <m:t>n-1</m:t>
                </m:r>
              </m:den>
            </m:f>
          </m:e>
        </m:rad>
      </m:oMath>
      <w:r w:rsidRPr="00FC37E9">
        <w:rPr>
          <w:bCs/>
          <w:color w:val="000000"/>
          <w:sz w:val="24"/>
        </w:rPr>
        <w:tab/>
      </w:r>
      <w:r w:rsidRPr="00FC37E9">
        <w:rPr>
          <w:rFonts w:hAnsi="宋体"/>
          <w:color w:val="000000"/>
          <w:sz w:val="24"/>
        </w:rPr>
        <w:t>（</w:t>
      </w:r>
      <w:r w:rsidRPr="00FC37E9">
        <w:rPr>
          <w:color w:val="000000"/>
          <w:sz w:val="24"/>
        </w:rPr>
        <w:t>A.1</w:t>
      </w:r>
      <w:r w:rsidR="00024C30">
        <w:rPr>
          <w:rFonts w:hint="eastAsia"/>
          <w:color w:val="000000"/>
          <w:sz w:val="24"/>
        </w:rPr>
        <w:t>1</w:t>
      </w:r>
      <w:r w:rsidRPr="00FC37E9">
        <w:rPr>
          <w:rFonts w:hAnsi="宋体"/>
          <w:color w:val="000000"/>
          <w:sz w:val="24"/>
        </w:rPr>
        <w:t>）</w:t>
      </w:r>
    </w:p>
    <w:p w:rsidR="00B1391B" w:rsidRPr="00FC37E9" w:rsidRDefault="00B1391B" w:rsidP="00B1391B">
      <w:pPr>
        <w:spacing w:line="300" w:lineRule="auto"/>
        <w:rPr>
          <w:color w:val="000000"/>
          <w:sz w:val="24"/>
        </w:rPr>
      </w:pPr>
      <w:r w:rsidRPr="00FC37E9">
        <w:rPr>
          <w:rFonts w:hAnsi="宋体"/>
          <w:color w:val="000000"/>
          <w:sz w:val="24"/>
        </w:rPr>
        <w:t>式中：</w:t>
      </w:r>
    </w:p>
    <w:p w:rsidR="00B1391B" w:rsidRPr="00FC37E9" w:rsidRDefault="0053054F" w:rsidP="007E5B92">
      <w:pPr>
        <w:spacing w:line="300" w:lineRule="auto"/>
        <w:ind w:firstLineChars="200" w:firstLine="420"/>
        <w:rPr>
          <w:color w:val="000000"/>
          <w:sz w:val="24"/>
        </w:rPr>
      </w:pPr>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A</m:t>
            </m:r>
          </m:sub>
        </m:sSub>
        <m:d>
          <m:dPr>
            <m:ctrlPr>
              <w:rPr>
                <w:rFonts w:ascii="Cambria Math" w:hAnsi="Cambria Math"/>
                <w:color w:val="000000"/>
              </w:rPr>
            </m:ctrlPr>
          </m:dPr>
          <m:e>
            <m:r>
              <m:rPr>
                <m:sty m:val="p"/>
              </m:rPr>
              <w:rPr>
                <w:rFonts w:ascii="Cambria Math" w:hAnsi="Cambria Math"/>
                <w:color w:val="000000"/>
              </w:rPr>
              <m:t>R'</m:t>
            </m:r>
          </m:e>
        </m:d>
      </m:oMath>
      <w:r w:rsidR="00B1391B" w:rsidRPr="00FC37E9">
        <w:rPr>
          <w:color w:val="000000"/>
          <w:sz w:val="24"/>
        </w:rPr>
        <w:sym w:font="Symbol" w:char="F0BE"/>
      </w:r>
      <w:r w:rsidR="00B1391B" w:rsidRPr="00FC37E9">
        <w:rPr>
          <w:rFonts w:hAnsi="宋体"/>
          <w:color w:val="000000"/>
          <w:sz w:val="24"/>
        </w:rPr>
        <w:t>平均</w:t>
      </w:r>
      <w:r w:rsidR="009370B5">
        <w:rPr>
          <w:rFonts w:hint="eastAsia"/>
          <w:color w:val="000000"/>
          <w:sz w:val="24"/>
        </w:rPr>
        <w:t>显色指数</w:t>
      </w:r>
      <w:r w:rsidR="00B1391B" w:rsidRPr="00FC37E9">
        <w:rPr>
          <w:rFonts w:hAnsi="宋体" w:hint="eastAsia"/>
          <w:color w:val="000000"/>
          <w:sz w:val="24"/>
        </w:rPr>
        <w:t>测量重复性引入的</w:t>
      </w:r>
      <w:r w:rsidR="00B1391B" w:rsidRPr="00FC37E9">
        <w:rPr>
          <w:rFonts w:hAnsi="宋体"/>
          <w:color w:val="000000"/>
          <w:sz w:val="24"/>
        </w:rPr>
        <w:t>标准不确定度；</w:t>
      </w:r>
    </w:p>
    <w:p w:rsidR="00B1391B" w:rsidRPr="00FC37E9" w:rsidRDefault="0053054F" w:rsidP="007E5B92">
      <w:pPr>
        <w:spacing w:line="300" w:lineRule="auto"/>
        <w:ind w:firstLineChars="200" w:firstLine="420"/>
        <w:rPr>
          <w:color w:val="000000"/>
          <w:sz w:val="24"/>
        </w:rPr>
      </w:pPr>
      <m:oMath>
        <m:sSubSup>
          <m:sSubSupPr>
            <m:ctrlPr>
              <w:rPr>
                <w:rFonts w:ascii="Cambria Math" w:hAnsi="Cambria Math"/>
                <w:color w:val="000000"/>
              </w:rPr>
            </m:ctrlPr>
          </m:sSubSupPr>
          <m:e>
            <m:r>
              <m:rPr>
                <m:sty m:val="p"/>
              </m:rPr>
              <w:rPr>
                <w:rFonts w:ascii="Cambria Math" w:hAnsi="Cambria Math"/>
                <w:color w:val="000000"/>
              </w:rPr>
              <m:t>R</m:t>
            </m:r>
          </m:e>
          <m:sub>
            <m:r>
              <m:rPr>
                <m:sty m:val="p"/>
              </m:rPr>
              <w:rPr>
                <w:rFonts w:ascii="Cambria Math" w:hAnsi="Cambria Math"/>
                <w:color w:val="000000"/>
              </w:rPr>
              <m:t>i</m:t>
            </m:r>
          </m:sub>
          <m:sup>
            <m:r>
              <m:rPr>
                <m:sty m:val="p"/>
              </m:rPr>
              <w:rPr>
                <w:rFonts w:ascii="Cambria Math" w:hAnsi="Cambria Math"/>
                <w:color w:val="000000"/>
              </w:rPr>
              <m:t>'</m:t>
            </m:r>
          </m:sup>
        </m:sSubSup>
      </m:oMath>
      <w:r w:rsidR="00B1391B" w:rsidRPr="00FC37E9">
        <w:rPr>
          <w:color w:val="000000"/>
          <w:sz w:val="24"/>
        </w:rPr>
        <w:sym w:font="Symbol" w:char="F0BE"/>
      </w:r>
      <w:r w:rsidR="00B1391B" w:rsidRPr="00FC37E9">
        <w:rPr>
          <w:rFonts w:hAnsi="宋体"/>
          <w:color w:val="000000"/>
          <w:sz w:val="24"/>
        </w:rPr>
        <w:t>第</w:t>
      </w:r>
      <w:proofErr w:type="spellStart"/>
      <w:r w:rsidR="00B1391B" w:rsidRPr="00FC37E9">
        <w:rPr>
          <w:i/>
          <w:color w:val="000000"/>
          <w:sz w:val="24"/>
        </w:rPr>
        <w:t>i</w:t>
      </w:r>
      <w:proofErr w:type="spellEnd"/>
      <w:proofErr w:type="gramStart"/>
      <w:r w:rsidR="00B1391B" w:rsidRPr="00FC37E9">
        <w:rPr>
          <w:rFonts w:hAnsi="宋体"/>
          <w:color w:val="000000"/>
          <w:sz w:val="24"/>
        </w:rPr>
        <w:t>次独立</w:t>
      </w:r>
      <w:proofErr w:type="gramEnd"/>
      <w:r w:rsidR="00B1391B" w:rsidRPr="00FC37E9">
        <w:rPr>
          <w:rFonts w:hAnsi="宋体"/>
          <w:color w:val="000000"/>
          <w:sz w:val="24"/>
        </w:rPr>
        <w:t>测量得到的平均</w:t>
      </w:r>
      <w:r w:rsidR="009370B5">
        <w:rPr>
          <w:rFonts w:hint="eastAsia"/>
          <w:color w:val="000000"/>
          <w:sz w:val="24"/>
        </w:rPr>
        <w:t>显色指数</w:t>
      </w:r>
      <w:r w:rsidR="00B1391B" w:rsidRPr="00FC37E9">
        <w:rPr>
          <w:rFonts w:hAnsi="宋体"/>
          <w:color w:val="000000"/>
          <w:sz w:val="24"/>
        </w:rPr>
        <w:t>；</w:t>
      </w:r>
    </w:p>
    <w:p w:rsidR="00B1391B" w:rsidRPr="00FC37E9" w:rsidRDefault="0053054F" w:rsidP="007E5B92">
      <w:pPr>
        <w:spacing w:line="300" w:lineRule="auto"/>
        <w:ind w:firstLineChars="200" w:firstLine="420"/>
        <w:rPr>
          <w:color w:val="000000"/>
          <w:sz w:val="24"/>
        </w:rPr>
      </w:pPr>
      <m:oMath>
        <m:acc>
          <m:accPr>
            <m:chr m:val="̅"/>
            <m:ctrlPr>
              <w:rPr>
                <w:rFonts w:ascii="Cambria Math" w:hAnsi="Cambria Math"/>
                <w:color w:val="000000"/>
              </w:rPr>
            </m:ctrlPr>
          </m:accPr>
          <m:e>
            <m:sSup>
              <m:sSupPr>
                <m:ctrlPr>
                  <w:rPr>
                    <w:rFonts w:ascii="Cambria Math" w:hAnsi="Cambria Math"/>
                    <w:color w:val="000000"/>
                  </w:rPr>
                </m:ctrlPr>
              </m:sSupPr>
              <m:e>
                <m:r>
                  <m:rPr>
                    <m:sty m:val="p"/>
                  </m:rPr>
                  <w:rPr>
                    <w:rFonts w:ascii="Cambria Math" w:hAnsi="Cambria Math"/>
                    <w:color w:val="000000"/>
                  </w:rPr>
                  <m:t>R</m:t>
                </m:r>
              </m:e>
              <m:sup>
                <m:r>
                  <m:rPr>
                    <m:sty m:val="p"/>
                  </m:rPr>
                  <w:rPr>
                    <w:rFonts w:ascii="Cambria Math" w:hAnsi="Cambria Math"/>
                    <w:color w:val="000000"/>
                  </w:rPr>
                  <m:t>'</m:t>
                </m:r>
              </m:sup>
            </m:sSup>
          </m:e>
        </m:acc>
      </m:oMath>
      <w:r w:rsidR="00B1391B" w:rsidRPr="00FC37E9">
        <w:rPr>
          <w:color w:val="000000"/>
          <w:sz w:val="24"/>
        </w:rPr>
        <w:sym w:font="Symbol" w:char="F0BE"/>
      </w:r>
      <w:r w:rsidR="00B1391B" w:rsidRPr="00FC37E9">
        <w:rPr>
          <w:color w:val="000000"/>
          <w:sz w:val="24"/>
        </w:rPr>
        <w:t xml:space="preserve"> n</w:t>
      </w:r>
      <w:proofErr w:type="gramStart"/>
      <w:r w:rsidR="00B1391B" w:rsidRPr="00FC37E9">
        <w:rPr>
          <w:rFonts w:hAnsi="宋体"/>
          <w:color w:val="000000"/>
          <w:sz w:val="24"/>
        </w:rPr>
        <w:t>次独立</w:t>
      </w:r>
      <w:proofErr w:type="gramEnd"/>
      <w:r w:rsidR="00B1391B" w:rsidRPr="00FC37E9">
        <w:rPr>
          <w:rFonts w:hAnsi="宋体"/>
          <w:color w:val="000000"/>
          <w:sz w:val="24"/>
        </w:rPr>
        <w:t>测量得到的平均</w:t>
      </w:r>
      <w:r w:rsidR="009370B5">
        <w:rPr>
          <w:rFonts w:hint="eastAsia"/>
          <w:color w:val="000000"/>
          <w:sz w:val="24"/>
        </w:rPr>
        <w:t>显色指数</w:t>
      </w:r>
      <w:r w:rsidR="00B1391B" w:rsidRPr="00FC37E9">
        <w:rPr>
          <w:rFonts w:hAnsi="宋体"/>
          <w:color w:val="000000"/>
          <w:sz w:val="24"/>
        </w:rPr>
        <w:t>的平均值；</w:t>
      </w:r>
    </w:p>
    <w:p w:rsidR="00B1391B" w:rsidRPr="00FC37E9" w:rsidRDefault="0053054F" w:rsidP="007E5B92">
      <w:pPr>
        <w:spacing w:line="300" w:lineRule="auto"/>
        <w:ind w:firstLineChars="150" w:firstLine="360"/>
        <w:rPr>
          <w:color w:val="000000"/>
          <w:sz w:val="24"/>
        </w:rPr>
      </w:pPr>
      <w:r w:rsidRPr="0053054F">
        <w:rPr>
          <w:color w:val="000000"/>
          <w:position w:val="-6"/>
          <w:sz w:val="24"/>
        </w:rPr>
        <w:pict>
          <v:shape id="_x0000_i1094" type="#_x0000_t75" style="width:9.75pt;height:11.25pt">
            <v:imagedata r:id="rId140" o:title=""/>
          </v:shape>
        </w:pict>
      </w:r>
      <w:r w:rsidR="00B1391B" w:rsidRPr="00FC37E9">
        <w:rPr>
          <w:color w:val="000000"/>
          <w:sz w:val="24"/>
        </w:rPr>
        <w:sym w:font="Symbol" w:char="F0BE"/>
      </w:r>
      <w:r w:rsidR="00B1391B" w:rsidRPr="00FC37E9">
        <w:rPr>
          <w:rFonts w:hAnsi="宋体"/>
          <w:color w:val="000000"/>
          <w:sz w:val="24"/>
        </w:rPr>
        <w:t>独立测量次数，这里</w:t>
      </w:r>
      <w:r w:rsidRPr="0053054F">
        <w:rPr>
          <w:color w:val="000000"/>
          <w:position w:val="-6"/>
          <w:sz w:val="24"/>
        </w:rPr>
        <w:pict>
          <v:shape id="_x0000_i1095" type="#_x0000_t75" style="width:33pt;height:14.25pt">
            <v:imagedata r:id="rId142" o:title=""/>
          </v:shape>
        </w:pict>
      </w:r>
      <w:r w:rsidR="00B1391B" w:rsidRPr="00FC37E9">
        <w:rPr>
          <w:rFonts w:hAnsi="宋体"/>
          <w:color w:val="000000"/>
          <w:sz w:val="24"/>
        </w:rPr>
        <w:t>。</w:t>
      </w:r>
    </w:p>
    <w:p w:rsidR="00B1391B" w:rsidRPr="00FC37E9" w:rsidRDefault="00B1391B" w:rsidP="00B1391B">
      <w:pPr>
        <w:spacing w:line="300" w:lineRule="auto"/>
        <w:ind w:firstLineChars="200" w:firstLine="480"/>
        <w:rPr>
          <w:color w:val="000000"/>
          <w:sz w:val="24"/>
        </w:rPr>
      </w:pPr>
      <w:r w:rsidRPr="00FC37E9">
        <w:rPr>
          <w:rFonts w:hAnsi="宋体"/>
          <w:color w:val="000000"/>
          <w:sz w:val="24"/>
        </w:rPr>
        <w:t>代入表</w:t>
      </w:r>
      <w:r w:rsidRPr="00FC37E9">
        <w:rPr>
          <w:color w:val="000000"/>
          <w:sz w:val="24"/>
        </w:rPr>
        <w:t>A.4</w:t>
      </w:r>
      <w:r w:rsidRPr="00FC37E9">
        <w:rPr>
          <w:rFonts w:hAnsi="宋体"/>
          <w:color w:val="000000"/>
          <w:sz w:val="24"/>
        </w:rPr>
        <w:t>被测数据，得平均</w:t>
      </w:r>
      <w:r w:rsidR="009370B5">
        <w:rPr>
          <w:rFonts w:hint="eastAsia"/>
          <w:color w:val="000000"/>
          <w:sz w:val="24"/>
        </w:rPr>
        <w:t>显色指数</w:t>
      </w:r>
      <w:r w:rsidRPr="00FC37E9">
        <w:rPr>
          <w:rFonts w:hAnsi="宋体" w:hint="eastAsia"/>
          <w:color w:val="000000"/>
          <w:sz w:val="24"/>
        </w:rPr>
        <w:t>测量重复性引入的</w:t>
      </w:r>
      <w:r w:rsidRPr="00FC37E9">
        <w:rPr>
          <w:rFonts w:hAnsi="宋体"/>
          <w:color w:val="000000"/>
          <w:sz w:val="24"/>
        </w:rPr>
        <w:t>标准不确定度为：</w:t>
      </w:r>
    </w:p>
    <w:p w:rsidR="00B1391B" w:rsidRPr="007E5B92" w:rsidRDefault="0053054F" w:rsidP="007E5B92">
      <w:pPr>
        <w:spacing w:line="300" w:lineRule="auto"/>
        <w:jc w:val="center"/>
        <w:rPr>
          <w:b/>
          <w:color w:val="000000"/>
          <w:sz w:val="24"/>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A</m:t>
              </m:r>
            </m:sub>
          </m:sSub>
          <m:d>
            <m:dPr>
              <m:ctrlPr>
                <w:rPr>
                  <w:rFonts w:ascii="Cambria Math" w:hAnsi="Cambria Math"/>
                  <w:color w:val="000000"/>
                </w:rPr>
              </m:ctrlPr>
            </m:dPr>
            <m:e>
              <m:r>
                <m:rPr>
                  <m:sty m:val="p"/>
                </m:rPr>
                <w:rPr>
                  <w:rFonts w:ascii="Cambria Math" w:hAnsi="Cambria Math"/>
                  <w:color w:val="000000"/>
                </w:rPr>
                <m:t>R'</m:t>
              </m:r>
            </m:e>
          </m:d>
          <m:r>
            <m:rPr>
              <m:sty m:val="p"/>
            </m:rPr>
            <w:rPr>
              <w:rFonts w:ascii="Cambria Math" w:hAnsi="Cambria Math"/>
              <w:color w:val="000000"/>
            </w:rPr>
            <m:t>=0.03</m:t>
          </m:r>
        </m:oMath>
      </m:oMathPara>
    </w:p>
    <w:p w:rsidR="00B1391B" w:rsidRDefault="00B1391B" w:rsidP="00F949F5">
      <w:pPr>
        <w:tabs>
          <w:tab w:val="left" w:pos="3435"/>
        </w:tabs>
        <w:spacing w:line="300" w:lineRule="auto"/>
        <w:jc w:val="left"/>
        <w:rPr>
          <w:rFonts w:hAnsi="宋体"/>
          <w:color w:val="000000"/>
          <w:sz w:val="24"/>
        </w:rPr>
      </w:pPr>
      <w:r w:rsidRPr="00F949F5">
        <w:rPr>
          <w:color w:val="000000"/>
          <w:sz w:val="24"/>
        </w:rPr>
        <w:t>A.3</w:t>
      </w:r>
      <w:r w:rsidRPr="00F949F5">
        <w:rPr>
          <w:rFonts w:hint="eastAsia"/>
          <w:color w:val="000000"/>
          <w:sz w:val="24"/>
        </w:rPr>
        <w:t>.</w:t>
      </w:r>
      <w:r w:rsidRPr="00F949F5">
        <w:rPr>
          <w:color w:val="000000"/>
          <w:sz w:val="24"/>
        </w:rPr>
        <w:t xml:space="preserve">4  </w:t>
      </w:r>
      <w:r w:rsidRPr="00F949F5">
        <w:rPr>
          <w:rFonts w:hAnsi="宋体"/>
          <w:color w:val="000000"/>
          <w:sz w:val="24"/>
        </w:rPr>
        <w:t>不确定度的</w:t>
      </w:r>
      <w:r w:rsidRPr="00F949F5">
        <w:rPr>
          <w:color w:val="000000"/>
          <w:sz w:val="24"/>
        </w:rPr>
        <w:t>B</w:t>
      </w:r>
      <w:r w:rsidRPr="00F949F5">
        <w:rPr>
          <w:rFonts w:hAnsi="宋体"/>
          <w:color w:val="000000"/>
          <w:sz w:val="24"/>
        </w:rPr>
        <w:t>类评定</w:t>
      </w:r>
      <w:r w:rsidR="00F949F5" w:rsidRPr="00F949F5">
        <w:rPr>
          <w:rFonts w:hAnsi="宋体"/>
          <w:color w:val="000000"/>
          <w:sz w:val="24"/>
        </w:rPr>
        <w:tab/>
      </w:r>
    </w:p>
    <w:p w:rsidR="007E5B92" w:rsidRPr="00FC37E9" w:rsidRDefault="007E5B92" w:rsidP="00B1391B">
      <w:pPr>
        <w:spacing w:line="300" w:lineRule="auto"/>
        <w:jc w:val="left"/>
        <w:rPr>
          <w:rFonts w:hAnsi="宋体"/>
          <w:color w:val="000000"/>
          <w:sz w:val="24"/>
        </w:rPr>
      </w:pPr>
      <w:r>
        <w:rPr>
          <w:rFonts w:hAnsi="宋体" w:hint="eastAsia"/>
          <w:color w:val="000000"/>
          <w:sz w:val="24"/>
        </w:rPr>
        <w:t xml:space="preserve">    </w:t>
      </w:r>
      <w:r w:rsidR="008F6A40">
        <w:rPr>
          <w:rFonts w:hAnsi="宋体" w:hint="eastAsia"/>
          <w:color w:val="000000"/>
          <w:sz w:val="24"/>
        </w:rPr>
        <w:t>根据上级证书得到测量系统的不确定度为</w:t>
      </w:r>
      <w:r w:rsidR="008F6A40" w:rsidRPr="008F6A40">
        <w:rPr>
          <w:rFonts w:hAnsi="宋体" w:hint="eastAsia"/>
          <w:i/>
          <w:color w:val="000000"/>
          <w:sz w:val="24"/>
        </w:rPr>
        <w:t>U</w:t>
      </w:r>
      <w:r w:rsidR="008F6A40">
        <w:rPr>
          <w:rFonts w:hAnsi="宋体" w:hint="eastAsia"/>
          <w:color w:val="000000"/>
          <w:sz w:val="24"/>
        </w:rPr>
        <w:t>=0.2(k=2),</w:t>
      </w:r>
      <w:r w:rsidR="008F6A40">
        <w:rPr>
          <w:rFonts w:hAnsi="宋体" w:hint="eastAsia"/>
          <w:color w:val="000000"/>
          <w:sz w:val="24"/>
        </w:rPr>
        <w:t>得到</w:t>
      </w:r>
      <w:r w:rsidR="008F6A40">
        <w:rPr>
          <w:rFonts w:hAnsi="宋体" w:hint="eastAsia"/>
          <w:color w:val="000000"/>
          <w:sz w:val="24"/>
        </w:rPr>
        <w:t>B</w:t>
      </w:r>
      <w:r w:rsidR="008F6A40">
        <w:rPr>
          <w:rFonts w:hAnsi="宋体" w:hint="eastAsia"/>
          <w:color w:val="000000"/>
          <w:sz w:val="24"/>
        </w:rPr>
        <w:t>类不确定度评定为</w:t>
      </w:r>
      <w:proofErr w:type="spellStart"/>
      <w:r w:rsidR="002F656D" w:rsidRPr="00ED7ADE">
        <w:rPr>
          <w:rFonts w:hAnsi="宋体" w:hint="eastAsia"/>
          <w:i/>
          <w:color w:val="000000"/>
          <w:kern w:val="21"/>
          <w:sz w:val="24"/>
        </w:rPr>
        <w:t>u</w:t>
      </w:r>
      <w:r w:rsidR="002F656D">
        <w:rPr>
          <w:rFonts w:hAnsi="宋体" w:hint="eastAsia"/>
          <w:color w:val="000000"/>
          <w:kern w:val="21"/>
          <w:sz w:val="24"/>
          <w:vertAlign w:val="subscript"/>
        </w:rPr>
        <w:t>B</w:t>
      </w:r>
      <w:proofErr w:type="spellEnd"/>
      <w:r w:rsidR="002F656D" w:rsidRPr="002F656D">
        <w:rPr>
          <w:rFonts w:hAnsi="宋体" w:hint="eastAsia"/>
          <w:color w:val="000000"/>
          <w:kern w:val="21"/>
          <w:sz w:val="24"/>
        </w:rPr>
        <w:t>(R)</w:t>
      </w:r>
      <w:r w:rsidR="002F656D">
        <w:rPr>
          <w:rFonts w:hAnsi="宋体" w:hint="eastAsia"/>
          <w:color w:val="000000"/>
          <w:sz w:val="24"/>
        </w:rPr>
        <w:t>=0.2</w:t>
      </w:r>
    </w:p>
    <w:p w:rsidR="00B1391B" w:rsidRDefault="00B1391B" w:rsidP="00B1391B">
      <w:pPr>
        <w:spacing w:line="300" w:lineRule="auto"/>
        <w:rPr>
          <w:rFonts w:hAnsi="宋体"/>
          <w:color w:val="000000"/>
          <w:sz w:val="24"/>
        </w:rPr>
      </w:pPr>
      <w:r w:rsidRPr="00FC37E9">
        <w:rPr>
          <w:color w:val="000000"/>
          <w:sz w:val="24"/>
        </w:rPr>
        <w:t>A.3</w:t>
      </w:r>
      <w:r w:rsidRPr="00FC37E9">
        <w:rPr>
          <w:rFonts w:hint="eastAsia"/>
          <w:color w:val="000000"/>
          <w:sz w:val="24"/>
        </w:rPr>
        <w:t>.</w:t>
      </w:r>
      <w:r w:rsidRPr="00FC37E9">
        <w:rPr>
          <w:color w:val="000000"/>
          <w:sz w:val="24"/>
        </w:rPr>
        <w:t xml:space="preserve">5  </w:t>
      </w:r>
      <w:r w:rsidRPr="00FC37E9">
        <w:rPr>
          <w:rFonts w:hint="eastAsia"/>
          <w:color w:val="000000"/>
          <w:sz w:val="24"/>
        </w:rPr>
        <w:t>合成</w:t>
      </w:r>
      <w:r w:rsidRPr="00FC37E9">
        <w:rPr>
          <w:rFonts w:hAnsi="宋体"/>
          <w:color w:val="000000"/>
          <w:sz w:val="24"/>
        </w:rPr>
        <w:t>标准不确定度</w:t>
      </w:r>
    </w:p>
    <w:p w:rsidR="008F6A40" w:rsidRDefault="002F656D" w:rsidP="00024C30">
      <w:pPr>
        <w:spacing w:line="300" w:lineRule="auto"/>
        <w:ind w:firstLine="480"/>
        <w:rPr>
          <w:rFonts w:hAnsi="宋体"/>
          <w:color w:val="000000"/>
          <w:sz w:val="24"/>
        </w:rPr>
      </w:pPr>
      <w:r>
        <w:rPr>
          <w:rFonts w:hAnsi="宋体" w:hint="eastAsia"/>
          <w:color w:val="000000"/>
          <w:sz w:val="24"/>
        </w:rPr>
        <w:t>根据下列公式计算，得到单个样品一般显色指数的合成标准不确定度</w:t>
      </w:r>
      <m:oMath>
        <m:r>
          <m:rPr>
            <m:sty m:val="p"/>
          </m:rPr>
          <w:rPr>
            <w:rFonts w:ascii="Cambria Math" w:hAnsi="Cambria Math" w:hint="eastAsia"/>
            <w:color w:val="000000"/>
            <w:sz w:val="24"/>
          </w:rPr>
          <m:t>u(R)</m:t>
        </m:r>
      </m:oMath>
      <w:r>
        <w:rPr>
          <w:rFonts w:hAnsi="宋体" w:hint="eastAsia"/>
          <w:color w:val="000000"/>
          <w:sz w:val="24"/>
        </w:rPr>
        <w:t>和</w:t>
      </w:r>
      <w:r w:rsidR="00024C30">
        <w:rPr>
          <w:rFonts w:hAnsi="宋体" w:hint="eastAsia"/>
          <w:color w:val="000000"/>
          <w:sz w:val="24"/>
        </w:rPr>
        <w:t>平均一般显色指数的</w:t>
      </w:r>
      <w:proofErr w:type="gramStart"/>
      <w:r w:rsidR="00024C30">
        <w:rPr>
          <w:rFonts w:hAnsi="宋体" w:hint="eastAsia"/>
          <w:color w:val="000000"/>
          <w:sz w:val="24"/>
        </w:rPr>
        <w:t>合成部</w:t>
      </w:r>
      <w:proofErr w:type="gramEnd"/>
      <w:r w:rsidR="00024C30">
        <w:rPr>
          <w:rFonts w:hAnsi="宋体" w:hint="eastAsia"/>
          <w:color w:val="000000"/>
          <w:sz w:val="24"/>
        </w:rPr>
        <w:t>确定度</w:t>
      </w:r>
      <w:r w:rsidR="00024C30" w:rsidRPr="00024C30">
        <w:rPr>
          <w:rFonts w:hAnsi="宋体" w:hint="eastAsia"/>
          <w:i/>
          <w:color w:val="000000"/>
          <w:sz w:val="24"/>
        </w:rPr>
        <w:t>u</w:t>
      </w:r>
      <w:r w:rsidR="00024C30">
        <w:rPr>
          <w:rFonts w:hAnsi="宋体" w:hint="eastAsia"/>
          <w:color w:val="000000"/>
          <w:sz w:val="24"/>
        </w:rPr>
        <w:t>(</w:t>
      </w:r>
      <m:oMath>
        <m:r>
          <m:rPr>
            <m:sty m:val="p"/>
          </m:rPr>
          <w:rPr>
            <w:rFonts w:ascii="Cambria Math" w:hAnsi="Cambria Math"/>
            <w:color w:val="000000"/>
          </w:rPr>
          <m:t>R'</m:t>
        </m:r>
      </m:oMath>
      <w:r w:rsidR="00024C30">
        <w:rPr>
          <w:rFonts w:hAnsi="宋体" w:hint="eastAsia"/>
          <w:color w:val="000000"/>
          <w:sz w:val="24"/>
        </w:rPr>
        <w:t>)</w:t>
      </w:r>
      <w:r w:rsidR="00024C30">
        <w:rPr>
          <w:rFonts w:hAnsi="宋体" w:hint="eastAsia"/>
          <w:color w:val="000000"/>
          <w:sz w:val="24"/>
        </w:rPr>
        <w:t>。</w:t>
      </w:r>
    </w:p>
    <w:p w:rsidR="00024C30" w:rsidRDefault="0053054F" w:rsidP="00024C30">
      <w:pPr>
        <w:spacing w:line="300" w:lineRule="auto"/>
        <w:ind w:firstLine="480"/>
        <w:rPr>
          <w:rFonts w:hAnsi="宋体"/>
          <w:color w:val="000000"/>
          <w:sz w:val="24"/>
        </w:rPr>
      </w:pPr>
      <m:oMath>
        <m:sSup>
          <m:sSupPr>
            <m:ctrlPr>
              <w:rPr>
                <w:rFonts w:ascii="Cambria Math" w:hAnsi="Cambria Math"/>
                <w:color w:val="000000"/>
                <w:sz w:val="24"/>
              </w:rPr>
            </m:ctrlPr>
          </m:sSupPr>
          <m:e>
            <m:r>
              <w:rPr>
                <w:rFonts w:ascii="Cambria Math" w:hAnsi="Cambria Math"/>
                <w:color w:val="000000"/>
                <w:sz w:val="24"/>
              </w:rPr>
              <m:t xml:space="preserve">                              u</m:t>
            </m:r>
            <m:r>
              <m:rPr>
                <m:sty m:val="p"/>
              </m:rPr>
              <w:rPr>
                <w:rFonts w:ascii="Cambria Math" w:hAnsi="Cambria Math"/>
                <w:color w:val="000000"/>
                <w:sz w:val="24"/>
              </w:rPr>
              <m:t>(R)</m:t>
            </m:r>
          </m:e>
          <m:sup>
            <m:r>
              <m:rPr>
                <m:sty m:val="p"/>
              </m:rPr>
              <w:rPr>
                <w:rFonts w:ascii="Cambria Math" w:hAnsi="Cambria Math"/>
                <w:color w:val="000000"/>
                <w:sz w:val="24"/>
              </w:rPr>
              <m:t>2</m:t>
            </m:r>
          </m:sup>
        </m:sSup>
        <m:r>
          <m:rPr>
            <m:sty m:val="p"/>
          </m:rPr>
          <w:rPr>
            <w:rFonts w:ascii="Cambria Math" w:hAnsi="Cambria Math"/>
            <w:color w:val="000000"/>
            <w:sz w:val="24"/>
          </w:rPr>
          <m:t>=</m:t>
        </m:r>
        <m:sSup>
          <m:sSupPr>
            <m:ctrlPr>
              <w:rPr>
                <w:rFonts w:ascii="Cambria Math" w:hAnsi="Cambria Math"/>
                <w:color w:val="000000"/>
                <w:sz w:val="24"/>
              </w:rPr>
            </m:ctrlPr>
          </m:sSupPr>
          <m:e>
            <m:sSub>
              <m:sSubPr>
                <m:ctrlPr>
                  <w:rPr>
                    <w:rFonts w:ascii="Cambria Math" w:hAnsi="Cambria Math"/>
                    <w:color w:val="000000"/>
                    <w:sz w:val="24"/>
                  </w:rPr>
                </m:ctrlPr>
              </m:sSubPr>
              <m:e>
                <m:r>
                  <m:rPr>
                    <m:sty m:val="p"/>
                  </m:rPr>
                  <w:rPr>
                    <w:rFonts w:ascii="Cambria Math" w:hAnsi="Cambria Math"/>
                    <w:color w:val="000000"/>
                    <w:sz w:val="24"/>
                  </w:rPr>
                  <m:t>u</m:t>
                </m:r>
              </m:e>
              <m:sub>
                <m:r>
                  <m:rPr>
                    <m:sty m:val="p"/>
                  </m:rPr>
                  <w:rPr>
                    <w:rFonts w:ascii="Cambria Math" w:hAnsi="Cambria Math"/>
                    <w:color w:val="000000"/>
                    <w:sz w:val="24"/>
                  </w:rPr>
                  <m:t>A</m:t>
                </m:r>
              </m:sub>
            </m:sSub>
            <m:r>
              <m:rPr>
                <m:sty m:val="p"/>
              </m:rPr>
              <w:rPr>
                <w:rFonts w:ascii="Cambria Math" w:hAnsi="Cambria Math"/>
                <w:color w:val="000000"/>
                <w:sz w:val="24"/>
              </w:rPr>
              <m:t>(R)</m:t>
            </m:r>
          </m:e>
          <m:sup>
            <m:r>
              <m:rPr>
                <m:sty m:val="p"/>
              </m:rPr>
              <w:rPr>
                <w:rFonts w:ascii="Cambria Math" w:hAnsi="Cambria Math"/>
                <w:color w:val="000000"/>
                <w:sz w:val="24"/>
              </w:rPr>
              <m:t>2</m:t>
            </m:r>
          </m:sup>
        </m:sSup>
        <m:r>
          <m:rPr>
            <m:sty m:val="p"/>
          </m:rPr>
          <w:rPr>
            <w:rFonts w:ascii="Cambria Math" w:hAnsi="Cambria Math"/>
            <w:color w:val="000000"/>
            <w:sz w:val="24"/>
          </w:rPr>
          <m:t>+</m:t>
        </m:r>
        <m:sSup>
          <m:sSupPr>
            <m:ctrlPr>
              <w:rPr>
                <w:rFonts w:ascii="Cambria Math" w:hAnsi="Cambria Math"/>
                <w:color w:val="000000"/>
                <w:sz w:val="24"/>
              </w:rPr>
            </m:ctrlPr>
          </m:sSupPr>
          <m:e>
            <m:sSub>
              <m:sSubPr>
                <m:ctrlPr>
                  <w:rPr>
                    <w:rFonts w:ascii="Cambria Math" w:hAnsi="Cambria Math"/>
                    <w:color w:val="000000"/>
                    <w:sz w:val="24"/>
                  </w:rPr>
                </m:ctrlPr>
              </m:sSubPr>
              <m:e>
                <m:r>
                  <m:rPr>
                    <m:sty m:val="p"/>
                  </m:rPr>
                  <w:rPr>
                    <w:rFonts w:ascii="Cambria Math" w:hAnsi="Cambria Math"/>
                    <w:color w:val="000000"/>
                    <w:sz w:val="24"/>
                  </w:rPr>
                  <m:t>u</m:t>
                </m:r>
              </m:e>
              <m:sub>
                <m:r>
                  <m:rPr>
                    <m:sty m:val="p"/>
                  </m:rPr>
                  <w:rPr>
                    <w:rFonts w:ascii="Cambria Math" w:hAnsi="Cambria Math"/>
                    <w:color w:val="000000"/>
                    <w:sz w:val="24"/>
                  </w:rPr>
                  <m:t>B</m:t>
                </m:r>
              </m:sub>
            </m:sSub>
            <m:r>
              <m:rPr>
                <m:sty m:val="p"/>
              </m:rPr>
              <w:rPr>
                <w:rFonts w:ascii="Cambria Math" w:hAnsi="Cambria Math"/>
                <w:color w:val="000000"/>
                <w:sz w:val="24"/>
              </w:rPr>
              <m:t>(R)</m:t>
            </m:r>
          </m:e>
          <m:sup>
            <m:r>
              <m:rPr>
                <m:sty m:val="p"/>
              </m:rPr>
              <w:rPr>
                <w:rFonts w:ascii="Cambria Math" w:hAnsi="Cambria Math"/>
                <w:color w:val="000000"/>
                <w:sz w:val="24"/>
              </w:rPr>
              <m:t>2</m:t>
            </m:r>
          </m:sup>
        </m:sSup>
      </m:oMath>
      <w:r w:rsidR="00024C30">
        <w:rPr>
          <w:rFonts w:hAnsi="宋体" w:hint="eastAsia"/>
          <w:color w:val="000000"/>
          <w:sz w:val="24"/>
        </w:rPr>
        <w:t xml:space="preserve">                         (</w:t>
      </w:r>
      <w:r w:rsidR="00024C30" w:rsidRPr="00FC37E9">
        <w:rPr>
          <w:color w:val="000000"/>
          <w:sz w:val="24"/>
        </w:rPr>
        <w:t>A.</w:t>
      </w:r>
      <w:r w:rsidR="00024C30">
        <w:rPr>
          <w:rFonts w:hint="eastAsia"/>
          <w:color w:val="000000"/>
          <w:sz w:val="24"/>
        </w:rPr>
        <w:t>12</w:t>
      </w:r>
      <w:r w:rsidR="00024C30">
        <w:rPr>
          <w:rFonts w:hAnsi="宋体" w:hint="eastAsia"/>
          <w:color w:val="000000"/>
          <w:sz w:val="24"/>
        </w:rPr>
        <w:t>)</w:t>
      </w:r>
    </w:p>
    <w:p w:rsidR="00024C30" w:rsidRDefault="0053054F" w:rsidP="00024C30">
      <w:pPr>
        <w:spacing w:line="300" w:lineRule="auto"/>
        <w:ind w:firstLine="480"/>
        <w:rPr>
          <w:rFonts w:hAnsi="宋体"/>
          <w:color w:val="000000"/>
          <w:sz w:val="24"/>
        </w:rPr>
      </w:pPr>
      <m:oMath>
        <m:sSup>
          <m:sSupPr>
            <m:ctrlPr>
              <w:rPr>
                <w:rFonts w:ascii="Cambria Math" w:hAnsi="Cambria Math"/>
                <w:color w:val="000000"/>
                <w:sz w:val="24"/>
              </w:rPr>
            </m:ctrlPr>
          </m:sSupPr>
          <m:e>
            <m:r>
              <w:rPr>
                <w:rFonts w:ascii="Cambria Math" w:hAnsi="Cambria Math"/>
                <w:color w:val="000000"/>
                <w:sz w:val="24"/>
              </w:rPr>
              <m:t xml:space="preserve">                              u</m:t>
            </m:r>
            <m:r>
              <m:rPr>
                <m:sty m:val="p"/>
              </m:rPr>
              <w:rPr>
                <w:rFonts w:ascii="Cambria Math" w:hAnsi="Cambria Math"/>
                <w:color w:val="000000"/>
                <w:sz w:val="24"/>
              </w:rPr>
              <m:t>(R')</m:t>
            </m:r>
          </m:e>
          <m:sup>
            <m:r>
              <m:rPr>
                <m:sty m:val="p"/>
              </m:rPr>
              <w:rPr>
                <w:rFonts w:ascii="Cambria Math" w:hAnsi="Cambria Math"/>
                <w:color w:val="000000"/>
                <w:sz w:val="24"/>
              </w:rPr>
              <m:t>2</m:t>
            </m:r>
          </m:sup>
        </m:sSup>
        <m:r>
          <m:rPr>
            <m:sty m:val="p"/>
          </m:rPr>
          <w:rPr>
            <w:rFonts w:ascii="Cambria Math" w:hAnsi="Cambria Math"/>
            <w:color w:val="000000"/>
            <w:sz w:val="24"/>
          </w:rPr>
          <m:t>=</m:t>
        </m:r>
        <m:sSup>
          <m:sSupPr>
            <m:ctrlPr>
              <w:rPr>
                <w:rFonts w:ascii="Cambria Math" w:hAnsi="Cambria Math"/>
                <w:color w:val="000000"/>
                <w:sz w:val="24"/>
              </w:rPr>
            </m:ctrlPr>
          </m:sSupPr>
          <m:e>
            <m:sSub>
              <m:sSubPr>
                <m:ctrlPr>
                  <w:rPr>
                    <w:rFonts w:ascii="Cambria Math" w:hAnsi="Cambria Math"/>
                    <w:color w:val="000000"/>
                    <w:sz w:val="24"/>
                  </w:rPr>
                </m:ctrlPr>
              </m:sSubPr>
              <m:e>
                <m:r>
                  <m:rPr>
                    <m:sty m:val="p"/>
                  </m:rPr>
                  <w:rPr>
                    <w:rFonts w:ascii="Cambria Math" w:hAnsi="Cambria Math"/>
                    <w:color w:val="000000"/>
                    <w:sz w:val="24"/>
                  </w:rPr>
                  <m:t>u</m:t>
                </m:r>
              </m:e>
              <m:sub>
                <m:r>
                  <m:rPr>
                    <m:sty m:val="p"/>
                  </m:rPr>
                  <w:rPr>
                    <w:rFonts w:ascii="Cambria Math" w:hAnsi="Cambria Math"/>
                    <w:color w:val="000000"/>
                    <w:sz w:val="24"/>
                  </w:rPr>
                  <m:t>A</m:t>
                </m:r>
              </m:sub>
            </m:sSub>
            <m:r>
              <m:rPr>
                <m:sty m:val="p"/>
              </m:rPr>
              <w:rPr>
                <w:rFonts w:ascii="Cambria Math" w:hAnsi="Cambria Math"/>
                <w:color w:val="000000"/>
                <w:sz w:val="24"/>
              </w:rPr>
              <m:t>(R')</m:t>
            </m:r>
          </m:e>
          <m:sup>
            <m:r>
              <m:rPr>
                <m:sty m:val="p"/>
              </m:rPr>
              <w:rPr>
                <w:rFonts w:ascii="Cambria Math" w:hAnsi="Cambria Math"/>
                <w:color w:val="000000"/>
                <w:sz w:val="24"/>
              </w:rPr>
              <m:t>2</m:t>
            </m:r>
          </m:sup>
        </m:sSup>
        <m:r>
          <m:rPr>
            <m:sty m:val="p"/>
          </m:rPr>
          <w:rPr>
            <w:rFonts w:ascii="Cambria Math" w:hAnsi="Cambria Math"/>
            <w:color w:val="000000"/>
            <w:sz w:val="24"/>
          </w:rPr>
          <m:t>+</m:t>
        </m:r>
        <m:sSup>
          <m:sSupPr>
            <m:ctrlPr>
              <w:rPr>
                <w:rFonts w:ascii="Cambria Math" w:hAnsi="Cambria Math"/>
                <w:color w:val="000000"/>
                <w:sz w:val="24"/>
              </w:rPr>
            </m:ctrlPr>
          </m:sSupPr>
          <m:e>
            <m:sSub>
              <m:sSubPr>
                <m:ctrlPr>
                  <w:rPr>
                    <w:rFonts w:ascii="Cambria Math" w:hAnsi="Cambria Math"/>
                    <w:color w:val="000000"/>
                    <w:sz w:val="24"/>
                  </w:rPr>
                </m:ctrlPr>
              </m:sSubPr>
              <m:e>
                <m:r>
                  <m:rPr>
                    <m:sty m:val="p"/>
                  </m:rPr>
                  <w:rPr>
                    <w:rFonts w:ascii="Cambria Math" w:hAnsi="Cambria Math"/>
                    <w:color w:val="000000"/>
                    <w:sz w:val="24"/>
                  </w:rPr>
                  <m:t>u</m:t>
                </m:r>
              </m:e>
              <m:sub>
                <m:r>
                  <m:rPr>
                    <m:sty m:val="p"/>
                  </m:rPr>
                  <w:rPr>
                    <w:rFonts w:ascii="Cambria Math" w:hAnsi="Cambria Math"/>
                    <w:color w:val="000000"/>
                    <w:sz w:val="24"/>
                  </w:rPr>
                  <m:t>B</m:t>
                </m:r>
              </m:sub>
            </m:sSub>
            <m:r>
              <m:rPr>
                <m:sty m:val="p"/>
              </m:rPr>
              <w:rPr>
                <w:rFonts w:ascii="Cambria Math" w:hAnsi="Cambria Math"/>
                <w:color w:val="000000"/>
                <w:sz w:val="24"/>
              </w:rPr>
              <m:t>(R')</m:t>
            </m:r>
          </m:e>
          <m:sup>
            <m:r>
              <m:rPr>
                <m:sty m:val="p"/>
              </m:rPr>
              <w:rPr>
                <w:rFonts w:ascii="Cambria Math" w:hAnsi="Cambria Math"/>
                <w:color w:val="000000"/>
                <w:sz w:val="24"/>
              </w:rPr>
              <m:t>2</m:t>
            </m:r>
          </m:sup>
        </m:sSup>
      </m:oMath>
      <w:r w:rsidR="00024C30">
        <w:rPr>
          <w:rFonts w:hAnsi="宋体" w:hint="eastAsia"/>
          <w:color w:val="000000"/>
          <w:sz w:val="24"/>
        </w:rPr>
        <w:t xml:space="preserve">                         (</w:t>
      </w:r>
      <w:r w:rsidR="00024C30" w:rsidRPr="00FC37E9">
        <w:rPr>
          <w:color w:val="000000"/>
          <w:sz w:val="24"/>
        </w:rPr>
        <w:t>A.</w:t>
      </w:r>
      <w:r w:rsidR="00024C30">
        <w:rPr>
          <w:rFonts w:hint="eastAsia"/>
          <w:color w:val="000000"/>
          <w:sz w:val="24"/>
        </w:rPr>
        <w:t>13</w:t>
      </w:r>
      <w:r w:rsidR="00024C30">
        <w:rPr>
          <w:rFonts w:hAnsi="宋体" w:hint="eastAsia"/>
          <w:color w:val="000000"/>
          <w:sz w:val="24"/>
        </w:rPr>
        <w:t>)</w:t>
      </w:r>
    </w:p>
    <w:p w:rsidR="00024C30" w:rsidRPr="00024C30" w:rsidRDefault="00024C30" w:rsidP="00024C30">
      <w:pPr>
        <w:spacing w:line="300" w:lineRule="auto"/>
        <w:ind w:firstLine="480"/>
        <w:rPr>
          <w:rFonts w:hAnsi="宋体"/>
          <w:color w:val="000000"/>
          <w:sz w:val="24"/>
        </w:rPr>
      </w:pPr>
      <w:r>
        <w:rPr>
          <w:rFonts w:hAnsi="宋体" w:hint="eastAsia"/>
          <w:color w:val="000000"/>
          <w:sz w:val="24"/>
        </w:rPr>
        <w:t xml:space="preserve">              </w:t>
      </w:r>
      <w:r w:rsidRPr="00024C30">
        <w:rPr>
          <w:rFonts w:hAnsi="宋体" w:hint="eastAsia"/>
          <w:i/>
          <w:color w:val="000000"/>
          <w:sz w:val="24"/>
        </w:rPr>
        <w:t xml:space="preserve"> </w:t>
      </w:r>
      <m:oMath>
        <m:r>
          <w:rPr>
            <w:rFonts w:ascii="Cambria Math" w:hAnsi="Cambria Math" w:hint="eastAsia"/>
            <w:color w:val="000000"/>
            <w:sz w:val="24"/>
          </w:rPr>
          <m:t>u</m:t>
        </m:r>
        <m:d>
          <m:dPr>
            <m:ctrlPr>
              <w:rPr>
                <w:rFonts w:ascii="Cambria Math" w:hAnsi="Cambria Math"/>
                <w:color w:val="000000"/>
                <w:sz w:val="24"/>
              </w:rPr>
            </m:ctrlPr>
          </m:dPr>
          <m:e>
            <m:r>
              <m:rPr>
                <m:sty m:val="p"/>
              </m:rPr>
              <w:rPr>
                <w:rFonts w:ascii="Cambria Math" w:hAnsi="Cambria Math" w:hint="eastAsia"/>
                <w:color w:val="000000"/>
                <w:sz w:val="24"/>
              </w:rPr>
              <m:t>R</m:t>
            </m:r>
          </m:e>
        </m:d>
        <m:r>
          <m:rPr>
            <m:sty m:val="p"/>
          </m:rPr>
          <w:rPr>
            <w:rFonts w:ascii="Cambria Math" w:hAnsi="Cambria Math"/>
            <w:color w:val="000000"/>
            <w:sz w:val="24"/>
          </w:rPr>
          <m:t>=0.2</m:t>
        </m:r>
      </m:oMath>
      <w:r>
        <w:rPr>
          <w:rFonts w:hAnsi="宋体" w:hint="eastAsia"/>
          <w:color w:val="000000"/>
          <w:sz w:val="24"/>
        </w:rPr>
        <w:t>,</w:t>
      </w:r>
      <w:r w:rsidRPr="00024C30">
        <w:rPr>
          <w:rFonts w:hAnsi="宋体" w:hint="eastAsia"/>
          <w:i/>
          <w:color w:val="000000"/>
          <w:sz w:val="24"/>
        </w:rPr>
        <w:t xml:space="preserve"> </w:t>
      </w:r>
      <w:proofErr w:type="gramStart"/>
      <w:r w:rsidRPr="00024C30">
        <w:rPr>
          <w:rFonts w:hAnsi="宋体" w:hint="eastAsia"/>
          <w:i/>
          <w:color w:val="000000"/>
          <w:sz w:val="24"/>
        </w:rPr>
        <w:t>u</w:t>
      </w:r>
      <w:r>
        <w:rPr>
          <w:rFonts w:hAnsi="宋体" w:hint="eastAsia"/>
          <w:color w:val="000000"/>
          <w:sz w:val="24"/>
        </w:rPr>
        <w:t>(</w:t>
      </w:r>
      <m:oMath>
        <w:proofErr w:type="gramEnd"/>
        <m:r>
          <m:rPr>
            <m:sty m:val="p"/>
          </m:rPr>
          <w:rPr>
            <w:rFonts w:ascii="Cambria Math" w:hAnsi="Cambria Math"/>
            <w:color w:val="000000"/>
          </w:rPr>
          <m:t>R'</m:t>
        </m:r>
      </m:oMath>
      <w:r>
        <w:rPr>
          <w:rFonts w:hAnsi="宋体" w:hint="eastAsia"/>
          <w:color w:val="000000"/>
          <w:sz w:val="24"/>
        </w:rPr>
        <w:t>)=0.2</w:t>
      </w:r>
    </w:p>
    <w:p w:rsidR="00B1391B" w:rsidRPr="000C5C5F" w:rsidRDefault="00B1391B" w:rsidP="00B1391B">
      <w:pPr>
        <w:spacing w:line="300" w:lineRule="auto"/>
        <w:rPr>
          <w:color w:val="000000"/>
          <w:sz w:val="24"/>
        </w:rPr>
      </w:pPr>
      <w:r w:rsidRPr="000C5C5F">
        <w:rPr>
          <w:color w:val="000000"/>
          <w:sz w:val="24"/>
        </w:rPr>
        <w:t>A.3</w:t>
      </w:r>
      <w:r w:rsidRPr="000C5C5F">
        <w:rPr>
          <w:rFonts w:hint="eastAsia"/>
          <w:color w:val="000000"/>
          <w:sz w:val="24"/>
        </w:rPr>
        <w:t>.</w:t>
      </w:r>
      <w:r w:rsidRPr="000C5C5F">
        <w:rPr>
          <w:color w:val="000000"/>
          <w:sz w:val="24"/>
        </w:rPr>
        <w:t xml:space="preserve">6  </w:t>
      </w:r>
      <w:r w:rsidRPr="000C5C5F">
        <w:rPr>
          <w:rFonts w:hAnsi="宋体"/>
          <w:color w:val="000000"/>
          <w:sz w:val="24"/>
        </w:rPr>
        <w:t>扩展不确定度</w:t>
      </w:r>
      <w:r w:rsidR="00024C30">
        <w:rPr>
          <w:rFonts w:hAnsi="宋体" w:hint="eastAsia"/>
          <w:color w:val="000000"/>
          <w:sz w:val="24"/>
        </w:rPr>
        <w:t xml:space="preserve"> </w:t>
      </w:r>
    </w:p>
    <w:p w:rsidR="00B1391B" w:rsidRPr="000C5C5F" w:rsidRDefault="00B1391B" w:rsidP="00B1391B">
      <w:pPr>
        <w:spacing w:line="300" w:lineRule="auto"/>
        <w:ind w:firstLine="480"/>
        <w:rPr>
          <w:rFonts w:hAnsi="宋体"/>
          <w:color w:val="000000"/>
          <w:sz w:val="24"/>
        </w:rPr>
      </w:pPr>
      <w:r w:rsidRPr="000C5C5F">
        <w:rPr>
          <w:rFonts w:hAnsi="宋体"/>
          <w:color w:val="000000"/>
          <w:sz w:val="24"/>
        </w:rPr>
        <w:t>取包含因子</w:t>
      </w:r>
      <w:r w:rsidRPr="000C5C5F">
        <w:rPr>
          <w:i/>
          <w:color w:val="000000"/>
          <w:sz w:val="24"/>
        </w:rPr>
        <w:t>k</w:t>
      </w:r>
      <w:r w:rsidRPr="000C5C5F">
        <w:rPr>
          <w:rFonts w:hAnsi="宋体"/>
          <w:color w:val="000000"/>
          <w:sz w:val="24"/>
        </w:rPr>
        <w:t>＝</w:t>
      </w:r>
      <w:r w:rsidRPr="000C5C5F">
        <w:rPr>
          <w:color w:val="000000"/>
          <w:sz w:val="24"/>
        </w:rPr>
        <w:t>2</w:t>
      </w:r>
      <w:r w:rsidRPr="000C5C5F">
        <w:rPr>
          <w:rFonts w:hAnsi="宋体"/>
          <w:color w:val="000000"/>
          <w:sz w:val="24"/>
        </w:rPr>
        <w:t>，则</w:t>
      </w:r>
      <w:r w:rsidRPr="000C5C5F">
        <w:rPr>
          <w:rFonts w:hAnsi="宋体" w:hint="eastAsia"/>
          <w:color w:val="000000"/>
          <w:sz w:val="24"/>
        </w:rPr>
        <w:t>：</w:t>
      </w:r>
    </w:p>
    <w:p w:rsidR="00B1391B" w:rsidRPr="000C5C5F" w:rsidRDefault="00B1391B" w:rsidP="00B1391B">
      <w:pPr>
        <w:spacing w:line="300" w:lineRule="auto"/>
        <w:ind w:firstLine="480"/>
        <w:rPr>
          <w:color w:val="000000"/>
          <w:sz w:val="24"/>
        </w:rPr>
      </w:pPr>
      <w:r>
        <w:rPr>
          <w:rFonts w:hAnsi="宋体" w:hint="eastAsia"/>
          <w:color w:val="000000"/>
          <w:sz w:val="24"/>
        </w:rPr>
        <w:t>单个样品</w:t>
      </w:r>
      <w:r w:rsidR="008F6A40">
        <w:rPr>
          <w:rFonts w:hAnsi="宋体" w:hint="eastAsia"/>
          <w:color w:val="000000"/>
          <w:sz w:val="24"/>
        </w:rPr>
        <w:t>一般显色指数</w:t>
      </w:r>
      <w:r w:rsidRPr="000C5C5F">
        <w:rPr>
          <w:rFonts w:hAnsi="宋体"/>
          <w:color w:val="000000"/>
          <w:sz w:val="24"/>
        </w:rPr>
        <w:t>的扩展不确定度为：</w:t>
      </w:r>
      <w:r w:rsidR="00024C30" w:rsidRPr="00024C30">
        <w:rPr>
          <w:rFonts w:hAnsi="宋体" w:hint="eastAsia"/>
          <w:i/>
          <w:color w:val="000000"/>
          <w:sz w:val="24"/>
        </w:rPr>
        <w:t>U</w:t>
      </w:r>
      <w:r w:rsidR="00024C30">
        <w:rPr>
          <w:rFonts w:hAnsi="宋体" w:hint="eastAsia"/>
          <w:color w:val="000000"/>
          <w:sz w:val="24"/>
        </w:rPr>
        <w:t>(R)=0.4</w:t>
      </w:r>
      <w:r w:rsidR="00024C30">
        <w:rPr>
          <w:rFonts w:hAnsi="宋体" w:hint="eastAsia"/>
          <w:color w:val="000000"/>
          <w:sz w:val="24"/>
        </w:rPr>
        <w:t>；</w:t>
      </w:r>
    </w:p>
    <w:p w:rsidR="00B1391B" w:rsidRPr="000C5C5F" w:rsidRDefault="00F949F5" w:rsidP="00B1391B">
      <w:pPr>
        <w:spacing w:line="300" w:lineRule="auto"/>
        <w:ind w:firstLineChars="200" w:firstLine="480"/>
        <w:rPr>
          <w:color w:val="000000"/>
          <w:sz w:val="24"/>
        </w:rPr>
      </w:pPr>
      <w:r>
        <w:rPr>
          <w:rFonts w:hAnsi="宋体" w:hint="eastAsia"/>
          <w:color w:val="000000"/>
          <w:sz w:val="24"/>
        </w:rPr>
        <w:t>平均</w:t>
      </w:r>
      <w:r w:rsidR="008F6A40">
        <w:rPr>
          <w:rFonts w:hAnsi="宋体" w:hint="eastAsia"/>
          <w:color w:val="000000"/>
          <w:sz w:val="24"/>
        </w:rPr>
        <w:t>一般显色指数</w:t>
      </w:r>
      <w:r w:rsidR="00B1391B" w:rsidRPr="000C5C5F">
        <w:rPr>
          <w:rFonts w:hAnsi="宋体" w:hint="eastAsia"/>
          <w:color w:val="000000"/>
          <w:sz w:val="24"/>
        </w:rPr>
        <w:t>的</w:t>
      </w:r>
      <w:r w:rsidR="00B1391B" w:rsidRPr="000C5C5F">
        <w:rPr>
          <w:rFonts w:hAnsi="宋体"/>
          <w:color w:val="000000"/>
          <w:sz w:val="24"/>
        </w:rPr>
        <w:t>扩展不确定度为：</w:t>
      </w:r>
      <w:proofErr w:type="gramStart"/>
      <w:r w:rsidR="00024C30" w:rsidRPr="00024C30">
        <w:rPr>
          <w:rFonts w:hAnsi="宋体" w:hint="eastAsia"/>
          <w:i/>
          <w:color w:val="000000"/>
          <w:sz w:val="24"/>
        </w:rPr>
        <w:t>U</w:t>
      </w:r>
      <w:r w:rsidR="00024C30">
        <w:rPr>
          <w:rFonts w:hAnsi="宋体" w:hint="eastAsia"/>
          <w:color w:val="000000"/>
          <w:sz w:val="24"/>
        </w:rPr>
        <w:t>(</w:t>
      </w:r>
      <m:oMath>
        <w:proofErr w:type="gramEnd"/>
        <m:r>
          <m:rPr>
            <m:sty m:val="p"/>
          </m:rPr>
          <w:rPr>
            <w:rFonts w:ascii="Cambria Math" w:hAnsi="Cambria Math"/>
            <w:color w:val="000000"/>
          </w:rPr>
          <m:t>R'</m:t>
        </m:r>
      </m:oMath>
      <w:r w:rsidR="00024C30">
        <w:rPr>
          <w:rFonts w:hAnsi="宋体" w:hint="eastAsia"/>
          <w:color w:val="000000"/>
          <w:sz w:val="24"/>
        </w:rPr>
        <w:t>)=0.4</w:t>
      </w:r>
      <w:r w:rsidR="008F6A40" w:rsidRPr="000C5C5F">
        <w:rPr>
          <w:rFonts w:hint="eastAsia"/>
          <w:color w:val="000000"/>
          <w:sz w:val="24"/>
        </w:rPr>
        <w:t xml:space="preserve"> </w:t>
      </w:r>
    </w:p>
    <w:bookmarkEnd w:id="100"/>
    <w:p w:rsidR="00946CA9" w:rsidRDefault="00946CA9"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F949F5" w:rsidRDefault="00F949F5"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9370B5" w:rsidRDefault="009370B5" w:rsidP="002A72B6">
      <w:pPr>
        <w:rPr>
          <w:color w:val="000000"/>
          <w:lang w:val="zh-CN"/>
        </w:rPr>
      </w:pPr>
    </w:p>
    <w:p w:rsidR="00FC266C" w:rsidRPr="00FC37E9" w:rsidRDefault="00FC266C" w:rsidP="00FC266C">
      <w:pPr>
        <w:pStyle w:val="2"/>
        <w:spacing w:before="0" w:after="0" w:line="240" w:lineRule="auto"/>
        <w:rPr>
          <w:rFonts w:ascii="黑体" w:hAnsi="宋体"/>
          <w:color w:val="000000"/>
          <w:sz w:val="28"/>
          <w:szCs w:val="28"/>
          <w:lang w:val="zh-CN"/>
        </w:rPr>
      </w:pPr>
      <w:bookmarkStart w:id="108" w:name="_Toc428170772"/>
      <w:bookmarkStart w:id="109" w:name="_Toc536017532"/>
      <w:r w:rsidRPr="00FC37E9">
        <w:rPr>
          <w:rFonts w:ascii="黑体" w:hAnsi="宋体" w:hint="eastAsia"/>
          <w:color w:val="000000"/>
          <w:sz w:val="28"/>
          <w:szCs w:val="28"/>
          <w:lang w:val="zh-CN"/>
        </w:rPr>
        <w:lastRenderedPageBreak/>
        <w:t>附录</w:t>
      </w:r>
      <w:bookmarkEnd w:id="108"/>
      <w:r w:rsidR="00D45B41">
        <w:rPr>
          <w:rFonts w:ascii="Times New Roman" w:hAnsi="Times New Roman" w:hint="eastAsia"/>
          <w:color w:val="000000"/>
          <w:sz w:val="28"/>
          <w:szCs w:val="28"/>
          <w:lang w:val="zh-CN"/>
        </w:rPr>
        <w:t>F</w:t>
      </w:r>
      <w:bookmarkEnd w:id="109"/>
      <w:r w:rsidRPr="00FC37E9">
        <w:rPr>
          <w:rFonts w:ascii="黑体" w:hAnsi="宋体" w:hint="eastAsia"/>
          <w:color w:val="000000"/>
          <w:sz w:val="28"/>
          <w:szCs w:val="28"/>
          <w:lang w:val="zh-CN"/>
        </w:rPr>
        <w:t xml:space="preserve"> </w:t>
      </w:r>
    </w:p>
    <w:p w:rsidR="00FC266C" w:rsidRPr="00FC37E9" w:rsidRDefault="00FC266C" w:rsidP="002F1705">
      <w:pPr>
        <w:pStyle w:val="2"/>
        <w:spacing w:before="0" w:after="0" w:line="240" w:lineRule="auto"/>
        <w:jc w:val="center"/>
        <w:rPr>
          <w:rFonts w:ascii="黑体" w:hAnsi="宋体"/>
          <w:color w:val="000000"/>
          <w:sz w:val="28"/>
          <w:szCs w:val="28"/>
          <w:lang w:val="zh-CN"/>
        </w:rPr>
      </w:pPr>
      <w:bookmarkStart w:id="110" w:name="_Toc536017533"/>
      <w:r w:rsidRPr="00FC37E9">
        <w:rPr>
          <w:rFonts w:ascii="黑体" w:hAnsi="宋体" w:hint="eastAsia"/>
          <w:color w:val="000000"/>
          <w:sz w:val="28"/>
          <w:szCs w:val="28"/>
          <w:lang w:val="zh-CN"/>
        </w:rPr>
        <w:t>普通照明用</w:t>
      </w:r>
      <w:r w:rsidR="002F2F02">
        <w:rPr>
          <w:rFonts w:ascii="黑体" w:hAnsi="宋体" w:hint="eastAsia"/>
          <w:color w:val="000000"/>
          <w:sz w:val="28"/>
          <w:szCs w:val="28"/>
          <w:lang w:val="zh-CN"/>
        </w:rPr>
        <w:t>非定向</w:t>
      </w:r>
      <w:r w:rsidR="00C06649">
        <w:rPr>
          <w:rFonts w:ascii="黑体" w:hAnsi="宋体" w:hint="eastAsia"/>
          <w:color w:val="000000"/>
          <w:sz w:val="28"/>
          <w:szCs w:val="28"/>
          <w:lang w:val="zh-CN"/>
        </w:rPr>
        <w:t>自镇流LED灯</w:t>
      </w:r>
      <w:r w:rsidR="00F67DD1">
        <w:rPr>
          <w:rFonts w:ascii="黑体" w:hAnsi="宋体" w:hint="eastAsia"/>
          <w:color w:val="000000"/>
          <w:sz w:val="28"/>
          <w:szCs w:val="28"/>
          <w:lang w:val="zh-CN"/>
        </w:rPr>
        <w:t>能源效率</w:t>
      </w:r>
      <w:r w:rsidRPr="00FC37E9">
        <w:rPr>
          <w:rFonts w:ascii="黑体" w:hAnsi="宋体" w:hint="eastAsia"/>
          <w:color w:val="000000"/>
          <w:sz w:val="28"/>
          <w:szCs w:val="28"/>
          <w:lang w:val="zh-CN"/>
        </w:rPr>
        <w:t>计量检测抽样单(格式)</w:t>
      </w:r>
      <w:bookmarkEnd w:id="110"/>
    </w:p>
    <w:p w:rsidR="00FC266C" w:rsidRPr="00FC37E9" w:rsidRDefault="00FC266C" w:rsidP="00FC266C">
      <w:pPr>
        <w:spacing w:line="360" w:lineRule="auto"/>
        <w:ind w:rightChars="-155" w:right="-325" w:firstLineChars="2650" w:firstLine="6360"/>
        <w:rPr>
          <w:rFonts w:ascii="宋体" w:hAnsi="宋体"/>
          <w:bCs/>
          <w:color w:val="000000"/>
          <w:sz w:val="24"/>
          <w:u w:val="single"/>
        </w:rPr>
      </w:pPr>
      <w:r w:rsidRPr="00FC37E9">
        <w:rPr>
          <w:rFonts w:ascii="宋体" w:hAnsi="宋体" w:hint="eastAsia"/>
          <w:bCs/>
          <w:color w:val="000000"/>
          <w:sz w:val="24"/>
        </w:rPr>
        <w:t>编号：</w:t>
      </w:r>
      <w:r w:rsidRPr="00FC37E9">
        <w:rPr>
          <w:rFonts w:ascii="宋体" w:hAnsi="宋体" w:hint="eastAsia"/>
          <w:bCs/>
          <w:color w:val="000000"/>
          <w:sz w:val="24"/>
          <w:u w:val="single"/>
        </w:rPr>
        <w:t xml:space="preserve">             </w:t>
      </w: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1122"/>
        <w:gridCol w:w="1279"/>
        <w:gridCol w:w="1963"/>
        <w:gridCol w:w="1238"/>
        <w:gridCol w:w="22"/>
        <w:gridCol w:w="2879"/>
      </w:tblGrid>
      <w:tr w:rsidR="00FC266C" w:rsidRPr="00FC37E9">
        <w:trPr>
          <w:cantSplit/>
          <w:trHeight w:val="369"/>
        </w:trPr>
        <w:tc>
          <w:tcPr>
            <w:tcW w:w="1800" w:type="dxa"/>
            <w:gridSpan w:val="2"/>
            <w:tcBorders>
              <w:top w:val="single" w:sz="12" w:space="0" w:color="auto"/>
              <w:left w:val="single" w:sz="12" w:space="0" w:color="auto"/>
              <w:bottom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任务来源</w:t>
            </w:r>
          </w:p>
        </w:tc>
        <w:tc>
          <w:tcPr>
            <w:tcW w:w="3240" w:type="dxa"/>
            <w:gridSpan w:val="2"/>
            <w:tcBorders>
              <w:top w:val="single" w:sz="12" w:space="0" w:color="auto"/>
              <w:bottom w:val="single" w:sz="12" w:space="0" w:color="auto"/>
            </w:tcBorders>
            <w:vAlign w:val="center"/>
          </w:tcPr>
          <w:p w:rsidR="00FC266C" w:rsidRPr="00FC37E9" w:rsidRDefault="00FC266C" w:rsidP="00697C78">
            <w:pPr>
              <w:rPr>
                <w:rFonts w:ascii="宋体" w:hAnsi="宋体"/>
                <w:color w:val="000000"/>
                <w:spacing w:val="-6"/>
                <w:szCs w:val="21"/>
              </w:rPr>
            </w:pPr>
          </w:p>
        </w:tc>
        <w:tc>
          <w:tcPr>
            <w:tcW w:w="1260" w:type="dxa"/>
            <w:gridSpan w:val="2"/>
            <w:tcBorders>
              <w:top w:val="single" w:sz="12" w:space="0" w:color="auto"/>
              <w:bottom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kern w:val="0"/>
                <w:szCs w:val="21"/>
              </w:rPr>
              <w:t>检测类别</w:t>
            </w:r>
          </w:p>
        </w:tc>
        <w:tc>
          <w:tcPr>
            <w:tcW w:w="2880" w:type="dxa"/>
            <w:tcBorders>
              <w:top w:val="single" w:sz="12" w:space="0" w:color="auto"/>
              <w:bottom w:val="single" w:sz="12" w:space="0" w:color="auto"/>
              <w:right w:val="single" w:sz="12" w:space="0" w:color="auto"/>
            </w:tcBorders>
            <w:vAlign w:val="center"/>
          </w:tcPr>
          <w:p w:rsidR="00FC266C" w:rsidRPr="00FC37E9" w:rsidRDefault="00FC266C" w:rsidP="00697C78">
            <w:pPr>
              <w:jc w:val="center"/>
              <w:rPr>
                <w:rFonts w:ascii="宋体" w:hAnsi="宋体"/>
                <w:color w:val="000000"/>
                <w:szCs w:val="21"/>
              </w:rPr>
            </w:pPr>
          </w:p>
        </w:tc>
      </w:tr>
      <w:tr w:rsidR="00FC266C" w:rsidRPr="00FC37E9">
        <w:trPr>
          <w:cantSplit/>
          <w:trHeight w:val="369"/>
        </w:trPr>
        <w:tc>
          <w:tcPr>
            <w:tcW w:w="1800" w:type="dxa"/>
            <w:gridSpan w:val="2"/>
            <w:tcBorders>
              <w:top w:val="single" w:sz="12" w:space="0" w:color="auto"/>
              <w:left w:val="single" w:sz="12" w:space="0" w:color="auto"/>
              <w:bottom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检测规范</w:t>
            </w:r>
          </w:p>
        </w:tc>
        <w:tc>
          <w:tcPr>
            <w:tcW w:w="7380" w:type="dxa"/>
            <w:gridSpan w:val="5"/>
            <w:tcBorders>
              <w:top w:val="single" w:sz="12" w:space="0" w:color="auto"/>
              <w:bottom w:val="single" w:sz="12" w:space="0" w:color="auto"/>
              <w:right w:val="single" w:sz="12" w:space="0" w:color="auto"/>
            </w:tcBorders>
            <w:vAlign w:val="center"/>
          </w:tcPr>
          <w:p w:rsidR="00FC266C" w:rsidRPr="00FC37E9" w:rsidRDefault="00FC266C" w:rsidP="000E4FE1">
            <w:pPr>
              <w:ind w:leftChars="-37" w:left="-78"/>
              <w:jc w:val="center"/>
              <w:rPr>
                <w:rFonts w:ascii="宋体" w:hAnsi="宋体"/>
                <w:color w:val="000000"/>
                <w:szCs w:val="21"/>
              </w:rPr>
            </w:pPr>
            <w:r w:rsidRPr="00FC37E9">
              <w:rPr>
                <w:color w:val="000000"/>
                <w:szCs w:val="21"/>
              </w:rPr>
              <w:t>JJF</w:t>
            </w:r>
            <w:r w:rsidR="000E4FE1">
              <w:rPr>
                <w:rFonts w:hint="eastAsia"/>
                <w:color w:val="000000"/>
                <w:szCs w:val="21"/>
              </w:rPr>
              <w:t xml:space="preserve"> </w:t>
            </w:r>
            <w:proofErr w:type="spellStart"/>
            <w:r w:rsidRPr="00FC37E9">
              <w:rPr>
                <w:color w:val="000000"/>
                <w:szCs w:val="21"/>
              </w:rPr>
              <w:t>xxxx</w:t>
            </w:r>
            <w:r w:rsidRPr="00FC37E9">
              <w:rPr>
                <w:rFonts w:ascii="宋体" w:hAnsi="宋体" w:hint="eastAsia"/>
                <w:color w:val="000000"/>
                <w:szCs w:val="21"/>
              </w:rPr>
              <w:t>-</w:t>
            </w:r>
            <w:r w:rsidRPr="00FC37E9">
              <w:rPr>
                <w:color w:val="000000"/>
                <w:szCs w:val="21"/>
              </w:rPr>
              <w:t>xxxx</w:t>
            </w:r>
            <w:proofErr w:type="spellEnd"/>
            <w:r w:rsidRPr="00FC37E9">
              <w:rPr>
                <w:rFonts w:ascii="宋体" w:hAnsi="宋体" w:hint="eastAsia"/>
                <w:color w:val="000000"/>
                <w:szCs w:val="21"/>
              </w:rPr>
              <w:t>《普通照明用</w:t>
            </w:r>
            <w:r w:rsidR="002F2F02">
              <w:rPr>
                <w:rFonts w:ascii="宋体" w:hAnsi="宋体" w:hint="eastAsia"/>
                <w:color w:val="000000"/>
                <w:szCs w:val="21"/>
              </w:rPr>
              <w:t>非定向</w:t>
            </w:r>
            <w:r w:rsidR="00C06649">
              <w:rPr>
                <w:rFonts w:ascii="宋体" w:hAnsi="宋体" w:hint="eastAsia"/>
                <w:color w:val="000000"/>
                <w:szCs w:val="21"/>
              </w:rPr>
              <w:t>自镇流LED灯</w:t>
            </w:r>
            <w:r w:rsidR="00F67DD1">
              <w:rPr>
                <w:rFonts w:ascii="宋体" w:hAnsi="宋体" w:hint="eastAsia"/>
                <w:color w:val="000000"/>
                <w:szCs w:val="21"/>
              </w:rPr>
              <w:t>能源效率</w:t>
            </w:r>
            <w:r w:rsidRPr="00FC37E9">
              <w:rPr>
                <w:rFonts w:ascii="宋体" w:hAnsi="宋体" w:hint="eastAsia"/>
                <w:color w:val="000000"/>
                <w:szCs w:val="21"/>
              </w:rPr>
              <w:t>计量检测规则》</w:t>
            </w:r>
          </w:p>
        </w:tc>
      </w:tr>
      <w:tr w:rsidR="00FC266C" w:rsidRPr="00FC37E9">
        <w:trPr>
          <w:cantSplit/>
          <w:trHeight w:val="369"/>
        </w:trPr>
        <w:tc>
          <w:tcPr>
            <w:tcW w:w="678" w:type="dxa"/>
            <w:vMerge w:val="restart"/>
            <w:tcBorders>
              <w:top w:val="single" w:sz="12" w:space="0" w:color="auto"/>
              <w:left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受</w:t>
            </w:r>
          </w:p>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检</w:t>
            </w:r>
          </w:p>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单</w:t>
            </w:r>
          </w:p>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位</w:t>
            </w:r>
          </w:p>
        </w:tc>
        <w:tc>
          <w:tcPr>
            <w:tcW w:w="1122" w:type="dxa"/>
            <w:tcBorders>
              <w:top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单位名称</w:t>
            </w:r>
          </w:p>
        </w:tc>
        <w:tc>
          <w:tcPr>
            <w:tcW w:w="3240" w:type="dxa"/>
            <w:gridSpan w:val="2"/>
            <w:tcBorders>
              <w:top w:val="single" w:sz="12" w:space="0" w:color="auto"/>
            </w:tcBorders>
            <w:vAlign w:val="center"/>
          </w:tcPr>
          <w:p w:rsidR="00FC266C" w:rsidRPr="00FC37E9" w:rsidRDefault="00FC266C" w:rsidP="00697C78">
            <w:pPr>
              <w:jc w:val="center"/>
              <w:rPr>
                <w:rFonts w:ascii="宋体" w:hAnsi="宋体"/>
                <w:color w:val="000000"/>
                <w:szCs w:val="21"/>
              </w:rPr>
            </w:pPr>
          </w:p>
        </w:tc>
        <w:tc>
          <w:tcPr>
            <w:tcW w:w="1260" w:type="dxa"/>
            <w:gridSpan w:val="2"/>
            <w:tcBorders>
              <w:top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法人代表</w:t>
            </w:r>
          </w:p>
        </w:tc>
        <w:tc>
          <w:tcPr>
            <w:tcW w:w="2880" w:type="dxa"/>
            <w:tcBorders>
              <w:top w:val="single" w:sz="12" w:space="0" w:color="auto"/>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tcBorders>
              <w:left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联系地址</w:t>
            </w:r>
          </w:p>
        </w:tc>
        <w:tc>
          <w:tcPr>
            <w:tcW w:w="3240" w:type="dxa"/>
            <w:gridSpan w:val="2"/>
            <w:vAlign w:val="center"/>
          </w:tcPr>
          <w:p w:rsidR="00FC266C" w:rsidRPr="00FC37E9" w:rsidRDefault="00FC266C" w:rsidP="00697C78">
            <w:pPr>
              <w:jc w:val="center"/>
              <w:rPr>
                <w:rFonts w:ascii="宋体" w:hAnsi="宋体"/>
                <w:color w:val="000000"/>
                <w:szCs w:val="21"/>
              </w:rPr>
            </w:pPr>
          </w:p>
        </w:tc>
        <w:tc>
          <w:tcPr>
            <w:tcW w:w="1260" w:type="dxa"/>
            <w:gridSpan w:val="2"/>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联 系</w:t>
            </w:r>
            <w:r w:rsidR="00F42B10">
              <w:rPr>
                <w:rFonts w:ascii="宋体" w:hAnsi="宋体" w:hint="eastAsia"/>
                <w:color w:val="000000"/>
                <w:szCs w:val="21"/>
              </w:rPr>
              <w:t xml:space="preserve"> </w:t>
            </w:r>
            <w:r w:rsidRPr="00FC37E9">
              <w:rPr>
                <w:rFonts w:ascii="宋体" w:hAnsi="宋体" w:hint="eastAsia"/>
                <w:color w:val="000000"/>
                <w:szCs w:val="21"/>
              </w:rPr>
              <w:t>人</w:t>
            </w:r>
          </w:p>
        </w:tc>
        <w:tc>
          <w:tcPr>
            <w:tcW w:w="2880" w:type="dxa"/>
            <w:tcBorders>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tcBorders>
              <w:left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vAlign w:val="center"/>
          </w:tcPr>
          <w:p w:rsidR="00FC266C" w:rsidRPr="00FC37E9" w:rsidRDefault="00FC266C" w:rsidP="00697C78">
            <w:pPr>
              <w:jc w:val="center"/>
              <w:rPr>
                <w:rFonts w:ascii="宋体" w:hAnsi="宋体"/>
                <w:color w:val="000000"/>
                <w:szCs w:val="21"/>
              </w:rPr>
            </w:pPr>
            <w:proofErr w:type="gramStart"/>
            <w:r w:rsidRPr="00FC37E9">
              <w:rPr>
                <w:rFonts w:ascii="宋体" w:hAnsi="宋体" w:hint="eastAsia"/>
                <w:color w:val="000000"/>
                <w:szCs w:val="21"/>
              </w:rPr>
              <w:t>邮</w:t>
            </w:r>
            <w:proofErr w:type="gramEnd"/>
            <w:r w:rsidRPr="00FC37E9">
              <w:rPr>
                <w:rFonts w:ascii="宋体" w:hAnsi="宋体" w:hint="eastAsia"/>
                <w:color w:val="000000"/>
                <w:szCs w:val="21"/>
              </w:rPr>
              <w:t xml:space="preserve">    编</w:t>
            </w:r>
          </w:p>
        </w:tc>
        <w:tc>
          <w:tcPr>
            <w:tcW w:w="3240" w:type="dxa"/>
            <w:gridSpan w:val="2"/>
            <w:vAlign w:val="center"/>
          </w:tcPr>
          <w:p w:rsidR="00FC266C" w:rsidRPr="00FC37E9" w:rsidRDefault="00FC266C" w:rsidP="00697C78">
            <w:pPr>
              <w:jc w:val="center"/>
              <w:rPr>
                <w:rFonts w:ascii="宋体" w:hAnsi="宋体"/>
                <w:color w:val="000000"/>
                <w:szCs w:val="21"/>
              </w:rPr>
            </w:pPr>
          </w:p>
        </w:tc>
        <w:tc>
          <w:tcPr>
            <w:tcW w:w="1260" w:type="dxa"/>
            <w:gridSpan w:val="2"/>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 xml:space="preserve">电 </w:t>
            </w:r>
            <w:r w:rsidR="00F42B10">
              <w:rPr>
                <w:rFonts w:ascii="宋体" w:hAnsi="宋体" w:hint="eastAsia"/>
                <w:color w:val="000000"/>
                <w:szCs w:val="21"/>
              </w:rPr>
              <w:t xml:space="preserve">  </w:t>
            </w:r>
            <w:r w:rsidRPr="00FC37E9">
              <w:rPr>
                <w:rFonts w:ascii="宋体" w:hAnsi="宋体" w:hint="eastAsia"/>
                <w:color w:val="000000"/>
                <w:szCs w:val="21"/>
              </w:rPr>
              <w:t xml:space="preserve"> 话</w:t>
            </w:r>
          </w:p>
        </w:tc>
        <w:tc>
          <w:tcPr>
            <w:tcW w:w="2880" w:type="dxa"/>
            <w:tcBorders>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tcBorders>
              <w:left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vAlign w:val="center"/>
          </w:tcPr>
          <w:p w:rsidR="00FC266C" w:rsidRPr="00FC37E9" w:rsidRDefault="00FC266C" w:rsidP="00697C78">
            <w:pPr>
              <w:jc w:val="center"/>
              <w:rPr>
                <w:rFonts w:ascii="宋体" w:hAnsi="宋体"/>
                <w:color w:val="000000"/>
                <w:szCs w:val="21"/>
              </w:rPr>
            </w:pPr>
            <w:r w:rsidRPr="00FC37E9">
              <w:rPr>
                <w:color w:val="000000"/>
                <w:szCs w:val="21"/>
              </w:rPr>
              <w:t>Email</w:t>
            </w:r>
          </w:p>
        </w:tc>
        <w:tc>
          <w:tcPr>
            <w:tcW w:w="3240" w:type="dxa"/>
            <w:gridSpan w:val="2"/>
            <w:vAlign w:val="center"/>
          </w:tcPr>
          <w:p w:rsidR="00FC266C" w:rsidRPr="00FC37E9" w:rsidRDefault="00FC266C" w:rsidP="00697C78">
            <w:pPr>
              <w:jc w:val="center"/>
              <w:rPr>
                <w:rFonts w:ascii="宋体" w:hAnsi="宋体"/>
                <w:color w:val="000000"/>
                <w:szCs w:val="21"/>
              </w:rPr>
            </w:pPr>
          </w:p>
        </w:tc>
        <w:tc>
          <w:tcPr>
            <w:tcW w:w="1260" w:type="dxa"/>
            <w:gridSpan w:val="2"/>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 xml:space="preserve">传  </w:t>
            </w:r>
            <w:r w:rsidR="00F42B10">
              <w:rPr>
                <w:rFonts w:ascii="宋体" w:hAnsi="宋体" w:hint="eastAsia"/>
                <w:color w:val="000000"/>
                <w:szCs w:val="21"/>
              </w:rPr>
              <w:t xml:space="preserve"> </w:t>
            </w:r>
            <w:r w:rsidRPr="00FC37E9">
              <w:rPr>
                <w:rFonts w:ascii="宋体" w:hAnsi="宋体" w:hint="eastAsia"/>
                <w:color w:val="000000"/>
                <w:szCs w:val="21"/>
              </w:rPr>
              <w:t xml:space="preserve"> 真</w:t>
            </w:r>
          </w:p>
        </w:tc>
        <w:tc>
          <w:tcPr>
            <w:tcW w:w="2880" w:type="dxa"/>
            <w:tcBorders>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tcBorders>
              <w:left w:val="single" w:sz="12" w:space="0" w:color="auto"/>
              <w:bottom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tcBorders>
              <w:bottom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营业执照</w:t>
            </w:r>
          </w:p>
        </w:tc>
        <w:tc>
          <w:tcPr>
            <w:tcW w:w="3240" w:type="dxa"/>
            <w:gridSpan w:val="2"/>
            <w:tcBorders>
              <w:bottom w:val="single" w:sz="12" w:space="0" w:color="auto"/>
            </w:tcBorders>
            <w:vAlign w:val="center"/>
          </w:tcPr>
          <w:p w:rsidR="00FC266C" w:rsidRPr="00FC37E9" w:rsidRDefault="00FC266C" w:rsidP="00697C78">
            <w:pPr>
              <w:jc w:val="center"/>
              <w:rPr>
                <w:rFonts w:ascii="宋体" w:hAnsi="宋体"/>
                <w:color w:val="000000"/>
                <w:szCs w:val="21"/>
              </w:rPr>
            </w:pPr>
          </w:p>
        </w:tc>
        <w:tc>
          <w:tcPr>
            <w:tcW w:w="1260" w:type="dxa"/>
            <w:gridSpan w:val="2"/>
            <w:tcBorders>
              <w:bottom w:val="single" w:sz="12" w:space="0" w:color="auto"/>
            </w:tcBorders>
            <w:vAlign w:val="center"/>
          </w:tcPr>
          <w:p w:rsidR="00FC266C" w:rsidRPr="00FC37E9" w:rsidRDefault="00FC266C" w:rsidP="00697C78">
            <w:pPr>
              <w:ind w:rightChars="-51" w:right="-107"/>
              <w:jc w:val="center"/>
              <w:rPr>
                <w:rFonts w:ascii="宋体" w:hAnsi="宋体"/>
                <w:color w:val="000000"/>
                <w:spacing w:val="-6"/>
                <w:szCs w:val="21"/>
              </w:rPr>
            </w:pPr>
            <w:r w:rsidRPr="00FC37E9">
              <w:rPr>
                <w:rFonts w:ascii="宋体" w:hAnsi="宋体" w:hint="eastAsia"/>
                <w:color w:val="000000"/>
                <w:spacing w:val="-10"/>
                <w:szCs w:val="21"/>
              </w:rPr>
              <w:t>组织机构代码</w:t>
            </w:r>
          </w:p>
        </w:tc>
        <w:tc>
          <w:tcPr>
            <w:tcW w:w="2880" w:type="dxa"/>
            <w:tcBorders>
              <w:bottom w:val="single" w:sz="12" w:space="0" w:color="auto"/>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val="restart"/>
            <w:tcBorders>
              <w:top w:val="single" w:sz="12" w:space="0" w:color="auto"/>
              <w:left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生</w:t>
            </w:r>
          </w:p>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产</w:t>
            </w:r>
          </w:p>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单</w:t>
            </w:r>
          </w:p>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位</w:t>
            </w:r>
          </w:p>
        </w:tc>
        <w:tc>
          <w:tcPr>
            <w:tcW w:w="1122" w:type="dxa"/>
            <w:tcBorders>
              <w:top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单位名称</w:t>
            </w:r>
          </w:p>
        </w:tc>
        <w:tc>
          <w:tcPr>
            <w:tcW w:w="3240" w:type="dxa"/>
            <w:gridSpan w:val="2"/>
            <w:tcBorders>
              <w:top w:val="single" w:sz="12" w:space="0" w:color="auto"/>
            </w:tcBorders>
            <w:vAlign w:val="center"/>
          </w:tcPr>
          <w:p w:rsidR="00FC266C" w:rsidRPr="00FC37E9" w:rsidRDefault="00FC266C" w:rsidP="00697C78">
            <w:pPr>
              <w:jc w:val="center"/>
              <w:rPr>
                <w:rFonts w:ascii="宋体" w:hAnsi="宋体"/>
                <w:color w:val="000000"/>
                <w:szCs w:val="21"/>
              </w:rPr>
            </w:pPr>
          </w:p>
        </w:tc>
        <w:tc>
          <w:tcPr>
            <w:tcW w:w="1260" w:type="dxa"/>
            <w:gridSpan w:val="2"/>
            <w:tcBorders>
              <w:top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法人代表</w:t>
            </w:r>
          </w:p>
        </w:tc>
        <w:tc>
          <w:tcPr>
            <w:tcW w:w="2880" w:type="dxa"/>
            <w:tcBorders>
              <w:top w:val="single" w:sz="12" w:space="0" w:color="auto"/>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tcBorders>
              <w:left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联系地址</w:t>
            </w:r>
          </w:p>
        </w:tc>
        <w:tc>
          <w:tcPr>
            <w:tcW w:w="3240" w:type="dxa"/>
            <w:gridSpan w:val="2"/>
            <w:vAlign w:val="center"/>
          </w:tcPr>
          <w:p w:rsidR="00FC266C" w:rsidRPr="00FC37E9" w:rsidRDefault="00FC266C" w:rsidP="00697C78">
            <w:pPr>
              <w:jc w:val="center"/>
              <w:rPr>
                <w:rFonts w:ascii="宋体" w:hAnsi="宋体"/>
                <w:color w:val="000000"/>
                <w:szCs w:val="21"/>
              </w:rPr>
            </w:pPr>
          </w:p>
        </w:tc>
        <w:tc>
          <w:tcPr>
            <w:tcW w:w="1260" w:type="dxa"/>
            <w:gridSpan w:val="2"/>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联 系 人</w:t>
            </w:r>
          </w:p>
        </w:tc>
        <w:tc>
          <w:tcPr>
            <w:tcW w:w="2880" w:type="dxa"/>
            <w:tcBorders>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tcBorders>
              <w:left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vAlign w:val="center"/>
          </w:tcPr>
          <w:p w:rsidR="00FC266C" w:rsidRPr="00FC37E9" w:rsidRDefault="00FC266C" w:rsidP="00697C78">
            <w:pPr>
              <w:jc w:val="center"/>
              <w:rPr>
                <w:rFonts w:ascii="宋体" w:hAnsi="宋体"/>
                <w:color w:val="000000"/>
                <w:szCs w:val="21"/>
              </w:rPr>
            </w:pPr>
            <w:proofErr w:type="gramStart"/>
            <w:r w:rsidRPr="00FC37E9">
              <w:rPr>
                <w:rFonts w:ascii="宋体" w:hAnsi="宋体" w:hint="eastAsia"/>
                <w:color w:val="000000"/>
                <w:szCs w:val="21"/>
              </w:rPr>
              <w:t>邮</w:t>
            </w:r>
            <w:proofErr w:type="gramEnd"/>
            <w:r w:rsidRPr="00FC37E9">
              <w:rPr>
                <w:rFonts w:ascii="宋体" w:hAnsi="宋体" w:hint="eastAsia"/>
                <w:color w:val="000000"/>
                <w:szCs w:val="21"/>
              </w:rPr>
              <w:t xml:space="preserve">    编</w:t>
            </w:r>
          </w:p>
        </w:tc>
        <w:tc>
          <w:tcPr>
            <w:tcW w:w="3240" w:type="dxa"/>
            <w:gridSpan w:val="2"/>
            <w:vAlign w:val="center"/>
          </w:tcPr>
          <w:p w:rsidR="00FC266C" w:rsidRPr="00FC37E9" w:rsidRDefault="00FC266C" w:rsidP="00697C78">
            <w:pPr>
              <w:jc w:val="center"/>
              <w:rPr>
                <w:rFonts w:ascii="宋体" w:hAnsi="宋体"/>
                <w:color w:val="000000"/>
                <w:szCs w:val="21"/>
              </w:rPr>
            </w:pPr>
          </w:p>
        </w:tc>
        <w:tc>
          <w:tcPr>
            <w:tcW w:w="1260" w:type="dxa"/>
            <w:gridSpan w:val="2"/>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电    话</w:t>
            </w:r>
          </w:p>
        </w:tc>
        <w:tc>
          <w:tcPr>
            <w:tcW w:w="2880" w:type="dxa"/>
            <w:tcBorders>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tcBorders>
              <w:left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vAlign w:val="center"/>
          </w:tcPr>
          <w:p w:rsidR="00FC266C" w:rsidRPr="00FC37E9" w:rsidRDefault="00FC266C" w:rsidP="00697C78">
            <w:pPr>
              <w:jc w:val="center"/>
              <w:rPr>
                <w:rFonts w:ascii="宋体" w:hAnsi="宋体"/>
                <w:color w:val="000000"/>
                <w:szCs w:val="21"/>
              </w:rPr>
            </w:pPr>
            <w:r w:rsidRPr="00FC37E9">
              <w:rPr>
                <w:color w:val="000000"/>
                <w:szCs w:val="21"/>
              </w:rPr>
              <w:t>Email</w:t>
            </w:r>
          </w:p>
        </w:tc>
        <w:tc>
          <w:tcPr>
            <w:tcW w:w="3240" w:type="dxa"/>
            <w:gridSpan w:val="2"/>
            <w:vAlign w:val="center"/>
          </w:tcPr>
          <w:p w:rsidR="00FC266C" w:rsidRPr="00FC37E9" w:rsidRDefault="00FC266C" w:rsidP="00697C78">
            <w:pPr>
              <w:jc w:val="center"/>
              <w:rPr>
                <w:rFonts w:ascii="宋体" w:hAnsi="宋体"/>
                <w:color w:val="000000"/>
                <w:szCs w:val="21"/>
              </w:rPr>
            </w:pPr>
          </w:p>
        </w:tc>
        <w:tc>
          <w:tcPr>
            <w:tcW w:w="1260" w:type="dxa"/>
            <w:gridSpan w:val="2"/>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传    真</w:t>
            </w:r>
          </w:p>
        </w:tc>
        <w:tc>
          <w:tcPr>
            <w:tcW w:w="2880" w:type="dxa"/>
            <w:tcBorders>
              <w:right w:val="single" w:sz="12" w:space="0" w:color="auto"/>
            </w:tcBorders>
            <w:vAlign w:val="center"/>
          </w:tcPr>
          <w:p w:rsidR="00FC266C" w:rsidRPr="00FC37E9" w:rsidRDefault="00FC266C" w:rsidP="00697C78">
            <w:pPr>
              <w:rPr>
                <w:rFonts w:ascii="宋体" w:hAnsi="宋体"/>
                <w:color w:val="000000"/>
                <w:szCs w:val="21"/>
              </w:rPr>
            </w:pPr>
          </w:p>
        </w:tc>
      </w:tr>
      <w:tr w:rsidR="00FC266C" w:rsidRPr="00FC37E9">
        <w:trPr>
          <w:cantSplit/>
          <w:trHeight w:val="369"/>
        </w:trPr>
        <w:tc>
          <w:tcPr>
            <w:tcW w:w="678" w:type="dxa"/>
            <w:vMerge/>
            <w:tcBorders>
              <w:left w:val="single" w:sz="12" w:space="0" w:color="auto"/>
              <w:bottom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tcBorders>
              <w:bottom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营业执照</w:t>
            </w:r>
          </w:p>
        </w:tc>
        <w:tc>
          <w:tcPr>
            <w:tcW w:w="3240" w:type="dxa"/>
            <w:gridSpan w:val="2"/>
            <w:tcBorders>
              <w:bottom w:val="single" w:sz="12" w:space="0" w:color="auto"/>
            </w:tcBorders>
            <w:vAlign w:val="center"/>
          </w:tcPr>
          <w:p w:rsidR="00FC266C" w:rsidRPr="00FC37E9" w:rsidRDefault="00FC266C" w:rsidP="00697C78">
            <w:pPr>
              <w:jc w:val="center"/>
              <w:rPr>
                <w:rFonts w:ascii="宋体" w:hAnsi="宋体"/>
                <w:color w:val="000000"/>
                <w:szCs w:val="21"/>
              </w:rPr>
            </w:pPr>
          </w:p>
        </w:tc>
        <w:tc>
          <w:tcPr>
            <w:tcW w:w="1260" w:type="dxa"/>
            <w:gridSpan w:val="2"/>
            <w:tcBorders>
              <w:bottom w:val="single" w:sz="12" w:space="0" w:color="auto"/>
            </w:tcBorders>
            <w:vAlign w:val="center"/>
          </w:tcPr>
          <w:p w:rsidR="00FC266C" w:rsidRPr="00FC37E9" w:rsidRDefault="00FC266C" w:rsidP="00697C78">
            <w:pPr>
              <w:ind w:rightChars="-51" w:right="-107"/>
              <w:jc w:val="center"/>
              <w:rPr>
                <w:rFonts w:ascii="宋体" w:hAnsi="宋体"/>
                <w:color w:val="000000"/>
                <w:spacing w:val="-10"/>
                <w:szCs w:val="21"/>
              </w:rPr>
            </w:pPr>
            <w:r w:rsidRPr="00FC37E9">
              <w:rPr>
                <w:rFonts w:ascii="宋体" w:hAnsi="宋体" w:hint="eastAsia"/>
                <w:color w:val="000000"/>
                <w:spacing w:val="-10"/>
                <w:szCs w:val="21"/>
              </w:rPr>
              <w:t>组织机构代码</w:t>
            </w:r>
          </w:p>
        </w:tc>
        <w:tc>
          <w:tcPr>
            <w:tcW w:w="2880" w:type="dxa"/>
            <w:tcBorders>
              <w:bottom w:val="single" w:sz="12" w:space="0" w:color="auto"/>
              <w:right w:val="single" w:sz="12" w:space="0" w:color="auto"/>
            </w:tcBorders>
            <w:vAlign w:val="center"/>
          </w:tcPr>
          <w:p w:rsidR="00FC266C" w:rsidRPr="00FC37E9" w:rsidRDefault="00FC266C" w:rsidP="00697C78">
            <w:pPr>
              <w:rPr>
                <w:rFonts w:ascii="宋体" w:hAnsi="宋体"/>
                <w:color w:val="000000"/>
                <w:szCs w:val="21"/>
              </w:rPr>
            </w:pPr>
          </w:p>
        </w:tc>
      </w:tr>
      <w:tr w:rsidR="00F42B10" w:rsidRPr="00FC37E9">
        <w:trPr>
          <w:cantSplit/>
          <w:trHeight w:val="369"/>
        </w:trPr>
        <w:tc>
          <w:tcPr>
            <w:tcW w:w="678" w:type="dxa"/>
            <w:vMerge w:val="restart"/>
            <w:tcBorders>
              <w:top w:val="single" w:sz="12" w:space="0" w:color="auto"/>
              <w:left w:val="single" w:sz="12" w:space="0" w:color="auto"/>
            </w:tcBorders>
            <w:vAlign w:val="center"/>
          </w:tcPr>
          <w:p w:rsidR="00F42B10" w:rsidRPr="00FC37E9" w:rsidRDefault="00F42B10" w:rsidP="00697C78">
            <w:pPr>
              <w:jc w:val="center"/>
              <w:rPr>
                <w:rFonts w:ascii="宋体" w:hAnsi="宋体"/>
                <w:color w:val="000000"/>
                <w:szCs w:val="21"/>
              </w:rPr>
            </w:pPr>
            <w:r w:rsidRPr="00FC37E9">
              <w:rPr>
                <w:rFonts w:ascii="宋体" w:hAnsi="宋体" w:hint="eastAsia"/>
                <w:color w:val="000000"/>
                <w:szCs w:val="21"/>
              </w:rPr>
              <w:t>样</w:t>
            </w:r>
          </w:p>
          <w:p w:rsidR="00F42B10" w:rsidRPr="00FC37E9" w:rsidRDefault="00F42B10" w:rsidP="00697C78">
            <w:pPr>
              <w:jc w:val="center"/>
              <w:rPr>
                <w:rFonts w:ascii="宋体" w:hAnsi="宋体"/>
                <w:color w:val="000000"/>
                <w:szCs w:val="21"/>
              </w:rPr>
            </w:pPr>
            <w:r w:rsidRPr="00FC37E9">
              <w:rPr>
                <w:rFonts w:ascii="宋体" w:hAnsi="宋体" w:hint="eastAsia"/>
                <w:color w:val="000000"/>
                <w:szCs w:val="21"/>
              </w:rPr>
              <w:t>本</w:t>
            </w:r>
          </w:p>
          <w:p w:rsidR="00F42B10" w:rsidRPr="00FC37E9" w:rsidRDefault="00F42B10" w:rsidP="00697C78">
            <w:pPr>
              <w:jc w:val="center"/>
              <w:rPr>
                <w:rFonts w:ascii="宋体" w:hAnsi="宋体"/>
                <w:color w:val="000000"/>
                <w:szCs w:val="21"/>
              </w:rPr>
            </w:pPr>
            <w:r w:rsidRPr="00FC37E9">
              <w:rPr>
                <w:rFonts w:ascii="宋体" w:hAnsi="宋体" w:hint="eastAsia"/>
                <w:color w:val="000000"/>
                <w:szCs w:val="21"/>
              </w:rPr>
              <w:t>信</w:t>
            </w:r>
          </w:p>
          <w:p w:rsidR="00F42B10" w:rsidRPr="00FC37E9" w:rsidRDefault="00F42B10" w:rsidP="00697C78">
            <w:pPr>
              <w:jc w:val="center"/>
              <w:rPr>
                <w:rFonts w:ascii="宋体" w:hAnsi="宋体"/>
                <w:color w:val="000000"/>
                <w:szCs w:val="21"/>
              </w:rPr>
            </w:pPr>
            <w:r w:rsidRPr="00FC37E9">
              <w:rPr>
                <w:rFonts w:ascii="宋体" w:hAnsi="宋体" w:hint="eastAsia"/>
                <w:color w:val="000000"/>
                <w:szCs w:val="21"/>
              </w:rPr>
              <w:t>息</w:t>
            </w:r>
          </w:p>
        </w:tc>
        <w:tc>
          <w:tcPr>
            <w:tcW w:w="1119" w:type="dxa"/>
            <w:tcBorders>
              <w:top w:val="single" w:sz="12" w:space="0" w:color="auto"/>
            </w:tcBorders>
            <w:vAlign w:val="center"/>
          </w:tcPr>
          <w:p w:rsidR="00F42B10" w:rsidRPr="00FC37E9" w:rsidRDefault="00F42B10" w:rsidP="00F42B10">
            <w:pPr>
              <w:ind w:leftChars="-51" w:left="-107" w:firstLineChars="50" w:firstLine="105"/>
              <w:rPr>
                <w:rFonts w:ascii="宋体" w:hAnsi="宋体"/>
                <w:color w:val="000000"/>
                <w:szCs w:val="21"/>
              </w:rPr>
            </w:pPr>
            <w:r w:rsidRPr="00FC37E9">
              <w:rPr>
                <w:rFonts w:ascii="宋体" w:hAnsi="宋体" w:hint="eastAsia"/>
                <w:color w:val="000000"/>
                <w:szCs w:val="21"/>
              </w:rPr>
              <w:t>样本名称</w:t>
            </w:r>
          </w:p>
        </w:tc>
        <w:tc>
          <w:tcPr>
            <w:tcW w:w="3243" w:type="dxa"/>
            <w:gridSpan w:val="2"/>
            <w:tcBorders>
              <w:top w:val="single" w:sz="12" w:space="0" w:color="auto"/>
            </w:tcBorders>
            <w:vAlign w:val="center"/>
          </w:tcPr>
          <w:p w:rsidR="00F42B10" w:rsidRPr="00FC37E9" w:rsidRDefault="00F42B10" w:rsidP="00F42B10">
            <w:pPr>
              <w:rPr>
                <w:rFonts w:ascii="宋体" w:hAnsi="宋体"/>
                <w:color w:val="000000"/>
                <w:szCs w:val="21"/>
              </w:rPr>
            </w:pPr>
          </w:p>
        </w:tc>
        <w:tc>
          <w:tcPr>
            <w:tcW w:w="1260" w:type="dxa"/>
            <w:gridSpan w:val="2"/>
            <w:tcBorders>
              <w:top w:val="single" w:sz="12" w:space="0" w:color="auto"/>
            </w:tcBorders>
            <w:vAlign w:val="center"/>
          </w:tcPr>
          <w:p w:rsidR="00F42B10" w:rsidRPr="00FC37E9" w:rsidRDefault="00F42B10" w:rsidP="00697C78">
            <w:pPr>
              <w:jc w:val="center"/>
              <w:rPr>
                <w:rFonts w:ascii="宋体" w:hAnsi="宋体"/>
                <w:color w:val="000000"/>
                <w:szCs w:val="21"/>
              </w:rPr>
            </w:pPr>
            <w:r w:rsidRPr="00FC37E9">
              <w:rPr>
                <w:rFonts w:ascii="宋体" w:hAnsi="宋体" w:hint="eastAsia"/>
                <w:color w:val="000000"/>
                <w:szCs w:val="21"/>
              </w:rPr>
              <w:t>商    标</w:t>
            </w:r>
          </w:p>
        </w:tc>
        <w:tc>
          <w:tcPr>
            <w:tcW w:w="2880" w:type="dxa"/>
            <w:tcBorders>
              <w:top w:val="single" w:sz="12" w:space="0" w:color="auto"/>
              <w:right w:val="single" w:sz="12" w:space="0" w:color="auto"/>
            </w:tcBorders>
            <w:vAlign w:val="center"/>
          </w:tcPr>
          <w:p w:rsidR="00F42B10" w:rsidRPr="00FC37E9" w:rsidRDefault="00F42B10" w:rsidP="00697C78">
            <w:pPr>
              <w:rPr>
                <w:rFonts w:ascii="宋体" w:hAnsi="宋体"/>
                <w:color w:val="000000"/>
                <w:szCs w:val="21"/>
              </w:rPr>
            </w:pPr>
          </w:p>
        </w:tc>
      </w:tr>
      <w:tr w:rsidR="00F42B10" w:rsidRPr="00FC37E9">
        <w:trPr>
          <w:cantSplit/>
          <w:trHeight w:val="369"/>
        </w:trPr>
        <w:tc>
          <w:tcPr>
            <w:tcW w:w="678" w:type="dxa"/>
            <w:vMerge/>
            <w:tcBorders>
              <w:left w:val="single" w:sz="12" w:space="0" w:color="auto"/>
            </w:tcBorders>
            <w:vAlign w:val="center"/>
          </w:tcPr>
          <w:p w:rsidR="00F42B10" w:rsidRPr="00FC37E9" w:rsidRDefault="00F42B10" w:rsidP="00697C78">
            <w:pPr>
              <w:jc w:val="center"/>
              <w:rPr>
                <w:rFonts w:ascii="宋体" w:hAnsi="宋体"/>
                <w:color w:val="000000"/>
                <w:szCs w:val="21"/>
              </w:rPr>
            </w:pPr>
          </w:p>
        </w:tc>
        <w:tc>
          <w:tcPr>
            <w:tcW w:w="1119" w:type="dxa"/>
            <w:vAlign w:val="center"/>
          </w:tcPr>
          <w:p w:rsidR="00F42B10" w:rsidRPr="00FC37E9" w:rsidRDefault="00F42B10" w:rsidP="00697C78">
            <w:pPr>
              <w:rPr>
                <w:rFonts w:ascii="宋体" w:hAnsi="宋体"/>
                <w:color w:val="000000"/>
                <w:szCs w:val="21"/>
              </w:rPr>
            </w:pPr>
            <w:r w:rsidRPr="00FC37E9">
              <w:rPr>
                <w:rFonts w:ascii="宋体" w:hAnsi="宋体" w:hint="eastAsia"/>
                <w:color w:val="000000"/>
                <w:szCs w:val="21"/>
              </w:rPr>
              <w:t>生产日期</w:t>
            </w:r>
          </w:p>
        </w:tc>
        <w:tc>
          <w:tcPr>
            <w:tcW w:w="3243" w:type="dxa"/>
            <w:gridSpan w:val="2"/>
            <w:vAlign w:val="center"/>
          </w:tcPr>
          <w:p w:rsidR="00F42B10" w:rsidRPr="00FC37E9" w:rsidRDefault="00F42B10" w:rsidP="00F42B10">
            <w:pPr>
              <w:rPr>
                <w:rFonts w:ascii="宋体" w:hAnsi="宋体"/>
                <w:color w:val="000000"/>
                <w:szCs w:val="21"/>
              </w:rPr>
            </w:pPr>
          </w:p>
        </w:tc>
        <w:tc>
          <w:tcPr>
            <w:tcW w:w="1260" w:type="dxa"/>
            <w:gridSpan w:val="2"/>
            <w:vAlign w:val="center"/>
          </w:tcPr>
          <w:p w:rsidR="00F42B10" w:rsidRPr="00FC37E9" w:rsidRDefault="00F42B10" w:rsidP="00697C78">
            <w:pPr>
              <w:jc w:val="center"/>
              <w:rPr>
                <w:rFonts w:ascii="宋体" w:hAnsi="宋体"/>
                <w:color w:val="000000"/>
                <w:szCs w:val="21"/>
              </w:rPr>
            </w:pPr>
            <w:r w:rsidRPr="00FC37E9">
              <w:rPr>
                <w:rFonts w:ascii="宋体" w:hAnsi="宋体" w:hint="eastAsia"/>
                <w:color w:val="000000"/>
                <w:szCs w:val="21"/>
              </w:rPr>
              <w:t>规格型号</w:t>
            </w:r>
          </w:p>
        </w:tc>
        <w:tc>
          <w:tcPr>
            <w:tcW w:w="2880" w:type="dxa"/>
            <w:tcBorders>
              <w:right w:val="single" w:sz="12" w:space="0" w:color="auto"/>
            </w:tcBorders>
            <w:vAlign w:val="center"/>
          </w:tcPr>
          <w:p w:rsidR="00F42B10" w:rsidRPr="00FC37E9" w:rsidRDefault="00F42B10" w:rsidP="00697C78">
            <w:pPr>
              <w:rPr>
                <w:rFonts w:ascii="宋体" w:hAnsi="宋体"/>
                <w:color w:val="000000"/>
                <w:szCs w:val="21"/>
              </w:rPr>
            </w:pPr>
          </w:p>
        </w:tc>
      </w:tr>
      <w:tr w:rsidR="00F42B10" w:rsidRPr="00FC37E9">
        <w:trPr>
          <w:cantSplit/>
          <w:trHeight w:val="369"/>
        </w:trPr>
        <w:tc>
          <w:tcPr>
            <w:tcW w:w="678" w:type="dxa"/>
            <w:vMerge/>
            <w:tcBorders>
              <w:left w:val="single" w:sz="12" w:space="0" w:color="auto"/>
            </w:tcBorders>
            <w:vAlign w:val="center"/>
          </w:tcPr>
          <w:p w:rsidR="00F42B10" w:rsidRPr="00FC37E9" w:rsidRDefault="00F42B10" w:rsidP="00697C78">
            <w:pPr>
              <w:jc w:val="center"/>
              <w:rPr>
                <w:rFonts w:ascii="宋体" w:hAnsi="宋体"/>
                <w:color w:val="000000"/>
                <w:szCs w:val="21"/>
              </w:rPr>
            </w:pPr>
          </w:p>
        </w:tc>
        <w:tc>
          <w:tcPr>
            <w:tcW w:w="1119" w:type="dxa"/>
            <w:vAlign w:val="center"/>
          </w:tcPr>
          <w:p w:rsidR="00F42B10" w:rsidRPr="00FC37E9" w:rsidRDefault="00F42B10" w:rsidP="00697C78">
            <w:pPr>
              <w:spacing w:line="240" w:lineRule="exact"/>
              <w:rPr>
                <w:rFonts w:ascii="宋体" w:hAnsi="宋体"/>
                <w:color w:val="000000"/>
                <w:szCs w:val="21"/>
              </w:rPr>
            </w:pPr>
            <w:r w:rsidRPr="00FC37E9">
              <w:rPr>
                <w:rFonts w:ascii="宋体" w:hAnsi="宋体" w:hint="eastAsia"/>
                <w:color w:val="000000"/>
                <w:szCs w:val="21"/>
              </w:rPr>
              <w:t>批    量</w:t>
            </w:r>
          </w:p>
        </w:tc>
        <w:tc>
          <w:tcPr>
            <w:tcW w:w="3243" w:type="dxa"/>
            <w:gridSpan w:val="2"/>
            <w:vAlign w:val="center"/>
          </w:tcPr>
          <w:p w:rsidR="00F42B10" w:rsidRPr="00FC37E9" w:rsidRDefault="00F42B10" w:rsidP="00F42B10">
            <w:pPr>
              <w:spacing w:line="240" w:lineRule="exact"/>
              <w:rPr>
                <w:rFonts w:ascii="宋体" w:hAnsi="宋体"/>
                <w:color w:val="000000"/>
                <w:szCs w:val="21"/>
              </w:rPr>
            </w:pPr>
          </w:p>
        </w:tc>
        <w:tc>
          <w:tcPr>
            <w:tcW w:w="1260" w:type="dxa"/>
            <w:gridSpan w:val="2"/>
            <w:vAlign w:val="center"/>
          </w:tcPr>
          <w:p w:rsidR="00F42B10" w:rsidRPr="00FC37E9" w:rsidRDefault="00F42B10" w:rsidP="00697C78">
            <w:pPr>
              <w:jc w:val="center"/>
              <w:rPr>
                <w:rFonts w:ascii="宋体" w:hAnsi="宋体"/>
                <w:color w:val="000000"/>
                <w:szCs w:val="21"/>
              </w:rPr>
            </w:pPr>
            <w:r w:rsidRPr="00FC37E9">
              <w:rPr>
                <w:rFonts w:ascii="宋体" w:hAnsi="宋体" w:hint="eastAsia"/>
                <w:color w:val="000000"/>
                <w:szCs w:val="21"/>
              </w:rPr>
              <w:t>样 本 量</w:t>
            </w:r>
          </w:p>
        </w:tc>
        <w:tc>
          <w:tcPr>
            <w:tcW w:w="2880" w:type="dxa"/>
            <w:tcBorders>
              <w:right w:val="single" w:sz="12" w:space="0" w:color="auto"/>
            </w:tcBorders>
            <w:vAlign w:val="center"/>
          </w:tcPr>
          <w:p w:rsidR="00F42B10" w:rsidRPr="00FC37E9" w:rsidRDefault="00F42B10" w:rsidP="00697C78">
            <w:pPr>
              <w:rPr>
                <w:rFonts w:ascii="宋体" w:hAnsi="宋体"/>
                <w:color w:val="000000"/>
                <w:szCs w:val="21"/>
              </w:rPr>
            </w:pPr>
          </w:p>
        </w:tc>
      </w:tr>
      <w:tr w:rsidR="00F42B10" w:rsidRPr="00FC37E9">
        <w:trPr>
          <w:cantSplit/>
          <w:trHeight w:val="369"/>
        </w:trPr>
        <w:tc>
          <w:tcPr>
            <w:tcW w:w="678" w:type="dxa"/>
            <w:vMerge/>
            <w:tcBorders>
              <w:left w:val="single" w:sz="12" w:space="0" w:color="auto"/>
            </w:tcBorders>
            <w:vAlign w:val="center"/>
          </w:tcPr>
          <w:p w:rsidR="00F42B10" w:rsidRPr="00FC37E9" w:rsidRDefault="00F42B10" w:rsidP="00697C78">
            <w:pPr>
              <w:jc w:val="center"/>
              <w:rPr>
                <w:rFonts w:ascii="宋体" w:hAnsi="宋体"/>
                <w:color w:val="000000"/>
                <w:szCs w:val="21"/>
              </w:rPr>
            </w:pPr>
          </w:p>
        </w:tc>
        <w:tc>
          <w:tcPr>
            <w:tcW w:w="1119" w:type="dxa"/>
            <w:vMerge w:val="restart"/>
            <w:vAlign w:val="center"/>
          </w:tcPr>
          <w:p w:rsidR="00F42B10" w:rsidRPr="00FC37E9" w:rsidRDefault="00F42B10" w:rsidP="00697C78">
            <w:pPr>
              <w:rPr>
                <w:rFonts w:ascii="宋体" w:hAnsi="宋体"/>
                <w:color w:val="000000"/>
                <w:szCs w:val="21"/>
              </w:rPr>
            </w:pPr>
            <w:r w:rsidRPr="00FC37E9">
              <w:rPr>
                <w:rFonts w:ascii="宋体" w:hAnsi="宋体" w:hint="eastAsia"/>
                <w:color w:val="000000"/>
                <w:szCs w:val="21"/>
              </w:rPr>
              <w:t>产品编号</w:t>
            </w:r>
          </w:p>
        </w:tc>
        <w:tc>
          <w:tcPr>
            <w:tcW w:w="3243" w:type="dxa"/>
            <w:gridSpan w:val="2"/>
            <w:vMerge w:val="restart"/>
            <w:vAlign w:val="center"/>
          </w:tcPr>
          <w:p w:rsidR="00F42B10" w:rsidRPr="00FC37E9" w:rsidRDefault="00F42B10" w:rsidP="00F42B10">
            <w:pPr>
              <w:rPr>
                <w:rFonts w:ascii="宋体" w:hAnsi="宋体"/>
                <w:color w:val="000000"/>
                <w:szCs w:val="21"/>
              </w:rPr>
            </w:pPr>
          </w:p>
        </w:tc>
        <w:tc>
          <w:tcPr>
            <w:tcW w:w="1260" w:type="dxa"/>
            <w:gridSpan w:val="2"/>
            <w:vAlign w:val="center"/>
          </w:tcPr>
          <w:p w:rsidR="00F42B10" w:rsidRPr="00FC37E9" w:rsidRDefault="00F42B10" w:rsidP="00697C78">
            <w:pPr>
              <w:jc w:val="center"/>
              <w:rPr>
                <w:rFonts w:ascii="宋体" w:hAnsi="宋体"/>
                <w:color w:val="000000"/>
                <w:szCs w:val="21"/>
              </w:rPr>
            </w:pPr>
            <w:r w:rsidRPr="00FC37E9">
              <w:rPr>
                <w:rFonts w:ascii="宋体" w:hAnsi="宋体" w:hint="eastAsia"/>
                <w:color w:val="000000"/>
                <w:szCs w:val="21"/>
              </w:rPr>
              <w:t>封</w:t>
            </w:r>
            <w:proofErr w:type="gramStart"/>
            <w:r w:rsidRPr="00FC37E9">
              <w:rPr>
                <w:rFonts w:ascii="宋体" w:hAnsi="宋体" w:hint="eastAsia"/>
                <w:color w:val="000000"/>
                <w:szCs w:val="21"/>
              </w:rPr>
              <w:t>样状态</w:t>
            </w:r>
            <w:proofErr w:type="gramEnd"/>
          </w:p>
        </w:tc>
        <w:tc>
          <w:tcPr>
            <w:tcW w:w="2880" w:type="dxa"/>
            <w:tcBorders>
              <w:right w:val="single" w:sz="12" w:space="0" w:color="auto"/>
            </w:tcBorders>
            <w:vAlign w:val="center"/>
          </w:tcPr>
          <w:p w:rsidR="00F42B10" w:rsidRPr="00FC37E9" w:rsidRDefault="00F42B10" w:rsidP="00697C78">
            <w:pPr>
              <w:rPr>
                <w:rFonts w:ascii="宋体" w:hAnsi="宋体"/>
                <w:color w:val="000000"/>
                <w:szCs w:val="21"/>
              </w:rPr>
            </w:pPr>
          </w:p>
        </w:tc>
      </w:tr>
      <w:tr w:rsidR="00F42B10" w:rsidRPr="00FC37E9">
        <w:trPr>
          <w:cantSplit/>
          <w:trHeight w:val="369"/>
        </w:trPr>
        <w:tc>
          <w:tcPr>
            <w:tcW w:w="678" w:type="dxa"/>
            <w:vMerge/>
            <w:tcBorders>
              <w:left w:val="single" w:sz="12" w:space="0" w:color="auto"/>
            </w:tcBorders>
            <w:vAlign w:val="center"/>
          </w:tcPr>
          <w:p w:rsidR="00F42B10" w:rsidRPr="00FC37E9" w:rsidRDefault="00F42B10" w:rsidP="00697C78">
            <w:pPr>
              <w:jc w:val="center"/>
              <w:rPr>
                <w:rFonts w:ascii="宋体" w:hAnsi="宋体"/>
                <w:color w:val="000000"/>
                <w:szCs w:val="21"/>
              </w:rPr>
            </w:pPr>
          </w:p>
        </w:tc>
        <w:tc>
          <w:tcPr>
            <w:tcW w:w="1119" w:type="dxa"/>
            <w:vMerge/>
            <w:vAlign w:val="center"/>
          </w:tcPr>
          <w:p w:rsidR="00F42B10" w:rsidRPr="00FC37E9" w:rsidRDefault="00F42B10" w:rsidP="00697C78">
            <w:pPr>
              <w:rPr>
                <w:rFonts w:ascii="宋体" w:hAnsi="宋体"/>
                <w:color w:val="000000"/>
                <w:szCs w:val="21"/>
              </w:rPr>
            </w:pPr>
          </w:p>
        </w:tc>
        <w:tc>
          <w:tcPr>
            <w:tcW w:w="3243" w:type="dxa"/>
            <w:gridSpan w:val="2"/>
            <w:vMerge/>
            <w:vAlign w:val="center"/>
          </w:tcPr>
          <w:p w:rsidR="00F42B10" w:rsidRPr="00FC37E9" w:rsidRDefault="00F42B10" w:rsidP="00697C78">
            <w:pPr>
              <w:rPr>
                <w:rFonts w:ascii="宋体" w:hAnsi="宋体"/>
                <w:color w:val="000000"/>
                <w:szCs w:val="21"/>
              </w:rPr>
            </w:pPr>
          </w:p>
        </w:tc>
        <w:tc>
          <w:tcPr>
            <w:tcW w:w="1260" w:type="dxa"/>
            <w:gridSpan w:val="2"/>
            <w:vAlign w:val="center"/>
          </w:tcPr>
          <w:p w:rsidR="00F42B10" w:rsidRPr="00FC37E9" w:rsidRDefault="00F42B10" w:rsidP="00697C78">
            <w:pPr>
              <w:spacing w:line="240" w:lineRule="exact"/>
              <w:jc w:val="center"/>
              <w:rPr>
                <w:rFonts w:ascii="宋体" w:hAnsi="宋体"/>
                <w:color w:val="000000"/>
                <w:szCs w:val="21"/>
              </w:rPr>
            </w:pPr>
            <w:r w:rsidRPr="00FC37E9">
              <w:rPr>
                <w:rFonts w:ascii="宋体" w:hAnsi="宋体" w:hint="eastAsia"/>
                <w:color w:val="000000"/>
                <w:szCs w:val="21"/>
              </w:rPr>
              <w:t>抽样地点</w:t>
            </w:r>
          </w:p>
        </w:tc>
        <w:tc>
          <w:tcPr>
            <w:tcW w:w="2880" w:type="dxa"/>
            <w:tcBorders>
              <w:right w:val="single" w:sz="12" w:space="0" w:color="auto"/>
            </w:tcBorders>
            <w:vAlign w:val="center"/>
          </w:tcPr>
          <w:p w:rsidR="00F42B10" w:rsidRPr="00FC37E9" w:rsidRDefault="00F42B10" w:rsidP="00697C78">
            <w:pPr>
              <w:rPr>
                <w:rFonts w:ascii="宋体" w:hAnsi="宋体"/>
                <w:color w:val="000000"/>
                <w:szCs w:val="21"/>
              </w:rPr>
            </w:pPr>
          </w:p>
        </w:tc>
      </w:tr>
      <w:tr w:rsidR="00F42B10" w:rsidRPr="00FC37E9">
        <w:trPr>
          <w:cantSplit/>
          <w:trHeight w:val="369"/>
        </w:trPr>
        <w:tc>
          <w:tcPr>
            <w:tcW w:w="678" w:type="dxa"/>
            <w:vMerge/>
            <w:tcBorders>
              <w:left w:val="single" w:sz="12" w:space="0" w:color="auto"/>
              <w:bottom w:val="single" w:sz="12" w:space="0" w:color="auto"/>
            </w:tcBorders>
            <w:vAlign w:val="center"/>
          </w:tcPr>
          <w:p w:rsidR="00F42B10" w:rsidRPr="00FC37E9" w:rsidRDefault="00F42B10" w:rsidP="00697C78">
            <w:pPr>
              <w:jc w:val="center"/>
              <w:rPr>
                <w:rFonts w:ascii="宋体" w:hAnsi="宋体"/>
                <w:color w:val="000000"/>
                <w:szCs w:val="21"/>
              </w:rPr>
            </w:pPr>
          </w:p>
        </w:tc>
        <w:tc>
          <w:tcPr>
            <w:tcW w:w="1119" w:type="dxa"/>
            <w:tcBorders>
              <w:bottom w:val="single" w:sz="12" w:space="0" w:color="auto"/>
            </w:tcBorders>
            <w:vAlign w:val="center"/>
          </w:tcPr>
          <w:p w:rsidR="00F42B10" w:rsidRPr="00FC37E9" w:rsidRDefault="00F42B10" w:rsidP="00697C78">
            <w:pPr>
              <w:rPr>
                <w:rFonts w:ascii="宋体" w:hAnsi="宋体"/>
                <w:color w:val="000000"/>
                <w:szCs w:val="21"/>
              </w:rPr>
            </w:pPr>
            <w:r w:rsidRPr="00FC37E9">
              <w:rPr>
                <w:rFonts w:ascii="宋体" w:hAnsi="宋体" w:hint="eastAsia"/>
                <w:color w:val="000000"/>
                <w:szCs w:val="21"/>
              </w:rPr>
              <w:t>抽样日期</w:t>
            </w:r>
          </w:p>
        </w:tc>
        <w:tc>
          <w:tcPr>
            <w:tcW w:w="3243" w:type="dxa"/>
            <w:gridSpan w:val="2"/>
            <w:tcBorders>
              <w:bottom w:val="single" w:sz="12" w:space="0" w:color="auto"/>
            </w:tcBorders>
            <w:vAlign w:val="center"/>
          </w:tcPr>
          <w:p w:rsidR="00F42B10" w:rsidRPr="00FC37E9" w:rsidRDefault="00F42B10" w:rsidP="00F42B10">
            <w:pPr>
              <w:rPr>
                <w:rFonts w:ascii="宋体" w:hAnsi="宋体"/>
                <w:color w:val="000000"/>
                <w:szCs w:val="21"/>
              </w:rPr>
            </w:pPr>
          </w:p>
        </w:tc>
        <w:tc>
          <w:tcPr>
            <w:tcW w:w="1260" w:type="dxa"/>
            <w:gridSpan w:val="2"/>
            <w:tcBorders>
              <w:bottom w:val="single" w:sz="12" w:space="0" w:color="auto"/>
            </w:tcBorders>
            <w:vAlign w:val="center"/>
          </w:tcPr>
          <w:p w:rsidR="00F42B10" w:rsidRPr="00FC37E9" w:rsidRDefault="00F42B10" w:rsidP="00697C78">
            <w:pPr>
              <w:jc w:val="center"/>
              <w:rPr>
                <w:rFonts w:ascii="宋体" w:hAnsi="宋体"/>
                <w:color w:val="000000"/>
                <w:spacing w:val="-8"/>
                <w:szCs w:val="21"/>
              </w:rPr>
            </w:pPr>
            <w:r w:rsidRPr="00FC37E9">
              <w:rPr>
                <w:rFonts w:ascii="宋体" w:hAnsi="宋体" w:hint="eastAsia"/>
                <w:color w:val="000000"/>
                <w:spacing w:val="-8"/>
                <w:szCs w:val="21"/>
              </w:rPr>
              <w:t>寄送样要求</w:t>
            </w:r>
          </w:p>
        </w:tc>
        <w:tc>
          <w:tcPr>
            <w:tcW w:w="2880" w:type="dxa"/>
            <w:tcBorders>
              <w:bottom w:val="single" w:sz="12" w:space="0" w:color="auto"/>
              <w:right w:val="single" w:sz="12" w:space="0" w:color="auto"/>
            </w:tcBorders>
            <w:vAlign w:val="center"/>
          </w:tcPr>
          <w:p w:rsidR="00F42B10" w:rsidRPr="00FC37E9" w:rsidRDefault="00F42B10" w:rsidP="00697C78">
            <w:pPr>
              <w:rPr>
                <w:rFonts w:ascii="宋体" w:hAnsi="宋体"/>
                <w:color w:val="000000"/>
                <w:szCs w:val="21"/>
              </w:rPr>
            </w:pPr>
          </w:p>
        </w:tc>
      </w:tr>
      <w:tr w:rsidR="00FC266C" w:rsidRPr="00FC37E9">
        <w:trPr>
          <w:cantSplit/>
          <w:trHeight w:val="369"/>
        </w:trPr>
        <w:tc>
          <w:tcPr>
            <w:tcW w:w="678" w:type="dxa"/>
            <w:vMerge w:val="restart"/>
            <w:tcBorders>
              <w:top w:val="single" w:sz="12" w:space="0" w:color="auto"/>
              <w:left w:val="single" w:sz="12" w:space="0" w:color="auto"/>
            </w:tcBorders>
            <w:vAlign w:val="center"/>
          </w:tcPr>
          <w:p w:rsidR="00FC266C" w:rsidRPr="00FC37E9" w:rsidRDefault="00FC266C" w:rsidP="00697C78">
            <w:pPr>
              <w:spacing w:line="220" w:lineRule="exact"/>
              <w:jc w:val="center"/>
              <w:rPr>
                <w:rFonts w:ascii="宋体" w:hAnsi="宋体"/>
                <w:color w:val="000000"/>
                <w:szCs w:val="21"/>
              </w:rPr>
            </w:pPr>
            <w:r w:rsidRPr="00FC37E9">
              <w:rPr>
                <w:rFonts w:ascii="宋体" w:hAnsi="宋体" w:hint="eastAsia"/>
                <w:color w:val="000000"/>
                <w:szCs w:val="21"/>
              </w:rPr>
              <w:t>抽</w:t>
            </w:r>
          </w:p>
          <w:p w:rsidR="00FC266C" w:rsidRPr="00FC37E9" w:rsidRDefault="00FC266C" w:rsidP="00697C78">
            <w:pPr>
              <w:spacing w:line="220" w:lineRule="exact"/>
              <w:jc w:val="center"/>
              <w:rPr>
                <w:rFonts w:ascii="宋体" w:hAnsi="宋体"/>
                <w:color w:val="000000"/>
                <w:szCs w:val="21"/>
              </w:rPr>
            </w:pPr>
            <w:r w:rsidRPr="00FC37E9">
              <w:rPr>
                <w:rFonts w:ascii="宋体" w:hAnsi="宋体" w:hint="eastAsia"/>
                <w:color w:val="000000"/>
                <w:szCs w:val="21"/>
              </w:rPr>
              <w:t>样</w:t>
            </w:r>
          </w:p>
          <w:p w:rsidR="00FC266C" w:rsidRPr="00FC37E9" w:rsidRDefault="00FC266C" w:rsidP="00697C78">
            <w:pPr>
              <w:spacing w:line="220" w:lineRule="exact"/>
              <w:jc w:val="center"/>
              <w:rPr>
                <w:rFonts w:ascii="宋体" w:hAnsi="宋体"/>
                <w:color w:val="000000"/>
                <w:szCs w:val="21"/>
              </w:rPr>
            </w:pPr>
            <w:r w:rsidRPr="00FC37E9">
              <w:rPr>
                <w:rFonts w:ascii="宋体" w:hAnsi="宋体" w:hint="eastAsia"/>
                <w:color w:val="000000"/>
                <w:szCs w:val="21"/>
              </w:rPr>
              <w:t>单</w:t>
            </w:r>
          </w:p>
          <w:p w:rsidR="00FC266C" w:rsidRPr="00FC37E9" w:rsidRDefault="00FC266C" w:rsidP="00697C78">
            <w:pPr>
              <w:spacing w:line="220" w:lineRule="exact"/>
              <w:jc w:val="center"/>
              <w:rPr>
                <w:rFonts w:ascii="宋体" w:hAnsi="宋体"/>
                <w:color w:val="000000"/>
                <w:szCs w:val="21"/>
              </w:rPr>
            </w:pPr>
            <w:r w:rsidRPr="00FC37E9">
              <w:rPr>
                <w:rFonts w:ascii="宋体" w:hAnsi="宋体" w:hint="eastAsia"/>
                <w:color w:val="000000"/>
                <w:szCs w:val="21"/>
              </w:rPr>
              <w:t>位</w:t>
            </w:r>
          </w:p>
        </w:tc>
        <w:tc>
          <w:tcPr>
            <w:tcW w:w="1122" w:type="dxa"/>
            <w:tcBorders>
              <w:top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单位名称</w:t>
            </w:r>
          </w:p>
        </w:tc>
        <w:tc>
          <w:tcPr>
            <w:tcW w:w="3240" w:type="dxa"/>
            <w:gridSpan w:val="2"/>
            <w:tcBorders>
              <w:top w:val="single" w:sz="12" w:space="0" w:color="auto"/>
            </w:tcBorders>
            <w:vAlign w:val="center"/>
          </w:tcPr>
          <w:p w:rsidR="00FC266C" w:rsidRPr="00FC37E9" w:rsidRDefault="00FC266C" w:rsidP="00697C78">
            <w:pPr>
              <w:rPr>
                <w:rFonts w:ascii="宋体" w:hAnsi="宋体"/>
                <w:color w:val="000000"/>
                <w:szCs w:val="21"/>
              </w:rPr>
            </w:pPr>
          </w:p>
        </w:tc>
        <w:tc>
          <w:tcPr>
            <w:tcW w:w="1260" w:type="dxa"/>
            <w:gridSpan w:val="2"/>
            <w:tcBorders>
              <w:top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联 系 人</w:t>
            </w:r>
          </w:p>
        </w:tc>
        <w:tc>
          <w:tcPr>
            <w:tcW w:w="2880" w:type="dxa"/>
            <w:tcBorders>
              <w:top w:val="single" w:sz="12" w:space="0" w:color="auto"/>
              <w:right w:val="single" w:sz="12" w:space="0" w:color="auto"/>
            </w:tcBorders>
            <w:vAlign w:val="center"/>
          </w:tcPr>
          <w:p w:rsidR="00FC266C" w:rsidRPr="00FC37E9" w:rsidRDefault="00FC266C" w:rsidP="00697C78">
            <w:pPr>
              <w:jc w:val="center"/>
              <w:rPr>
                <w:rFonts w:ascii="宋体" w:hAnsi="宋体"/>
                <w:color w:val="000000"/>
                <w:szCs w:val="21"/>
              </w:rPr>
            </w:pPr>
          </w:p>
        </w:tc>
      </w:tr>
      <w:tr w:rsidR="00FC266C" w:rsidRPr="00FC37E9">
        <w:trPr>
          <w:cantSplit/>
          <w:trHeight w:val="369"/>
        </w:trPr>
        <w:tc>
          <w:tcPr>
            <w:tcW w:w="678" w:type="dxa"/>
            <w:vMerge/>
            <w:tcBorders>
              <w:left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单位地址</w:t>
            </w:r>
          </w:p>
        </w:tc>
        <w:tc>
          <w:tcPr>
            <w:tcW w:w="3240" w:type="dxa"/>
            <w:gridSpan w:val="2"/>
            <w:vAlign w:val="center"/>
          </w:tcPr>
          <w:p w:rsidR="00FC266C" w:rsidRPr="00FC37E9" w:rsidRDefault="00FC266C" w:rsidP="00697C78">
            <w:pPr>
              <w:rPr>
                <w:rFonts w:ascii="宋体" w:hAnsi="宋体"/>
                <w:color w:val="000000"/>
                <w:szCs w:val="21"/>
              </w:rPr>
            </w:pPr>
          </w:p>
        </w:tc>
        <w:tc>
          <w:tcPr>
            <w:tcW w:w="1260" w:type="dxa"/>
            <w:gridSpan w:val="2"/>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联系电话</w:t>
            </w:r>
          </w:p>
        </w:tc>
        <w:tc>
          <w:tcPr>
            <w:tcW w:w="2880" w:type="dxa"/>
            <w:tcBorders>
              <w:right w:val="single" w:sz="12" w:space="0" w:color="auto"/>
            </w:tcBorders>
            <w:vAlign w:val="center"/>
          </w:tcPr>
          <w:p w:rsidR="00FC266C" w:rsidRPr="00FC37E9" w:rsidRDefault="00FC266C" w:rsidP="00697C78">
            <w:pPr>
              <w:jc w:val="center"/>
              <w:rPr>
                <w:rFonts w:ascii="宋体" w:hAnsi="宋体"/>
                <w:color w:val="000000"/>
                <w:szCs w:val="21"/>
              </w:rPr>
            </w:pPr>
          </w:p>
        </w:tc>
      </w:tr>
      <w:tr w:rsidR="00FC266C" w:rsidRPr="00FC37E9">
        <w:trPr>
          <w:cantSplit/>
          <w:trHeight w:val="369"/>
        </w:trPr>
        <w:tc>
          <w:tcPr>
            <w:tcW w:w="678" w:type="dxa"/>
            <w:vMerge/>
            <w:tcBorders>
              <w:left w:val="single" w:sz="12" w:space="0" w:color="auto"/>
              <w:bottom w:val="single" w:sz="12" w:space="0" w:color="auto"/>
            </w:tcBorders>
            <w:vAlign w:val="center"/>
          </w:tcPr>
          <w:p w:rsidR="00FC266C" w:rsidRPr="00FC37E9" w:rsidRDefault="00FC266C" w:rsidP="00697C78">
            <w:pPr>
              <w:jc w:val="center"/>
              <w:rPr>
                <w:rFonts w:ascii="宋体" w:hAnsi="宋体"/>
                <w:color w:val="000000"/>
                <w:szCs w:val="21"/>
              </w:rPr>
            </w:pPr>
          </w:p>
        </w:tc>
        <w:tc>
          <w:tcPr>
            <w:tcW w:w="1122" w:type="dxa"/>
            <w:tcBorders>
              <w:bottom w:val="single" w:sz="12" w:space="0" w:color="auto"/>
            </w:tcBorders>
            <w:vAlign w:val="center"/>
          </w:tcPr>
          <w:p w:rsidR="00FC266C" w:rsidRPr="00FC37E9" w:rsidRDefault="00FC266C" w:rsidP="00697C78">
            <w:pPr>
              <w:jc w:val="center"/>
              <w:rPr>
                <w:rFonts w:ascii="宋体" w:hAnsi="宋体"/>
                <w:color w:val="000000"/>
                <w:szCs w:val="21"/>
              </w:rPr>
            </w:pPr>
            <w:r w:rsidRPr="00FC37E9">
              <w:rPr>
                <w:rFonts w:ascii="宋体" w:hAnsi="宋体" w:hint="eastAsia"/>
                <w:color w:val="000000"/>
                <w:szCs w:val="21"/>
              </w:rPr>
              <w:t>邮政编码</w:t>
            </w:r>
          </w:p>
        </w:tc>
        <w:tc>
          <w:tcPr>
            <w:tcW w:w="3240" w:type="dxa"/>
            <w:gridSpan w:val="2"/>
            <w:tcBorders>
              <w:bottom w:val="single" w:sz="12" w:space="0" w:color="auto"/>
            </w:tcBorders>
            <w:vAlign w:val="center"/>
          </w:tcPr>
          <w:p w:rsidR="00FC266C" w:rsidRPr="00FC37E9" w:rsidRDefault="00FC266C" w:rsidP="00697C78">
            <w:pPr>
              <w:rPr>
                <w:rFonts w:ascii="宋体" w:hAnsi="宋体"/>
                <w:color w:val="000000"/>
                <w:szCs w:val="21"/>
              </w:rPr>
            </w:pPr>
          </w:p>
        </w:tc>
        <w:tc>
          <w:tcPr>
            <w:tcW w:w="1260" w:type="dxa"/>
            <w:gridSpan w:val="2"/>
            <w:tcBorders>
              <w:bottom w:val="single" w:sz="12" w:space="0" w:color="auto"/>
            </w:tcBorders>
            <w:vAlign w:val="center"/>
          </w:tcPr>
          <w:p w:rsidR="00FC266C" w:rsidRPr="00FC37E9" w:rsidRDefault="00FC266C" w:rsidP="00697C78">
            <w:pPr>
              <w:jc w:val="center"/>
              <w:rPr>
                <w:rFonts w:ascii="宋体" w:hAnsi="宋体"/>
                <w:color w:val="000000"/>
                <w:spacing w:val="-10"/>
                <w:szCs w:val="21"/>
              </w:rPr>
            </w:pPr>
            <w:r w:rsidRPr="00FC37E9">
              <w:rPr>
                <w:rFonts w:ascii="宋体" w:hAnsi="宋体" w:hint="eastAsia"/>
                <w:color w:val="000000"/>
                <w:spacing w:val="-10"/>
                <w:szCs w:val="21"/>
              </w:rPr>
              <w:t>传真/</w:t>
            </w:r>
            <w:r w:rsidRPr="00FC37E9">
              <w:rPr>
                <w:color w:val="000000"/>
                <w:spacing w:val="-10"/>
                <w:szCs w:val="21"/>
              </w:rPr>
              <w:t>Email</w:t>
            </w:r>
          </w:p>
        </w:tc>
        <w:tc>
          <w:tcPr>
            <w:tcW w:w="2880" w:type="dxa"/>
            <w:tcBorders>
              <w:bottom w:val="single" w:sz="12" w:space="0" w:color="auto"/>
              <w:right w:val="single" w:sz="12" w:space="0" w:color="auto"/>
            </w:tcBorders>
            <w:vAlign w:val="center"/>
          </w:tcPr>
          <w:p w:rsidR="00FC266C" w:rsidRPr="00FC37E9" w:rsidRDefault="00FC266C" w:rsidP="00697C78">
            <w:pPr>
              <w:jc w:val="center"/>
              <w:rPr>
                <w:rFonts w:ascii="宋体" w:hAnsi="宋体"/>
                <w:color w:val="000000"/>
                <w:szCs w:val="21"/>
              </w:rPr>
            </w:pPr>
          </w:p>
        </w:tc>
      </w:tr>
      <w:tr w:rsidR="00FC266C" w:rsidRPr="00FC37E9">
        <w:trPr>
          <w:cantSplit/>
          <w:trHeight w:val="1034"/>
        </w:trPr>
        <w:tc>
          <w:tcPr>
            <w:tcW w:w="9180" w:type="dxa"/>
            <w:gridSpan w:val="7"/>
            <w:tcBorders>
              <w:top w:val="single" w:sz="12" w:space="0" w:color="auto"/>
              <w:left w:val="single" w:sz="12" w:space="0" w:color="auto"/>
              <w:bottom w:val="single" w:sz="12" w:space="0" w:color="auto"/>
              <w:right w:val="single" w:sz="12" w:space="0" w:color="auto"/>
            </w:tcBorders>
          </w:tcPr>
          <w:p w:rsidR="00FC266C" w:rsidRPr="00FC37E9" w:rsidRDefault="00FC266C" w:rsidP="00697C78">
            <w:pPr>
              <w:rPr>
                <w:rFonts w:ascii="宋体" w:hAnsi="宋体"/>
                <w:bCs/>
                <w:color w:val="000000"/>
                <w:szCs w:val="21"/>
              </w:rPr>
            </w:pPr>
            <w:r w:rsidRPr="00FC37E9">
              <w:rPr>
                <w:rFonts w:ascii="宋体" w:hAnsi="宋体" w:hint="eastAsia"/>
                <w:bCs/>
                <w:color w:val="000000"/>
                <w:szCs w:val="21"/>
              </w:rPr>
              <w:t>需要说明的事项：</w:t>
            </w:r>
          </w:p>
          <w:p w:rsidR="00FC266C" w:rsidRPr="00FC37E9" w:rsidRDefault="00FC266C" w:rsidP="00697C78">
            <w:pPr>
              <w:rPr>
                <w:rFonts w:ascii="宋体" w:hAnsi="宋体"/>
                <w:bCs/>
                <w:color w:val="000000"/>
                <w:szCs w:val="21"/>
              </w:rPr>
            </w:pPr>
          </w:p>
          <w:p w:rsidR="00FC266C" w:rsidRPr="00FC37E9" w:rsidRDefault="00FC266C" w:rsidP="00697C78">
            <w:pPr>
              <w:rPr>
                <w:rFonts w:ascii="宋体" w:hAnsi="宋体"/>
                <w:bCs/>
                <w:color w:val="000000"/>
                <w:szCs w:val="21"/>
              </w:rPr>
            </w:pPr>
          </w:p>
          <w:p w:rsidR="00FC266C" w:rsidRPr="00FC37E9" w:rsidRDefault="00FC266C" w:rsidP="00697C78">
            <w:pPr>
              <w:rPr>
                <w:rFonts w:ascii="宋体" w:hAnsi="宋体"/>
                <w:color w:val="000000"/>
              </w:rPr>
            </w:pPr>
          </w:p>
        </w:tc>
      </w:tr>
      <w:tr w:rsidR="00FC266C" w:rsidRPr="00FC37E9">
        <w:trPr>
          <w:cantSplit/>
          <w:trHeight w:val="1541"/>
        </w:trPr>
        <w:tc>
          <w:tcPr>
            <w:tcW w:w="3079" w:type="dxa"/>
            <w:gridSpan w:val="3"/>
            <w:tcBorders>
              <w:top w:val="single" w:sz="12" w:space="0" w:color="auto"/>
              <w:left w:val="single" w:sz="12" w:space="0" w:color="auto"/>
              <w:bottom w:val="single" w:sz="12" w:space="0" w:color="auto"/>
            </w:tcBorders>
          </w:tcPr>
          <w:p w:rsidR="00FC266C" w:rsidRPr="00FC37E9" w:rsidRDefault="00FC266C" w:rsidP="00697C78">
            <w:pPr>
              <w:adjustRightInd w:val="0"/>
              <w:snapToGrid w:val="0"/>
              <w:spacing w:line="360" w:lineRule="auto"/>
              <w:rPr>
                <w:rFonts w:ascii="宋体" w:hAnsi="宋体"/>
                <w:bCs/>
                <w:color w:val="000000"/>
                <w:szCs w:val="21"/>
              </w:rPr>
            </w:pPr>
            <w:r w:rsidRPr="00FC37E9">
              <w:rPr>
                <w:rFonts w:ascii="宋体" w:hAnsi="宋体" w:hint="eastAsia"/>
                <w:bCs/>
                <w:color w:val="000000"/>
                <w:szCs w:val="21"/>
              </w:rPr>
              <w:t>受检单位（公章）：</w:t>
            </w:r>
          </w:p>
          <w:p w:rsidR="00FC266C" w:rsidRPr="00FC37E9" w:rsidRDefault="00FC266C" w:rsidP="00697C78">
            <w:pPr>
              <w:adjustRightInd w:val="0"/>
              <w:snapToGrid w:val="0"/>
              <w:spacing w:line="360" w:lineRule="auto"/>
              <w:rPr>
                <w:rFonts w:ascii="宋体" w:hAnsi="宋体"/>
                <w:bCs/>
                <w:color w:val="000000"/>
                <w:szCs w:val="21"/>
              </w:rPr>
            </w:pPr>
          </w:p>
          <w:p w:rsidR="00FC266C" w:rsidRPr="00FC37E9" w:rsidRDefault="00FC266C" w:rsidP="00697C78">
            <w:pPr>
              <w:rPr>
                <w:rFonts w:ascii="宋体" w:hAnsi="宋体"/>
                <w:bCs/>
                <w:color w:val="000000"/>
                <w:szCs w:val="21"/>
              </w:rPr>
            </w:pPr>
            <w:r w:rsidRPr="00FC37E9">
              <w:rPr>
                <w:rFonts w:ascii="宋体" w:hAnsi="宋体" w:hint="eastAsia"/>
                <w:bCs/>
                <w:color w:val="000000"/>
                <w:szCs w:val="21"/>
              </w:rPr>
              <w:t>受检单位负责人（签名）</w:t>
            </w:r>
          </w:p>
          <w:p w:rsidR="00FC266C" w:rsidRPr="00FC37E9" w:rsidRDefault="00FC266C" w:rsidP="00697C78">
            <w:pPr>
              <w:rPr>
                <w:rFonts w:ascii="宋体" w:hAnsi="宋体"/>
                <w:bCs/>
                <w:color w:val="000000"/>
                <w:szCs w:val="21"/>
              </w:rPr>
            </w:pPr>
          </w:p>
          <w:p w:rsidR="00FC266C" w:rsidRPr="00FC37E9" w:rsidRDefault="00FC266C" w:rsidP="00697C78">
            <w:pPr>
              <w:rPr>
                <w:rFonts w:ascii="宋体" w:hAnsi="宋体"/>
                <w:color w:val="000000"/>
              </w:rPr>
            </w:pPr>
          </w:p>
          <w:p w:rsidR="00FC266C" w:rsidRPr="00FC37E9" w:rsidRDefault="00FC266C" w:rsidP="00697C78">
            <w:pPr>
              <w:jc w:val="right"/>
              <w:rPr>
                <w:rFonts w:ascii="宋体" w:hAnsi="宋体"/>
                <w:color w:val="000000"/>
              </w:rPr>
            </w:pPr>
            <w:r w:rsidRPr="00FC37E9">
              <w:rPr>
                <w:rFonts w:ascii="宋体" w:hAnsi="宋体" w:hint="eastAsia"/>
                <w:color w:val="000000"/>
              </w:rPr>
              <w:t>年   月   日</w:t>
            </w:r>
          </w:p>
        </w:tc>
        <w:tc>
          <w:tcPr>
            <w:tcW w:w="3202" w:type="dxa"/>
            <w:gridSpan w:val="2"/>
            <w:tcBorders>
              <w:top w:val="single" w:sz="12" w:space="0" w:color="auto"/>
              <w:bottom w:val="single" w:sz="12" w:space="0" w:color="auto"/>
            </w:tcBorders>
          </w:tcPr>
          <w:p w:rsidR="00FC266C" w:rsidRPr="00FC37E9" w:rsidRDefault="00FC266C" w:rsidP="00697C78">
            <w:pPr>
              <w:adjustRightInd w:val="0"/>
              <w:snapToGrid w:val="0"/>
              <w:spacing w:line="360" w:lineRule="auto"/>
              <w:rPr>
                <w:rFonts w:ascii="宋体" w:hAnsi="宋体"/>
                <w:bCs/>
                <w:color w:val="000000"/>
                <w:szCs w:val="21"/>
              </w:rPr>
            </w:pPr>
            <w:r w:rsidRPr="00FC37E9">
              <w:rPr>
                <w:rFonts w:ascii="宋体" w:hAnsi="宋体" w:hint="eastAsia"/>
                <w:bCs/>
                <w:color w:val="000000"/>
                <w:szCs w:val="21"/>
              </w:rPr>
              <w:t>生产单位（公章）：</w:t>
            </w:r>
          </w:p>
          <w:p w:rsidR="00FC266C" w:rsidRPr="00FC37E9" w:rsidRDefault="00FC266C" w:rsidP="00697C78">
            <w:pPr>
              <w:adjustRightInd w:val="0"/>
              <w:snapToGrid w:val="0"/>
              <w:spacing w:line="360" w:lineRule="auto"/>
              <w:rPr>
                <w:rFonts w:ascii="宋体" w:hAnsi="宋体"/>
                <w:bCs/>
                <w:color w:val="000000"/>
                <w:szCs w:val="21"/>
              </w:rPr>
            </w:pPr>
          </w:p>
          <w:p w:rsidR="00FC266C" w:rsidRPr="00FC37E9" w:rsidRDefault="00FC266C" w:rsidP="00697C78">
            <w:pPr>
              <w:rPr>
                <w:rFonts w:ascii="宋体" w:hAnsi="宋体"/>
                <w:color w:val="000000"/>
              </w:rPr>
            </w:pPr>
            <w:r w:rsidRPr="00FC37E9">
              <w:rPr>
                <w:rFonts w:ascii="宋体" w:hAnsi="宋体" w:hint="eastAsia"/>
                <w:bCs/>
                <w:color w:val="000000"/>
                <w:szCs w:val="21"/>
              </w:rPr>
              <w:t>生产单位负责人（签名）：</w:t>
            </w:r>
          </w:p>
          <w:p w:rsidR="00FC266C" w:rsidRPr="00FC37E9" w:rsidRDefault="00FC266C" w:rsidP="00697C78">
            <w:pPr>
              <w:rPr>
                <w:rFonts w:ascii="宋体" w:hAnsi="宋体"/>
                <w:color w:val="000000"/>
              </w:rPr>
            </w:pPr>
          </w:p>
          <w:p w:rsidR="00FC266C" w:rsidRPr="00FC37E9" w:rsidRDefault="00FC266C" w:rsidP="00697C78">
            <w:pPr>
              <w:rPr>
                <w:rFonts w:ascii="宋体" w:hAnsi="宋体"/>
                <w:color w:val="000000"/>
              </w:rPr>
            </w:pPr>
          </w:p>
          <w:p w:rsidR="00FC266C" w:rsidRPr="00FC37E9" w:rsidRDefault="00FC266C" w:rsidP="00697C78">
            <w:pPr>
              <w:rPr>
                <w:rFonts w:ascii="宋体" w:hAnsi="宋体"/>
                <w:color w:val="000000"/>
              </w:rPr>
            </w:pPr>
            <w:r w:rsidRPr="00FC37E9">
              <w:rPr>
                <w:rFonts w:ascii="宋体" w:hAnsi="宋体" w:hint="eastAsia"/>
                <w:color w:val="000000"/>
              </w:rPr>
              <w:t xml:space="preserve">             年    月    日</w:t>
            </w:r>
          </w:p>
        </w:tc>
        <w:tc>
          <w:tcPr>
            <w:tcW w:w="2899" w:type="dxa"/>
            <w:gridSpan w:val="2"/>
            <w:tcBorders>
              <w:top w:val="single" w:sz="12" w:space="0" w:color="auto"/>
              <w:bottom w:val="single" w:sz="12" w:space="0" w:color="auto"/>
              <w:right w:val="single" w:sz="12" w:space="0" w:color="auto"/>
            </w:tcBorders>
          </w:tcPr>
          <w:p w:rsidR="00FC266C" w:rsidRPr="00FC37E9" w:rsidRDefault="00FC266C" w:rsidP="00697C78">
            <w:pPr>
              <w:adjustRightInd w:val="0"/>
              <w:snapToGrid w:val="0"/>
              <w:spacing w:line="360" w:lineRule="auto"/>
              <w:rPr>
                <w:rFonts w:ascii="宋体" w:hAnsi="宋体"/>
                <w:bCs/>
                <w:color w:val="000000"/>
                <w:szCs w:val="21"/>
              </w:rPr>
            </w:pPr>
            <w:r w:rsidRPr="00FC37E9">
              <w:rPr>
                <w:rFonts w:ascii="宋体" w:hAnsi="宋体" w:hint="eastAsia"/>
                <w:bCs/>
                <w:color w:val="000000"/>
                <w:szCs w:val="21"/>
              </w:rPr>
              <w:t>抽样单位/承检单位（公章）</w:t>
            </w:r>
          </w:p>
          <w:p w:rsidR="00FC266C" w:rsidRPr="00FC37E9" w:rsidRDefault="00FC266C" w:rsidP="00697C78">
            <w:pPr>
              <w:adjustRightInd w:val="0"/>
              <w:snapToGrid w:val="0"/>
              <w:spacing w:line="360" w:lineRule="auto"/>
              <w:rPr>
                <w:rFonts w:ascii="宋体" w:hAnsi="宋体"/>
                <w:bCs/>
                <w:color w:val="000000"/>
                <w:szCs w:val="21"/>
              </w:rPr>
            </w:pPr>
          </w:p>
          <w:p w:rsidR="00FC266C" w:rsidRPr="00FC37E9" w:rsidRDefault="00FC266C" w:rsidP="00697C78">
            <w:pPr>
              <w:adjustRightInd w:val="0"/>
              <w:snapToGrid w:val="0"/>
              <w:spacing w:line="360" w:lineRule="auto"/>
              <w:rPr>
                <w:rFonts w:ascii="宋体" w:hAnsi="宋体"/>
                <w:bCs/>
                <w:color w:val="000000"/>
                <w:szCs w:val="21"/>
              </w:rPr>
            </w:pPr>
            <w:r w:rsidRPr="00FC37E9">
              <w:rPr>
                <w:rFonts w:ascii="宋体" w:hAnsi="宋体" w:hint="eastAsia"/>
                <w:bCs/>
                <w:color w:val="000000"/>
                <w:szCs w:val="21"/>
              </w:rPr>
              <w:t>抽样人（签名）：</w:t>
            </w:r>
          </w:p>
          <w:p w:rsidR="00FC266C" w:rsidRPr="00FC37E9" w:rsidRDefault="00FC266C" w:rsidP="00697C78">
            <w:pPr>
              <w:rPr>
                <w:rFonts w:ascii="宋体" w:hAnsi="宋体"/>
                <w:color w:val="000000"/>
                <w:sz w:val="24"/>
              </w:rPr>
            </w:pPr>
          </w:p>
          <w:p w:rsidR="00FC266C" w:rsidRPr="00FC37E9" w:rsidRDefault="00FC266C" w:rsidP="00697C78">
            <w:pPr>
              <w:rPr>
                <w:rFonts w:ascii="宋体" w:hAnsi="宋体"/>
                <w:color w:val="000000"/>
              </w:rPr>
            </w:pPr>
          </w:p>
          <w:p w:rsidR="00FC266C" w:rsidRPr="00FC37E9" w:rsidRDefault="00FC266C" w:rsidP="00697C78">
            <w:pPr>
              <w:ind w:right="420"/>
              <w:jc w:val="right"/>
              <w:rPr>
                <w:rFonts w:ascii="宋体" w:hAnsi="宋体"/>
                <w:color w:val="000000"/>
              </w:rPr>
            </w:pPr>
            <w:r w:rsidRPr="00FC37E9">
              <w:rPr>
                <w:rFonts w:ascii="宋体" w:hAnsi="宋体" w:hint="eastAsia"/>
                <w:color w:val="000000"/>
              </w:rPr>
              <w:t>年    月    日</w:t>
            </w:r>
          </w:p>
        </w:tc>
      </w:tr>
    </w:tbl>
    <w:p w:rsidR="00FC266C" w:rsidRPr="00FC37E9" w:rsidRDefault="00FC266C" w:rsidP="00FC266C">
      <w:pPr>
        <w:ind w:leftChars="43" w:left="586" w:rightChars="-85" w:right="-178" w:hangingChars="236" w:hanging="496"/>
        <w:rPr>
          <w:rFonts w:ascii="宋体" w:hAnsi="宋体"/>
          <w:bCs/>
          <w:color w:val="000000"/>
          <w:szCs w:val="21"/>
        </w:rPr>
      </w:pPr>
      <w:r w:rsidRPr="00FC37E9">
        <w:rPr>
          <w:rFonts w:ascii="宋体" w:hAnsi="宋体" w:hint="eastAsia"/>
          <w:bCs/>
          <w:color w:val="000000"/>
          <w:szCs w:val="21"/>
        </w:rPr>
        <w:t>说明：</w:t>
      </w:r>
      <w:r w:rsidRPr="00FC37E9">
        <w:rPr>
          <w:bCs/>
          <w:color w:val="000000"/>
          <w:szCs w:val="21"/>
        </w:rPr>
        <w:t>1</w:t>
      </w:r>
      <w:r w:rsidRPr="00FC37E9">
        <w:rPr>
          <w:rFonts w:ascii="宋体" w:hAnsi="宋体" w:hint="eastAsia"/>
          <w:bCs/>
          <w:color w:val="000000"/>
          <w:szCs w:val="21"/>
        </w:rPr>
        <w:t>、此抽样单一式四份，分别留存承检机构、受检单位、生产单位和任务下达部门。</w:t>
      </w:r>
    </w:p>
    <w:p w:rsidR="00FC266C" w:rsidRDefault="00FC266C" w:rsidP="00FC266C">
      <w:pPr>
        <w:ind w:firstLineChars="350" w:firstLine="735"/>
        <w:rPr>
          <w:rFonts w:ascii="宋体" w:hAnsi="宋体"/>
          <w:bCs/>
          <w:color w:val="000000"/>
          <w:szCs w:val="21"/>
        </w:rPr>
      </w:pPr>
      <w:r w:rsidRPr="00FC37E9">
        <w:rPr>
          <w:bCs/>
          <w:color w:val="000000"/>
          <w:szCs w:val="21"/>
        </w:rPr>
        <w:t>2</w:t>
      </w:r>
      <w:r w:rsidRPr="00FC37E9">
        <w:rPr>
          <w:rFonts w:ascii="宋体" w:hAnsi="宋体" w:hint="eastAsia"/>
          <w:bCs/>
          <w:color w:val="000000"/>
          <w:szCs w:val="21"/>
        </w:rPr>
        <w:t>、检测类别分为：</w:t>
      </w:r>
      <w:r w:rsidRPr="009153E8">
        <w:rPr>
          <w:rFonts w:ascii="宋体" w:hAnsi="宋体" w:hint="eastAsia"/>
          <w:bCs/>
          <w:szCs w:val="21"/>
        </w:rPr>
        <w:t>定期监督检测、</w:t>
      </w:r>
      <w:r w:rsidRPr="00FC37E9">
        <w:rPr>
          <w:rFonts w:ascii="宋体" w:hAnsi="宋体" w:hint="eastAsia"/>
          <w:bCs/>
          <w:color w:val="000000"/>
          <w:szCs w:val="21"/>
        </w:rPr>
        <w:t>不定期监督检测、复查监督检测、委托检测。</w:t>
      </w:r>
    </w:p>
    <w:p w:rsidR="009153E8" w:rsidRPr="00FC37E9" w:rsidRDefault="009153E8" w:rsidP="00FC266C">
      <w:pPr>
        <w:ind w:firstLineChars="350" w:firstLine="735"/>
        <w:rPr>
          <w:rFonts w:ascii="宋体" w:hAnsi="宋体"/>
          <w:bCs/>
          <w:color w:val="000000"/>
          <w:szCs w:val="21"/>
        </w:rPr>
        <w:sectPr w:rsidR="009153E8" w:rsidRPr="00FC37E9" w:rsidSect="00F24BEE">
          <w:pgSz w:w="11906" w:h="16838"/>
          <w:pgMar w:top="1440" w:right="1466" w:bottom="1440" w:left="1797" w:header="851" w:footer="992" w:gutter="0"/>
          <w:cols w:space="425"/>
          <w:docGrid w:type="lines" w:linePitch="312"/>
        </w:sectPr>
      </w:pPr>
    </w:p>
    <w:p w:rsidR="00FC266C" w:rsidRPr="00FC37E9" w:rsidRDefault="00FC266C" w:rsidP="00FC266C">
      <w:pPr>
        <w:pStyle w:val="2"/>
        <w:rPr>
          <w:rFonts w:ascii="黑体" w:hAnsi="宋体"/>
          <w:color w:val="000000"/>
          <w:sz w:val="28"/>
          <w:lang w:val="zh-CN"/>
        </w:rPr>
      </w:pPr>
      <w:bookmarkStart w:id="111" w:name="_Toc327944105"/>
      <w:bookmarkStart w:id="112" w:name="_Toc428170774"/>
      <w:bookmarkStart w:id="113" w:name="_Toc536017534"/>
      <w:r w:rsidRPr="00FC37E9">
        <w:rPr>
          <w:rFonts w:ascii="黑体" w:hAnsi="宋体" w:hint="eastAsia"/>
          <w:color w:val="000000"/>
          <w:sz w:val="28"/>
          <w:lang w:val="zh-CN"/>
        </w:rPr>
        <w:lastRenderedPageBreak/>
        <w:t>附录</w:t>
      </w:r>
      <w:bookmarkEnd w:id="111"/>
      <w:bookmarkEnd w:id="112"/>
      <w:r w:rsidR="00D45B41">
        <w:rPr>
          <w:rFonts w:ascii="Times New Roman" w:hAnsi="Times New Roman" w:hint="eastAsia"/>
          <w:color w:val="000000"/>
          <w:sz w:val="28"/>
          <w:lang w:val="zh-CN"/>
        </w:rPr>
        <w:t>G</w:t>
      </w:r>
      <w:bookmarkEnd w:id="113"/>
      <w:r w:rsidR="00112F71" w:rsidRPr="00FC37E9">
        <w:rPr>
          <w:rFonts w:ascii="黑体" w:hAnsi="宋体" w:hint="eastAsia"/>
          <w:color w:val="000000"/>
          <w:sz w:val="28"/>
          <w:lang w:val="zh-CN"/>
        </w:rPr>
        <w:t xml:space="preserve"> </w:t>
      </w:r>
    </w:p>
    <w:p w:rsidR="009153E8" w:rsidRDefault="00FC266C" w:rsidP="00C338EF">
      <w:pPr>
        <w:pStyle w:val="2"/>
        <w:jc w:val="center"/>
        <w:rPr>
          <w:color w:val="000000"/>
          <w:sz w:val="28"/>
          <w:szCs w:val="28"/>
          <w:lang w:val="zh-CN"/>
        </w:rPr>
      </w:pPr>
      <w:bookmarkStart w:id="114" w:name="_Toc536017535"/>
      <w:r w:rsidRPr="00FC37E9">
        <w:rPr>
          <w:rFonts w:hint="eastAsia"/>
          <w:color w:val="000000"/>
          <w:sz w:val="28"/>
          <w:szCs w:val="28"/>
          <w:lang w:val="en-GB"/>
        </w:rPr>
        <w:t>普通照明用</w:t>
      </w:r>
      <w:r w:rsidR="009153E8">
        <w:rPr>
          <w:rFonts w:hint="eastAsia"/>
          <w:color w:val="000000"/>
          <w:sz w:val="28"/>
          <w:szCs w:val="28"/>
          <w:lang w:val="en-GB"/>
        </w:rPr>
        <w:t>非定向</w:t>
      </w:r>
      <w:r w:rsidR="00C06649">
        <w:rPr>
          <w:rFonts w:hint="eastAsia"/>
          <w:color w:val="000000"/>
          <w:sz w:val="28"/>
          <w:szCs w:val="28"/>
          <w:lang w:val="en-GB"/>
        </w:rPr>
        <w:t>自镇流</w:t>
      </w:r>
      <w:r w:rsidR="00C06649">
        <w:rPr>
          <w:rFonts w:hint="eastAsia"/>
          <w:color w:val="000000"/>
          <w:sz w:val="28"/>
          <w:szCs w:val="28"/>
          <w:lang w:val="en-GB"/>
        </w:rPr>
        <w:t>LED</w:t>
      </w:r>
      <w:r w:rsidR="00C06649">
        <w:rPr>
          <w:rFonts w:hint="eastAsia"/>
          <w:color w:val="000000"/>
          <w:sz w:val="28"/>
          <w:szCs w:val="28"/>
          <w:lang w:val="en-GB"/>
        </w:rPr>
        <w:t>灯</w:t>
      </w:r>
      <w:r w:rsidR="00F67DD1">
        <w:rPr>
          <w:rFonts w:hint="eastAsia"/>
          <w:color w:val="000000"/>
          <w:sz w:val="28"/>
          <w:szCs w:val="28"/>
          <w:lang w:val="zh-CN"/>
        </w:rPr>
        <w:t>能源效率</w:t>
      </w:r>
      <w:r w:rsidRPr="00FC37E9">
        <w:rPr>
          <w:rFonts w:hint="eastAsia"/>
          <w:color w:val="000000"/>
          <w:sz w:val="28"/>
          <w:szCs w:val="28"/>
          <w:lang w:val="zh-CN"/>
        </w:rPr>
        <w:t>计量检测原始记录</w:t>
      </w:r>
      <w:bookmarkEnd w:id="114"/>
    </w:p>
    <w:p w:rsidR="00FC266C" w:rsidRPr="00FC37E9" w:rsidRDefault="00FC266C" w:rsidP="00C338EF">
      <w:pPr>
        <w:pStyle w:val="2"/>
        <w:jc w:val="center"/>
        <w:rPr>
          <w:color w:val="000000"/>
          <w:sz w:val="28"/>
          <w:szCs w:val="28"/>
          <w:lang w:val="zh-CN"/>
        </w:rPr>
      </w:pPr>
      <w:bookmarkStart w:id="115" w:name="_Toc522265995"/>
      <w:bookmarkStart w:id="116" w:name="_Toc536017536"/>
      <w:r w:rsidRPr="00FC37E9">
        <w:rPr>
          <w:rFonts w:hint="eastAsia"/>
          <w:color w:val="000000"/>
          <w:sz w:val="28"/>
          <w:szCs w:val="28"/>
          <w:lang w:val="zh-CN"/>
        </w:rPr>
        <w:t>（格式）</w:t>
      </w:r>
      <w:bookmarkEnd w:id="115"/>
      <w:bookmarkEnd w:id="116"/>
    </w:p>
    <w:p w:rsidR="00FC266C" w:rsidRPr="00FC37E9" w:rsidRDefault="00FC266C" w:rsidP="00FC266C">
      <w:pPr>
        <w:ind w:firstLineChars="3150" w:firstLine="6615"/>
        <w:rPr>
          <w:bCs/>
          <w:color w:val="000000"/>
        </w:rPr>
      </w:pPr>
      <w:r w:rsidRPr="00FC37E9">
        <w:rPr>
          <w:rFonts w:hint="eastAsia"/>
          <w:bCs/>
          <w:color w:val="000000"/>
        </w:rPr>
        <w:t>编号：</w:t>
      </w:r>
    </w:p>
    <w:p w:rsidR="00FC266C" w:rsidRPr="00FC37E9" w:rsidRDefault="00FC266C" w:rsidP="00FC266C">
      <w:pPr>
        <w:rPr>
          <w:b/>
          <w:bCs/>
          <w:color w:val="000000"/>
          <w:sz w:val="24"/>
        </w:rPr>
      </w:pPr>
      <w:r w:rsidRPr="00FC37E9">
        <w:rPr>
          <w:b/>
          <w:bCs/>
          <w:color w:val="000000"/>
          <w:sz w:val="24"/>
        </w:rPr>
        <w:t>1</w:t>
      </w:r>
      <w:r w:rsidR="00464585">
        <w:rPr>
          <w:b/>
          <w:bCs/>
          <w:color w:val="000000"/>
          <w:sz w:val="24"/>
        </w:rPr>
        <w:t xml:space="preserve"> </w:t>
      </w:r>
      <w:r w:rsidRPr="00FC37E9">
        <w:rPr>
          <w:rFonts w:hint="eastAsia"/>
          <w:b/>
          <w:bCs/>
          <w:color w:val="000000"/>
          <w:sz w:val="24"/>
        </w:rPr>
        <w:t>样本信息</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2"/>
        <w:gridCol w:w="3174"/>
        <w:gridCol w:w="1391"/>
        <w:gridCol w:w="3220"/>
      </w:tblGrid>
      <w:tr w:rsidR="00FC266C" w:rsidRPr="00FC37E9">
        <w:trPr>
          <w:cantSplit/>
          <w:jc w:val="center"/>
        </w:trPr>
        <w:tc>
          <w:tcPr>
            <w:tcW w:w="15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样本名称</w:t>
            </w:r>
          </w:p>
        </w:tc>
        <w:tc>
          <w:tcPr>
            <w:tcW w:w="3174" w:type="dxa"/>
            <w:vAlign w:val="center"/>
          </w:tcPr>
          <w:p w:rsidR="00FC266C" w:rsidRPr="00FC37E9" w:rsidRDefault="00FC266C" w:rsidP="00697C78">
            <w:pPr>
              <w:spacing w:line="360" w:lineRule="auto"/>
              <w:jc w:val="center"/>
              <w:rPr>
                <w:rFonts w:ascii="宋体" w:hAnsi="宋体"/>
                <w:bCs/>
                <w:color w:val="000000"/>
              </w:rPr>
            </w:pPr>
          </w:p>
        </w:tc>
        <w:tc>
          <w:tcPr>
            <w:tcW w:w="1391"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型号规格</w:t>
            </w:r>
          </w:p>
        </w:tc>
        <w:tc>
          <w:tcPr>
            <w:tcW w:w="3220"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5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产品编号</w:t>
            </w:r>
          </w:p>
        </w:tc>
        <w:tc>
          <w:tcPr>
            <w:tcW w:w="3174" w:type="dxa"/>
            <w:vAlign w:val="center"/>
          </w:tcPr>
          <w:p w:rsidR="00FC266C" w:rsidRPr="00FC37E9" w:rsidRDefault="00FC266C" w:rsidP="00697C78">
            <w:pPr>
              <w:spacing w:line="360" w:lineRule="auto"/>
              <w:jc w:val="center"/>
              <w:rPr>
                <w:rFonts w:ascii="宋体" w:hAnsi="宋体"/>
                <w:bCs/>
                <w:color w:val="000000"/>
              </w:rPr>
            </w:pPr>
          </w:p>
        </w:tc>
        <w:tc>
          <w:tcPr>
            <w:tcW w:w="1391"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抽样单号</w:t>
            </w:r>
          </w:p>
        </w:tc>
        <w:tc>
          <w:tcPr>
            <w:tcW w:w="3220"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5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受检单位</w:t>
            </w:r>
          </w:p>
        </w:tc>
        <w:tc>
          <w:tcPr>
            <w:tcW w:w="3174" w:type="dxa"/>
            <w:vAlign w:val="center"/>
          </w:tcPr>
          <w:p w:rsidR="00FC266C" w:rsidRPr="00FC37E9" w:rsidRDefault="00FC266C" w:rsidP="00697C78">
            <w:pPr>
              <w:spacing w:line="360" w:lineRule="auto"/>
              <w:jc w:val="center"/>
              <w:rPr>
                <w:rFonts w:ascii="宋体" w:hAnsi="宋体"/>
                <w:bCs/>
                <w:color w:val="000000"/>
              </w:rPr>
            </w:pPr>
          </w:p>
        </w:tc>
        <w:tc>
          <w:tcPr>
            <w:tcW w:w="1391"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生产单位</w:t>
            </w:r>
          </w:p>
        </w:tc>
        <w:tc>
          <w:tcPr>
            <w:tcW w:w="3220"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5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抽样地点</w:t>
            </w:r>
          </w:p>
        </w:tc>
        <w:tc>
          <w:tcPr>
            <w:tcW w:w="3174" w:type="dxa"/>
            <w:vAlign w:val="center"/>
          </w:tcPr>
          <w:p w:rsidR="00FC266C" w:rsidRPr="00FC37E9" w:rsidRDefault="00FC266C" w:rsidP="00697C78">
            <w:pPr>
              <w:spacing w:line="360" w:lineRule="auto"/>
              <w:jc w:val="center"/>
              <w:rPr>
                <w:rFonts w:ascii="宋体" w:hAnsi="宋体"/>
                <w:bCs/>
                <w:color w:val="000000"/>
              </w:rPr>
            </w:pPr>
          </w:p>
        </w:tc>
        <w:tc>
          <w:tcPr>
            <w:tcW w:w="1391"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抽样时间</w:t>
            </w:r>
          </w:p>
        </w:tc>
        <w:tc>
          <w:tcPr>
            <w:tcW w:w="3220"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5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批    量</w:t>
            </w:r>
          </w:p>
        </w:tc>
        <w:tc>
          <w:tcPr>
            <w:tcW w:w="3174" w:type="dxa"/>
            <w:vAlign w:val="center"/>
          </w:tcPr>
          <w:p w:rsidR="00FC266C" w:rsidRPr="00FC37E9" w:rsidRDefault="00FC266C" w:rsidP="00697C78">
            <w:pPr>
              <w:spacing w:line="360" w:lineRule="auto"/>
              <w:jc w:val="center"/>
              <w:rPr>
                <w:rFonts w:ascii="宋体" w:hAnsi="宋体"/>
                <w:bCs/>
                <w:color w:val="000000"/>
              </w:rPr>
            </w:pPr>
          </w:p>
        </w:tc>
        <w:tc>
          <w:tcPr>
            <w:tcW w:w="1391"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样 本 量</w:t>
            </w:r>
          </w:p>
        </w:tc>
        <w:tc>
          <w:tcPr>
            <w:tcW w:w="3220"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5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送检日期</w:t>
            </w:r>
          </w:p>
        </w:tc>
        <w:tc>
          <w:tcPr>
            <w:tcW w:w="3174" w:type="dxa"/>
            <w:vAlign w:val="center"/>
          </w:tcPr>
          <w:p w:rsidR="00FC266C" w:rsidRPr="00FC37E9" w:rsidRDefault="00FC266C" w:rsidP="00697C78">
            <w:pPr>
              <w:spacing w:line="360" w:lineRule="auto"/>
              <w:jc w:val="center"/>
              <w:rPr>
                <w:rFonts w:ascii="宋体" w:hAnsi="宋体"/>
                <w:bCs/>
                <w:color w:val="000000"/>
              </w:rPr>
            </w:pPr>
          </w:p>
        </w:tc>
        <w:tc>
          <w:tcPr>
            <w:tcW w:w="1391"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接收状态</w:t>
            </w:r>
          </w:p>
        </w:tc>
        <w:tc>
          <w:tcPr>
            <w:tcW w:w="3220"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5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委托单号</w:t>
            </w:r>
          </w:p>
        </w:tc>
        <w:tc>
          <w:tcPr>
            <w:tcW w:w="3174" w:type="dxa"/>
            <w:vAlign w:val="center"/>
          </w:tcPr>
          <w:p w:rsidR="00FC266C" w:rsidRPr="00FC37E9" w:rsidRDefault="00FC266C" w:rsidP="00697C78">
            <w:pPr>
              <w:spacing w:line="360" w:lineRule="auto"/>
              <w:jc w:val="center"/>
              <w:rPr>
                <w:rFonts w:ascii="宋体" w:hAnsi="宋体"/>
                <w:bCs/>
                <w:color w:val="000000"/>
              </w:rPr>
            </w:pPr>
          </w:p>
        </w:tc>
        <w:tc>
          <w:tcPr>
            <w:tcW w:w="1391"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检测日期</w:t>
            </w:r>
          </w:p>
        </w:tc>
        <w:tc>
          <w:tcPr>
            <w:tcW w:w="3220"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5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委托单位</w:t>
            </w:r>
          </w:p>
        </w:tc>
        <w:tc>
          <w:tcPr>
            <w:tcW w:w="3174" w:type="dxa"/>
            <w:vAlign w:val="center"/>
          </w:tcPr>
          <w:p w:rsidR="00FC266C" w:rsidRPr="00FC37E9" w:rsidRDefault="00FC266C" w:rsidP="00697C78">
            <w:pPr>
              <w:spacing w:line="360" w:lineRule="auto"/>
              <w:rPr>
                <w:rFonts w:ascii="宋体" w:hAnsi="宋体"/>
                <w:bCs/>
                <w:color w:val="000000"/>
              </w:rPr>
            </w:pPr>
          </w:p>
        </w:tc>
        <w:tc>
          <w:tcPr>
            <w:tcW w:w="1391"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检验类别</w:t>
            </w:r>
          </w:p>
        </w:tc>
        <w:tc>
          <w:tcPr>
            <w:tcW w:w="3220" w:type="dxa"/>
            <w:vAlign w:val="center"/>
          </w:tcPr>
          <w:p w:rsidR="00FC266C" w:rsidRPr="00FC37E9" w:rsidRDefault="00FC266C" w:rsidP="00697C78">
            <w:pPr>
              <w:spacing w:line="360" w:lineRule="auto"/>
              <w:rPr>
                <w:rFonts w:ascii="宋体" w:hAnsi="宋体"/>
                <w:bCs/>
                <w:color w:val="000000"/>
              </w:rPr>
            </w:pPr>
          </w:p>
        </w:tc>
      </w:tr>
    </w:tbl>
    <w:p w:rsidR="00FC266C" w:rsidRPr="00FC37E9" w:rsidRDefault="00FC266C" w:rsidP="00FC266C">
      <w:pPr>
        <w:rPr>
          <w:rFonts w:ascii="宋体" w:hAnsi="宋体"/>
          <w:color w:val="000000"/>
        </w:rPr>
      </w:pPr>
    </w:p>
    <w:p w:rsidR="00FC266C" w:rsidRPr="00FC37E9" w:rsidRDefault="00FC266C" w:rsidP="00FC266C">
      <w:pPr>
        <w:rPr>
          <w:rFonts w:ascii="宋体" w:hAnsi="宋体"/>
          <w:b/>
          <w:bCs/>
          <w:color w:val="000000"/>
          <w:sz w:val="24"/>
        </w:rPr>
      </w:pPr>
      <w:r w:rsidRPr="00FC37E9">
        <w:rPr>
          <w:b/>
          <w:bCs/>
          <w:color w:val="000000"/>
          <w:sz w:val="24"/>
        </w:rPr>
        <w:t>2</w:t>
      </w:r>
      <w:r w:rsidR="00464585">
        <w:rPr>
          <w:b/>
          <w:bCs/>
          <w:color w:val="000000"/>
          <w:sz w:val="24"/>
        </w:rPr>
        <w:t xml:space="preserve"> </w:t>
      </w:r>
      <w:r w:rsidRPr="00FC37E9">
        <w:rPr>
          <w:rFonts w:ascii="宋体" w:hAnsi="宋体" w:hint="eastAsia"/>
          <w:b/>
          <w:bCs/>
          <w:color w:val="000000"/>
          <w:sz w:val="24"/>
        </w:rPr>
        <w:t>测量设备</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2"/>
        <w:gridCol w:w="1432"/>
        <w:gridCol w:w="2081"/>
        <w:gridCol w:w="1270"/>
        <w:gridCol w:w="1118"/>
        <w:gridCol w:w="1884"/>
      </w:tblGrid>
      <w:tr w:rsidR="00FC266C" w:rsidRPr="00FC37E9">
        <w:trPr>
          <w:jc w:val="center"/>
        </w:trPr>
        <w:tc>
          <w:tcPr>
            <w:tcW w:w="1532" w:type="dxa"/>
            <w:vAlign w:val="center"/>
          </w:tcPr>
          <w:p w:rsidR="00FC266C" w:rsidRPr="00FC37E9" w:rsidRDefault="00FC266C" w:rsidP="00697C78">
            <w:pPr>
              <w:spacing w:line="300" w:lineRule="exact"/>
              <w:jc w:val="center"/>
              <w:rPr>
                <w:rFonts w:ascii="宋体" w:hAnsi="宋体"/>
                <w:bCs/>
                <w:color w:val="000000"/>
              </w:rPr>
            </w:pPr>
            <w:r w:rsidRPr="00FC37E9">
              <w:rPr>
                <w:rFonts w:ascii="宋体" w:hAnsi="宋体" w:hint="eastAsia"/>
                <w:bCs/>
                <w:color w:val="000000"/>
              </w:rPr>
              <w:t>测量设备名称</w:t>
            </w:r>
          </w:p>
        </w:tc>
        <w:tc>
          <w:tcPr>
            <w:tcW w:w="1432"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规格型号</w:t>
            </w:r>
          </w:p>
        </w:tc>
        <w:tc>
          <w:tcPr>
            <w:tcW w:w="2081" w:type="dxa"/>
            <w:vAlign w:val="center"/>
          </w:tcPr>
          <w:p w:rsidR="00FC266C" w:rsidRPr="00FC37E9" w:rsidRDefault="00FC266C" w:rsidP="00697C78">
            <w:pPr>
              <w:spacing w:line="300" w:lineRule="exact"/>
              <w:jc w:val="center"/>
              <w:rPr>
                <w:rFonts w:ascii="宋体" w:hAnsi="宋体"/>
                <w:bCs/>
                <w:color w:val="000000"/>
              </w:rPr>
            </w:pPr>
            <w:r w:rsidRPr="00FC37E9">
              <w:rPr>
                <w:rFonts w:ascii="宋体" w:hAnsi="宋体" w:hint="eastAsia"/>
                <w:bCs/>
                <w:color w:val="000000"/>
              </w:rPr>
              <w:t>准确度等级</w:t>
            </w:r>
            <w:r w:rsidR="00D25B01" w:rsidRPr="00FC37E9">
              <w:rPr>
                <w:rFonts w:ascii="宋体" w:hAnsi="宋体" w:hint="eastAsia"/>
                <w:bCs/>
                <w:color w:val="000000"/>
              </w:rPr>
              <w:t>/</w:t>
            </w:r>
            <w:r w:rsidRPr="00FC37E9">
              <w:rPr>
                <w:rFonts w:ascii="宋体" w:hAnsi="宋体" w:hint="eastAsia"/>
                <w:bCs/>
                <w:color w:val="000000"/>
              </w:rPr>
              <w:t>最大允许误差/不确定度</w:t>
            </w:r>
          </w:p>
        </w:tc>
        <w:tc>
          <w:tcPr>
            <w:tcW w:w="1270"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测量范围</w:t>
            </w:r>
          </w:p>
        </w:tc>
        <w:tc>
          <w:tcPr>
            <w:tcW w:w="1118"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设备编号</w:t>
            </w:r>
          </w:p>
        </w:tc>
        <w:tc>
          <w:tcPr>
            <w:tcW w:w="1884"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证书编号</w:t>
            </w:r>
          </w:p>
        </w:tc>
      </w:tr>
      <w:tr w:rsidR="00FC266C" w:rsidRPr="00FC37E9">
        <w:trPr>
          <w:jc w:val="center"/>
        </w:trPr>
        <w:tc>
          <w:tcPr>
            <w:tcW w:w="1532" w:type="dxa"/>
            <w:vAlign w:val="center"/>
          </w:tcPr>
          <w:p w:rsidR="00FC266C" w:rsidRPr="00FC37E9" w:rsidRDefault="00FC266C" w:rsidP="00697C78">
            <w:pPr>
              <w:spacing w:line="360" w:lineRule="auto"/>
              <w:ind w:firstLineChars="100" w:firstLine="210"/>
              <w:jc w:val="center"/>
              <w:rPr>
                <w:rFonts w:ascii="宋体" w:hAnsi="宋体"/>
                <w:bCs/>
                <w:color w:val="000000"/>
              </w:rPr>
            </w:pPr>
          </w:p>
        </w:tc>
        <w:tc>
          <w:tcPr>
            <w:tcW w:w="1432" w:type="dxa"/>
            <w:vAlign w:val="center"/>
          </w:tcPr>
          <w:p w:rsidR="00FC266C" w:rsidRPr="00FC37E9" w:rsidRDefault="00FC266C" w:rsidP="00697C78">
            <w:pPr>
              <w:spacing w:line="360" w:lineRule="auto"/>
              <w:jc w:val="center"/>
              <w:rPr>
                <w:rFonts w:ascii="宋体" w:hAnsi="宋体"/>
                <w:bCs/>
                <w:color w:val="000000"/>
              </w:rPr>
            </w:pPr>
          </w:p>
        </w:tc>
        <w:tc>
          <w:tcPr>
            <w:tcW w:w="2081" w:type="dxa"/>
            <w:vAlign w:val="center"/>
          </w:tcPr>
          <w:p w:rsidR="00FC266C" w:rsidRPr="00FC37E9" w:rsidRDefault="00FC266C" w:rsidP="00697C78">
            <w:pPr>
              <w:spacing w:line="360" w:lineRule="auto"/>
              <w:jc w:val="center"/>
              <w:rPr>
                <w:rFonts w:ascii="宋体" w:hAnsi="宋体"/>
                <w:bCs/>
                <w:color w:val="000000"/>
              </w:rPr>
            </w:pPr>
          </w:p>
        </w:tc>
        <w:tc>
          <w:tcPr>
            <w:tcW w:w="1270" w:type="dxa"/>
            <w:vAlign w:val="center"/>
          </w:tcPr>
          <w:p w:rsidR="00FC266C" w:rsidRPr="00FC37E9" w:rsidRDefault="00FC266C" w:rsidP="00697C78">
            <w:pPr>
              <w:spacing w:line="360" w:lineRule="auto"/>
              <w:jc w:val="center"/>
              <w:rPr>
                <w:rFonts w:ascii="宋体" w:hAnsi="宋体"/>
                <w:bCs/>
                <w:color w:val="000000"/>
              </w:rPr>
            </w:pPr>
          </w:p>
        </w:tc>
        <w:tc>
          <w:tcPr>
            <w:tcW w:w="1118" w:type="dxa"/>
            <w:vAlign w:val="center"/>
          </w:tcPr>
          <w:p w:rsidR="00FC266C" w:rsidRPr="00FC37E9" w:rsidRDefault="00FC266C" w:rsidP="00697C78">
            <w:pPr>
              <w:spacing w:line="360" w:lineRule="auto"/>
              <w:jc w:val="center"/>
              <w:rPr>
                <w:rFonts w:ascii="宋体" w:hAnsi="宋体"/>
                <w:bCs/>
                <w:color w:val="000000"/>
              </w:rPr>
            </w:pPr>
          </w:p>
        </w:tc>
        <w:tc>
          <w:tcPr>
            <w:tcW w:w="1884" w:type="dxa"/>
            <w:vAlign w:val="center"/>
          </w:tcPr>
          <w:p w:rsidR="00FC266C" w:rsidRPr="00FC37E9" w:rsidRDefault="00FC266C" w:rsidP="00697C78">
            <w:pPr>
              <w:spacing w:line="360" w:lineRule="auto"/>
              <w:jc w:val="center"/>
              <w:rPr>
                <w:rFonts w:ascii="宋体" w:hAnsi="宋体"/>
                <w:bCs/>
                <w:color w:val="000000"/>
              </w:rPr>
            </w:pPr>
          </w:p>
        </w:tc>
      </w:tr>
      <w:tr w:rsidR="00FC266C" w:rsidRPr="00FC37E9">
        <w:trPr>
          <w:jc w:val="center"/>
        </w:trPr>
        <w:tc>
          <w:tcPr>
            <w:tcW w:w="1532" w:type="dxa"/>
            <w:vAlign w:val="center"/>
          </w:tcPr>
          <w:p w:rsidR="00FC266C" w:rsidRPr="00FC37E9" w:rsidRDefault="00FC266C" w:rsidP="00697C78">
            <w:pPr>
              <w:spacing w:line="360" w:lineRule="auto"/>
              <w:ind w:firstLineChars="100" w:firstLine="210"/>
              <w:jc w:val="center"/>
              <w:rPr>
                <w:rFonts w:ascii="宋体" w:hAnsi="宋体"/>
                <w:bCs/>
                <w:color w:val="000000"/>
              </w:rPr>
            </w:pPr>
          </w:p>
        </w:tc>
        <w:tc>
          <w:tcPr>
            <w:tcW w:w="1432" w:type="dxa"/>
            <w:vAlign w:val="center"/>
          </w:tcPr>
          <w:p w:rsidR="00FC266C" w:rsidRPr="00FC37E9" w:rsidRDefault="00FC266C" w:rsidP="00697C78">
            <w:pPr>
              <w:spacing w:line="360" w:lineRule="auto"/>
              <w:jc w:val="center"/>
              <w:rPr>
                <w:rFonts w:ascii="宋体" w:hAnsi="宋体"/>
                <w:bCs/>
                <w:color w:val="000000"/>
              </w:rPr>
            </w:pPr>
          </w:p>
        </w:tc>
        <w:tc>
          <w:tcPr>
            <w:tcW w:w="2081" w:type="dxa"/>
            <w:vAlign w:val="center"/>
          </w:tcPr>
          <w:p w:rsidR="00FC266C" w:rsidRPr="00FC37E9" w:rsidRDefault="00FC266C" w:rsidP="00697C78">
            <w:pPr>
              <w:spacing w:line="360" w:lineRule="auto"/>
              <w:jc w:val="center"/>
              <w:rPr>
                <w:rFonts w:ascii="宋体" w:hAnsi="宋体"/>
                <w:bCs/>
                <w:color w:val="000000"/>
              </w:rPr>
            </w:pPr>
          </w:p>
        </w:tc>
        <w:tc>
          <w:tcPr>
            <w:tcW w:w="1270" w:type="dxa"/>
            <w:vAlign w:val="center"/>
          </w:tcPr>
          <w:p w:rsidR="00FC266C" w:rsidRPr="00FC37E9" w:rsidRDefault="00FC266C" w:rsidP="00697C78">
            <w:pPr>
              <w:spacing w:line="360" w:lineRule="auto"/>
              <w:jc w:val="center"/>
              <w:rPr>
                <w:rFonts w:ascii="宋体" w:hAnsi="宋体"/>
                <w:bCs/>
                <w:color w:val="000000"/>
              </w:rPr>
            </w:pPr>
          </w:p>
        </w:tc>
        <w:tc>
          <w:tcPr>
            <w:tcW w:w="1118" w:type="dxa"/>
            <w:vAlign w:val="center"/>
          </w:tcPr>
          <w:p w:rsidR="00FC266C" w:rsidRPr="00FC37E9" w:rsidRDefault="00FC266C" w:rsidP="00697C78">
            <w:pPr>
              <w:spacing w:line="360" w:lineRule="auto"/>
              <w:jc w:val="center"/>
              <w:rPr>
                <w:rFonts w:ascii="宋体" w:hAnsi="宋体"/>
                <w:bCs/>
                <w:color w:val="000000"/>
              </w:rPr>
            </w:pPr>
          </w:p>
        </w:tc>
        <w:tc>
          <w:tcPr>
            <w:tcW w:w="1884" w:type="dxa"/>
            <w:vAlign w:val="center"/>
          </w:tcPr>
          <w:p w:rsidR="00FC266C" w:rsidRPr="00FC37E9" w:rsidRDefault="00FC266C" w:rsidP="00697C78">
            <w:pPr>
              <w:spacing w:line="360" w:lineRule="auto"/>
              <w:jc w:val="center"/>
              <w:rPr>
                <w:rFonts w:ascii="宋体" w:hAnsi="宋体"/>
                <w:bCs/>
                <w:color w:val="000000"/>
              </w:rPr>
            </w:pPr>
          </w:p>
        </w:tc>
      </w:tr>
      <w:tr w:rsidR="00FC266C" w:rsidRPr="00FC37E9">
        <w:trPr>
          <w:jc w:val="center"/>
        </w:trPr>
        <w:tc>
          <w:tcPr>
            <w:tcW w:w="1532" w:type="dxa"/>
            <w:vAlign w:val="center"/>
          </w:tcPr>
          <w:p w:rsidR="00FC266C" w:rsidRPr="00FC37E9" w:rsidRDefault="00FC266C" w:rsidP="00697C78">
            <w:pPr>
              <w:spacing w:line="360" w:lineRule="auto"/>
              <w:ind w:firstLineChars="100" w:firstLine="210"/>
              <w:jc w:val="center"/>
              <w:rPr>
                <w:rFonts w:ascii="宋体" w:hAnsi="宋体"/>
                <w:bCs/>
                <w:color w:val="000000"/>
              </w:rPr>
            </w:pPr>
          </w:p>
        </w:tc>
        <w:tc>
          <w:tcPr>
            <w:tcW w:w="1432" w:type="dxa"/>
            <w:vAlign w:val="center"/>
          </w:tcPr>
          <w:p w:rsidR="00FC266C" w:rsidRPr="00FC37E9" w:rsidRDefault="00FC266C" w:rsidP="00697C78">
            <w:pPr>
              <w:spacing w:line="360" w:lineRule="auto"/>
              <w:jc w:val="center"/>
              <w:rPr>
                <w:rFonts w:ascii="宋体" w:hAnsi="宋体"/>
                <w:bCs/>
                <w:color w:val="000000"/>
              </w:rPr>
            </w:pPr>
          </w:p>
        </w:tc>
        <w:tc>
          <w:tcPr>
            <w:tcW w:w="2081" w:type="dxa"/>
            <w:vAlign w:val="center"/>
          </w:tcPr>
          <w:p w:rsidR="00FC266C" w:rsidRPr="00FC37E9" w:rsidRDefault="00FC266C" w:rsidP="00697C78">
            <w:pPr>
              <w:spacing w:line="360" w:lineRule="auto"/>
              <w:jc w:val="center"/>
              <w:rPr>
                <w:rFonts w:ascii="宋体" w:hAnsi="宋体"/>
                <w:bCs/>
                <w:color w:val="000000"/>
              </w:rPr>
            </w:pPr>
          </w:p>
        </w:tc>
        <w:tc>
          <w:tcPr>
            <w:tcW w:w="1270" w:type="dxa"/>
            <w:vAlign w:val="center"/>
          </w:tcPr>
          <w:p w:rsidR="00FC266C" w:rsidRPr="00FC37E9" w:rsidRDefault="00FC266C" w:rsidP="00697C78">
            <w:pPr>
              <w:spacing w:line="360" w:lineRule="auto"/>
              <w:jc w:val="center"/>
              <w:rPr>
                <w:rFonts w:ascii="宋体" w:hAnsi="宋体"/>
                <w:bCs/>
                <w:color w:val="000000"/>
              </w:rPr>
            </w:pPr>
          </w:p>
        </w:tc>
        <w:tc>
          <w:tcPr>
            <w:tcW w:w="1118" w:type="dxa"/>
            <w:vAlign w:val="center"/>
          </w:tcPr>
          <w:p w:rsidR="00FC266C" w:rsidRPr="00FC37E9" w:rsidRDefault="00FC266C" w:rsidP="00697C78">
            <w:pPr>
              <w:spacing w:line="360" w:lineRule="auto"/>
              <w:jc w:val="center"/>
              <w:rPr>
                <w:rFonts w:ascii="宋体" w:hAnsi="宋体"/>
                <w:bCs/>
                <w:color w:val="000000"/>
              </w:rPr>
            </w:pPr>
          </w:p>
        </w:tc>
        <w:tc>
          <w:tcPr>
            <w:tcW w:w="1884" w:type="dxa"/>
            <w:vAlign w:val="center"/>
          </w:tcPr>
          <w:p w:rsidR="00FC266C" w:rsidRPr="00FC37E9" w:rsidRDefault="00FC266C" w:rsidP="00697C78">
            <w:pPr>
              <w:spacing w:line="360" w:lineRule="auto"/>
              <w:jc w:val="center"/>
              <w:rPr>
                <w:rFonts w:ascii="宋体" w:hAnsi="宋体"/>
                <w:bCs/>
                <w:color w:val="000000"/>
              </w:rPr>
            </w:pPr>
          </w:p>
        </w:tc>
      </w:tr>
    </w:tbl>
    <w:p w:rsidR="00FC266C" w:rsidRPr="00FC37E9" w:rsidRDefault="00FC266C" w:rsidP="00FC266C">
      <w:pPr>
        <w:rPr>
          <w:rFonts w:ascii="宋体" w:hAnsi="宋体"/>
          <w:color w:val="000000"/>
        </w:rPr>
      </w:pPr>
    </w:p>
    <w:p w:rsidR="00FC266C" w:rsidRPr="007B3EF6" w:rsidRDefault="00FC266C" w:rsidP="00FC266C">
      <w:pPr>
        <w:rPr>
          <w:b/>
          <w:bCs/>
          <w:sz w:val="24"/>
        </w:rPr>
      </w:pPr>
      <w:r w:rsidRPr="007B3EF6">
        <w:rPr>
          <w:b/>
          <w:bCs/>
          <w:sz w:val="24"/>
        </w:rPr>
        <w:t>3</w:t>
      </w:r>
      <w:r w:rsidR="00464585">
        <w:rPr>
          <w:b/>
          <w:bCs/>
          <w:sz w:val="24"/>
        </w:rPr>
        <w:t xml:space="preserve"> </w:t>
      </w:r>
      <w:r w:rsidRPr="007B3EF6">
        <w:rPr>
          <w:rFonts w:hint="eastAsia"/>
          <w:b/>
          <w:bCs/>
          <w:sz w:val="24"/>
        </w:rPr>
        <w:t>检测依据</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2"/>
        <w:gridCol w:w="7785"/>
      </w:tblGrid>
      <w:tr w:rsidR="00FC266C" w:rsidRPr="00FC37E9">
        <w:trPr>
          <w:jc w:val="center"/>
        </w:trPr>
        <w:tc>
          <w:tcPr>
            <w:tcW w:w="1532" w:type="dxa"/>
            <w:vAlign w:val="center"/>
          </w:tcPr>
          <w:p w:rsidR="00FC266C" w:rsidRPr="00FC37E9" w:rsidRDefault="00FC266C" w:rsidP="00697C78">
            <w:pPr>
              <w:spacing w:line="360" w:lineRule="auto"/>
              <w:ind w:firstLineChars="100" w:firstLine="210"/>
              <w:jc w:val="center"/>
              <w:rPr>
                <w:rFonts w:ascii="宋体" w:hAnsi="宋体"/>
                <w:bCs/>
                <w:color w:val="000000"/>
              </w:rPr>
            </w:pPr>
            <w:r w:rsidRPr="00FC37E9">
              <w:rPr>
                <w:rFonts w:ascii="宋体" w:hAnsi="宋体" w:hint="eastAsia"/>
                <w:bCs/>
                <w:color w:val="000000"/>
              </w:rPr>
              <w:t>检测依据</w:t>
            </w:r>
          </w:p>
        </w:tc>
        <w:tc>
          <w:tcPr>
            <w:tcW w:w="7785" w:type="dxa"/>
            <w:vAlign w:val="center"/>
          </w:tcPr>
          <w:p w:rsidR="00FC266C" w:rsidRPr="00FC37E9" w:rsidRDefault="00FC266C" w:rsidP="00697C78">
            <w:pPr>
              <w:spacing w:line="360" w:lineRule="auto"/>
              <w:jc w:val="center"/>
              <w:rPr>
                <w:rFonts w:ascii="宋体" w:hAnsi="宋体"/>
                <w:bCs/>
                <w:color w:val="000000"/>
              </w:rPr>
            </w:pPr>
            <w:r w:rsidRPr="00FC37E9">
              <w:rPr>
                <w:color w:val="000000"/>
                <w:szCs w:val="21"/>
              </w:rPr>
              <w:t>JJF</w:t>
            </w:r>
            <w:r w:rsidR="005F4BE0">
              <w:rPr>
                <w:rFonts w:hint="eastAsia"/>
                <w:color w:val="000000"/>
                <w:szCs w:val="21"/>
              </w:rPr>
              <w:t xml:space="preserve"> </w:t>
            </w:r>
            <w:proofErr w:type="spellStart"/>
            <w:r w:rsidRPr="00FC37E9">
              <w:rPr>
                <w:color w:val="000000"/>
                <w:szCs w:val="21"/>
              </w:rPr>
              <w:t>xxxx</w:t>
            </w:r>
            <w:proofErr w:type="spellEnd"/>
            <w:r w:rsidRPr="005F4BE0">
              <w:rPr>
                <w:rFonts w:hint="eastAsia"/>
                <w:color w:val="000000"/>
                <w:szCs w:val="21"/>
              </w:rPr>
              <w:t>-</w:t>
            </w:r>
            <w:r w:rsidR="005F4BE0" w:rsidRPr="00FC37E9">
              <w:rPr>
                <w:color w:val="000000"/>
                <w:szCs w:val="21"/>
              </w:rPr>
              <w:t xml:space="preserve"> </w:t>
            </w:r>
            <w:proofErr w:type="spellStart"/>
            <w:r w:rsidR="005F4BE0" w:rsidRPr="00FC37E9">
              <w:rPr>
                <w:color w:val="000000"/>
                <w:szCs w:val="21"/>
              </w:rPr>
              <w:t>xxxx</w:t>
            </w:r>
            <w:proofErr w:type="spellEnd"/>
            <w:r w:rsidRPr="00FC37E9">
              <w:rPr>
                <w:rFonts w:ascii="宋体" w:hAnsi="宋体" w:hint="eastAsia"/>
                <w:color w:val="000000"/>
                <w:szCs w:val="21"/>
              </w:rPr>
              <w:t>《普通照明用</w:t>
            </w:r>
            <w:r w:rsidR="009153E8">
              <w:rPr>
                <w:rFonts w:ascii="宋体" w:hAnsi="宋体" w:hint="eastAsia"/>
                <w:color w:val="000000"/>
                <w:szCs w:val="21"/>
              </w:rPr>
              <w:t>非定向</w:t>
            </w:r>
            <w:r w:rsidR="00C06649">
              <w:rPr>
                <w:rFonts w:ascii="宋体" w:hAnsi="宋体" w:hint="eastAsia"/>
                <w:color w:val="000000"/>
                <w:szCs w:val="21"/>
              </w:rPr>
              <w:t>自镇流LED灯</w:t>
            </w:r>
            <w:r w:rsidR="00F67DD1">
              <w:rPr>
                <w:rFonts w:ascii="宋体" w:hAnsi="宋体" w:hint="eastAsia"/>
                <w:color w:val="000000"/>
                <w:szCs w:val="21"/>
              </w:rPr>
              <w:t>能源效率</w:t>
            </w:r>
            <w:r w:rsidRPr="00FC37E9">
              <w:rPr>
                <w:rFonts w:ascii="宋体" w:hAnsi="宋体" w:hint="eastAsia"/>
                <w:color w:val="000000"/>
                <w:szCs w:val="21"/>
              </w:rPr>
              <w:t>计量检测规则》</w:t>
            </w:r>
          </w:p>
        </w:tc>
      </w:tr>
    </w:tbl>
    <w:p w:rsidR="00FC266C" w:rsidRDefault="00FC266C" w:rsidP="00FC266C">
      <w:pPr>
        <w:rPr>
          <w:rFonts w:ascii="宋体" w:hAnsi="宋体"/>
          <w:b/>
          <w:bCs/>
          <w:color w:val="000000"/>
          <w:sz w:val="24"/>
        </w:rPr>
      </w:pPr>
    </w:p>
    <w:p w:rsidR="0049531C" w:rsidRPr="007B3EF6" w:rsidRDefault="0049531C" w:rsidP="0049531C">
      <w:pPr>
        <w:rPr>
          <w:b/>
          <w:bCs/>
          <w:sz w:val="24"/>
        </w:rPr>
      </w:pPr>
      <w:r w:rsidRPr="007B3EF6">
        <w:rPr>
          <w:rFonts w:hint="eastAsia"/>
          <w:b/>
          <w:bCs/>
          <w:sz w:val="24"/>
        </w:rPr>
        <w:t>4</w:t>
      </w:r>
      <w:r w:rsidR="00464585">
        <w:rPr>
          <w:b/>
          <w:bCs/>
          <w:sz w:val="24"/>
        </w:rPr>
        <w:t xml:space="preserve"> </w:t>
      </w:r>
      <w:r w:rsidRPr="007B3EF6">
        <w:rPr>
          <w:rFonts w:hint="eastAsia"/>
          <w:b/>
          <w:bCs/>
          <w:sz w:val="24"/>
        </w:rPr>
        <w:t>测量条件</w:t>
      </w:r>
    </w:p>
    <w:p w:rsidR="004B79B8" w:rsidRPr="00405C9F" w:rsidRDefault="004B79B8" w:rsidP="0049531C">
      <w:pPr>
        <w:rPr>
          <w:b/>
          <w:bCs/>
          <w:sz w:val="24"/>
        </w:rPr>
      </w:pPr>
      <w:r w:rsidRPr="00405C9F">
        <w:rPr>
          <w:rFonts w:hint="eastAsia"/>
          <w:b/>
          <w:bCs/>
          <w:sz w:val="24"/>
        </w:rPr>
        <w:t>4.1</w:t>
      </w:r>
      <w:r w:rsidRPr="00405C9F">
        <w:rPr>
          <w:rFonts w:hint="eastAsia"/>
          <w:b/>
          <w:bCs/>
          <w:sz w:val="24"/>
        </w:rPr>
        <w:t>试验条件</w:t>
      </w:r>
    </w:p>
    <w:tbl>
      <w:tblPr>
        <w:tblW w:w="9363" w:type="dxa"/>
        <w:jc w:val="center"/>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1561"/>
        <w:gridCol w:w="1560"/>
        <w:gridCol w:w="1561"/>
        <w:gridCol w:w="1560"/>
        <w:gridCol w:w="1561"/>
      </w:tblGrid>
      <w:tr w:rsidR="0049531C" w:rsidRPr="00FC37E9" w:rsidTr="00862A0E">
        <w:trPr>
          <w:trHeight w:val="593"/>
          <w:jc w:val="center"/>
        </w:trPr>
        <w:tc>
          <w:tcPr>
            <w:tcW w:w="1560" w:type="dxa"/>
            <w:vAlign w:val="center"/>
          </w:tcPr>
          <w:p w:rsidR="0049531C" w:rsidRPr="00FC37E9" w:rsidRDefault="0049531C" w:rsidP="00862A0E">
            <w:pPr>
              <w:spacing w:line="456" w:lineRule="auto"/>
              <w:rPr>
                <w:rFonts w:ascii="宋体" w:hAnsi="宋体"/>
                <w:bCs/>
                <w:color w:val="000000"/>
              </w:rPr>
            </w:pPr>
            <w:r w:rsidRPr="00FC37E9">
              <w:rPr>
                <w:rFonts w:ascii="宋体" w:hAnsi="宋体" w:hint="eastAsia"/>
                <w:bCs/>
                <w:color w:val="000000"/>
              </w:rPr>
              <w:t>环境温度</w:t>
            </w:r>
          </w:p>
        </w:tc>
        <w:tc>
          <w:tcPr>
            <w:tcW w:w="1561" w:type="dxa"/>
            <w:vAlign w:val="center"/>
          </w:tcPr>
          <w:p w:rsidR="0049531C" w:rsidRPr="00FC37E9" w:rsidRDefault="0049531C" w:rsidP="00862A0E">
            <w:pPr>
              <w:spacing w:line="456" w:lineRule="auto"/>
              <w:rPr>
                <w:rFonts w:ascii="宋体" w:hAnsi="宋体"/>
                <w:bCs/>
                <w:color w:val="000000"/>
              </w:rPr>
            </w:pPr>
            <w:r w:rsidRPr="00FC37E9">
              <w:rPr>
                <w:rFonts w:ascii="宋体" w:hAnsi="宋体" w:hint="eastAsia"/>
                <w:bCs/>
                <w:color w:val="000000"/>
              </w:rPr>
              <w:t>℃</w:t>
            </w:r>
          </w:p>
        </w:tc>
        <w:tc>
          <w:tcPr>
            <w:tcW w:w="1560" w:type="dxa"/>
            <w:vAlign w:val="center"/>
          </w:tcPr>
          <w:p w:rsidR="0049531C" w:rsidRPr="00FC37E9" w:rsidRDefault="0049531C" w:rsidP="00862A0E">
            <w:pPr>
              <w:spacing w:line="456" w:lineRule="auto"/>
              <w:rPr>
                <w:rFonts w:ascii="宋体" w:hAnsi="宋体"/>
                <w:bCs/>
                <w:color w:val="000000"/>
              </w:rPr>
            </w:pPr>
            <w:r w:rsidRPr="008B2140">
              <w:rPr>
                <w:rFonts w:ascii="宋体" w:hAnsi="宋体" w:hint="eastAsia"/>
                <w:bCs/>
                <w:color w:val="000000"/>
              </w:rPr>
              <w:t>相对</w:t>
            </w:r>
            <w:r w:rsidRPr="00FC37E9">
              <w:rPr>
                <w:rFonts w:ascii="宋体" w:hAnsi="宋体" w:hint="eastAsia"/>
                <w:bCs/>
                <w:color w:val="000000"/>
              </w:rPr>
              <w:t>湿度</w:t>
            </w:r>
          </w:p>
        </w:tc>
        <w:tc>
          <w:tcPr>
            <w:tcW w:w="1561" w:type="dxa"/>
            <w:vAlign w:val="center"/>
          </w:tcPr>
          <w:p w:rsidR="0049531C" w:rsidRPr="00FC37E9" w:rsidRDefault="0049531C" w:rsidP="00862A0E">
            <w:pPr>
              <w:spacing w:line="456" w:lineRule="auto"/>
              <w:rPr>
                <w:rFonts w:ascii="宋体" w:hAnsi="宋体"/>
                <w:bCs/>
                <w:color w:val="000000"/>
              </w:rPr>
            </w:pPr>
            <w:r w:rsidRPr="00FC37E9">
              <w:rPr>
                <w:rFonts w:ascii="宋体" w:hAnsi="宋体" w:hint="eastAsia"/>
                <w:bCs/>
                <w:color w:val="000000"/>
              </w:rPr>
              <w:t>%</w:t>
            </w:r>
            <w:r w:rsidR="00EE326E">
              <w:rPr>
                <w:rFonts w:ascii="宋体" w:hAnsi="宋体" w:hint="eastAsia"/>
                <w:bCs/>
                <w:color w:val="000000"/>
              </w:rPr>
              <w:t>RH</w:t>
            </w:r>
          </w:p>
        </w:tc>
        <w:tc>
          <w:tcPr>
            <w:tcW w:w="1560" w:type="dxa"/>
            <w:vAlign w:val="center"/>
          </w:tcPr>
          <w:p w:rsidR="0049531C" w:rsidRPr="00FC37E9" w:rsidRDefault="0049531C" w:rsidP="00862A0E">
            <w:pPr>
              <w:spacing w:line="456" w:lineRule="auto"/>
              <w:rPr>
                <w:rFonts w:ascii="宋体" w:hAnsi="宋体"/>
                <w:bCs/>
                <w:color w:val="000000"/>
              </w:rPr>
            </w:pPr>
            <w:r w:rsidRPr="00FC37E9">
              <w:rPr>
                <w:rFonts w:ascii="宋体" w:hAnsi="宋体" w:hint="eastAsia"/>
                <w:bCs/>
                <w:color w:val="000000"/>
              </w:rPr>
              <w:t>大气压</w:t>
            </w:r>
          </w:p>
        </w:tc>
        <w:tc>
          <w:tcPr>
            <w:tcW w:w="1561" w:type="dxa"/>
            <w:vAlign w:val="center"/>
          </w:tcPr>
          <w:p w:rsidR="0049531C" w:rsidRPr="00FC37E9" w:rsidRDefault="0049531C" w:rsidP="00862A0E">
            <w:pPr>
              <w:spacing w:line="456" w:lineRule="auto"/>
              <w:rPr>
                <w:rFonts w:ascii="宋体" w:hAnsi="宋体"/>
                <w:bCs/>
                <w:color w:val="000000"/>
              </w:rPr>
            </w:pPr>
            <w:proofErr w:type="spellStart"/>
            <w:r w:rsidRPr="00FC37E9">
              <w:rPr>
                <w:bCs/>
                <w:color w:val="000000"/>
              </w:rPr>
              <w:t>kPa</w:t>
            </w:r>
            <w:proofErr w:type="spellEnd"/>
          </w:p>
        </w:tc>
      </w:tr>
      <w:tr w:rsidR="0049531C" w:rsidRPr="00FC37E9" w:rsidTr="00862A0E">
        <w:trPr>
          <w:trHeight w:val="593"/>
          <w:jc w:val="center"/>
        </w:trPr>
        <w:tc>
          <w:tcPr>
            <w:tcW w:w="9363" w:type="dxa"/>
            <w:gridSpan w:val="6"/>
            <w:vAlign w:val="center"/>
          </w:tcPr>
          <w:p w:rsidR="0049531C" w:rsidRPr="00FC37E9" w:rsidRDefault="0049531C" w:rsidP="00862A0E">
            <w:pPr>
              <w:spacing w:line="456" w:lineRule="auto"/>
              <w:rPr>
                <w:rFonts w:ascii="宋体" w:hAnsi="宋体"/>
                <w:bCs/>
                <w:color w:val="000000"/>
              </w:rPr>
            </w:pPr>
            <w:r w:rsidRPr="00FC37E9">
              <w:rPr>
                <w:rFonts w:ascii="宋体" w:hAnsi="宋体" w:hint="eastAsia"/>
                <w:bCs/>
                <w:color w:val="000000"/>
              </w:rPr>
              <w:t>其他：</w:t>
            </w:r>
          </w:p>
        </w:tc>
      </w:tr>
    </w:tbl>
    <w:p w:rsidR="004B79B8" w:rsidRPr="00405C9F" w:rsidRDefault="004B79B8" w:rsidP="0049531C">
      <w:pPr>
        <w:rPr>
          <w:b/>
          <w:bCs/>
          <w:sz w:val="24"/>
        </w:rPr>
      </w:pPr>
      <w:r w:rsidRPr="00405C9F">
        <w:rPr>
          <w:rFonts w:hint="eastAsia"/>
          <w:b/>
          <w:bCs/>
          <w:sz w:val="24"/>
        </w:rPr>
        <w:t>4.2</w:t>
      </w:r>
      <w:r w:rsidRPr="00405C9F">
        <w:rPr>
          <w:rFonts w:hint="eastAsia"/>
          <w:b/>
          <w:bCs/>
          <w:sz w:val="24"/>
        </w:rPr>
        <w:t>测量准备</w:t>
      </w:r>
    </w:p>
    <w:tbl>
      <w:tblPr>
        <w:tblW w:w="9340" w:type="dxa"/>
        <w:jc w:val="center"/>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1571"/>
        <w:gridCol w:w="1557"/>
        <w:gridCol w:w="1556"/>
        <w:gridCol w:w="1557"/>
        <w:gridCol w:w="1557"/>
      </w:tblGrid>
      <w:tr w:rsidR="004B79B8" w:rsidRPr="00FC37E9" w:rsidTr="004B79B8">
        <w:trPr>
          <w:trHeight w:val="593"/>
          <w:jc w:val="center"/>
        </w:trPr>
        <w:tc>
          <w:tcPr>
            <w:tcW w:w="1542" w:type="dxa"/>
            <w:vAlign w:val="center"/>
          </w:tcPr>
          <w:p w:rsidR="004B79B8" w:rsidRPr="00FC37E9" w:rsidRDefault="004B79B8" w:rsidP="00207C10">
            <w:pPr>
              <w:spacing w:line="456" w:lineRule="auto"/>
              <w:rPr>
                <w:rFonts w:ascii="宋体" w:hAnsi="宋体"/>
                <w:bCs/>
                <w:color w:val="000000"/>
              </w:rPr>
            </w:pPr>
            <w:r w:rsidRPr="00FC37E9">
              <w:rPr>
                <w:rFonts w:ascii="宋体" w:hAnsi="宋体" w:hint="eastAsia"/>
                <w:bCs/>
                <w:color w:val="000000"/>
              </w:rPr>
              <w:lastRenderedPageBreak/>
              <w:t>外观检查</w:t>
            </w:r>
          </w:p>
        </w:tc>
        <w:tc>
          <w:tcPr>
            <w:tcW w:w="7798" w:type="dxa"/>
            <w:gridSpan w:val="5"/>
            <w:vAlign w:val="center"/>
          </w:tcPr>
          <w:p w:rsidR="004B79B8" w:rsidRPr="00FC37E9" w:rsidRDefault="004B79B8" w:rsidP="00207C10">
            <w:pPr>
              <w:spacing w:line="456" w:lineRule="auto"/>
              <w:rPr>
                <w:rFonts w:ascii="宋体" w:hAnsi="宋体"/>
                <w:bCs/>
                <w:color w:val="000000"/>
              </w:rPr>
            </w:pPr>
            <w:r w:rsidRPr="00FC37E9">
              <w:rPr>
                <w:rFonts w:ascii="宋体" w:hAnsi="宋体" w:hint="eastAsia"/>
                <w:bCs/>
                <w:color w:val="000000"/>
              </w:rPr>
              <w:t>□完好    □异常（异常状况描述：                                ）</w:t>
            </w:r>
          </w:p>
        </w:tc>
      </w:tr>
      <w:tr w:rsidR="004B79B8" w:rsidRPr="00FC37E9" w:rsidTr="004B79B8">
        <w:trPr>
          <w:trHeight w:val="593"/>
          <w:jc w:val="center"/>
        </w:trPr>
        <w:tc>
          <w:tcPr>
            <w:tcW w:w="1542" w:type="dxa"/>
            <w:vAlign w:val="center"/>
          </w:tcPr>
          <w:p w:rsidR="004B79B8" w:rsidRPr="00FC37E9" w:rsidRDefault="004B79B8" w:rsidP="00207C10">
            <w:pPr>
              <w:spacing w:line="456" w:lineRule="auto"/>
              <w:rPr>
                <w:rFonts w:ascii="宋体" w:hAnsi="宋体"/>
                <w:bCs/>
                <w:color w:val="000000"/>
              </w:rPr>
            </w:pPr>
            <w:r w:rsidRPr="00FC37E9">
              <w:rPr>
                <w:rFonts w:hint="eastAsia"/>
                <w:bCs/>
                <w:color w:val="000000"/>
                <w:szCs w:val="21"/>
              </w:rPr>
              <w:t>工作状态</w:t>
            </w:r>
          </w:p>
        </w:tc>
        <w:tc>
          <w:tcPr>
            <w:tcW w:w="7798" w:type="dxa"/>
            <w:gridSpan w:val="5"/>
            <w:vAlign w:val="center"/>
          </w:tcPr>
          <w:p w:rsidR="004B79B8" w:rsidRPr="00FC37E9" w:rsidRDefault="004B79B8" w:rsidP="00207C10">
            <w:pPr>
              <w:spacing w:line="456" w:lineRule="auto"/>
              <w:rPr>
                <w:rFonts w:ascii="宋体" w:hAnsi="宋体"/>
                <w:bCs/>
                <w:color w:val="000000"/>
              </w:rPr>
            </w:pPr>
            <w:bookmarkStart w:id="117" w:name="OLE_LINK30"/>
            <w:r w:rsidRPr="00FC37E9">
              <w:rPr>
                <w:rFonts w:ascii="宋体" w:hAnsi="宋体" w:hint="eastAsia"/>
                <w:bCs/>
                <w:color w:val="000000"/>
              </w:rPr>
              <w:t>□</w:t>
            </w:r>
            <w:bookmarkEnd w:id="117"/>
            <w:r w:rsidRPr="00FC37E9">
              <w:rPr>
                <w:rFonts w:ascii="宋体" w:hAnsi="宋体" w:hint="eastAsia"/>
                <w:bCs/>
                <w:color w:val="000000"/>
              </w:rPr>
              <w:t>正常    □异常（异常状况描述：                                ）</w:t>
            </w:r>
          </w:p>
        </w:tc>
      </w:tr>
      <w:tr w:rsidR="004B79B8" w:rsidRPr="004D11E8" w:rsidTr="004B79B8">
        <w:trPr>
          <w:trHeight w:val="593"/>
          <w:jc w:val="center"/>
        </w:trPr>
        <w:tc>
          <w:tcPr>
            <w:tcW w:w="1542" w:type="dxa"/>
            <w:vAlign w:val="center"/>
          </w:tcPr>
          <w:p w:rsidR="004B79B8" w:rsidRPr="00B173F0" w:rsidRDefault="004B79B8" w:rsidP="00207C10">
            <w:pPr>
              <w:spacing w:line="456" w:lineRule="auto"/>
              <w:rPr>
                <w:bCs/>
                <w:color w:val="000000"/>
                <w:szCs w:val="21"/>
              </w:rPr>
            </w:pPr>
            <w:r w:rsidRPr="00EE326E">
              <w:rPr>
                <w:rFonts w:ascii="宋体" w:hAnsi="宋体" w:hint="eastAsia"/>
                <w:bCs/>
                <w:color w:val="000000"/>
              </w:rPr>
              <w:t>色调</w:t>
            </w:r>
          </w:p>
        </w:tc>
        <w:tc>
          <w:tcPr>
            <w:tcW w:w="7798" w:type="dxa"/>
            <w:gridSpan w:val="5"/>
            <w:shd w:val="clear" w:color="auto" w:fill="auto"/>
            <w:vAlign w:val="center"/>
          </w:tcPr>
          <w:p w:rsidR="004B79B8" w:rsidRPr="00B173F0" w:rsidRDefault="004B79B8" w:rsidP="001908B9">
            <w:pPr>
              <w:spacing w:line="456" w:lineRule="auto"/>
              <w:rPr>
                <w:rFonts w:ascii="宋体" w:hAnsi="宋体"/>
                <w:bCs/>
                <w:color w:val="000000"/>
              </w:rPr>
            </w:pPr>
            <w:r w:rsidRPr="00B173F0">
              <w:rPr>
                <w:rFonts w:ascii="宋体" w:hAnsi="宋体" w:hint="eastAsia"/>
                <w:bCs/>
                <w:color w:val="000000"/>
              </w:rPr>
              <w:t>□</w:t>
            </w:r>
            <w:r w:rsidR="001908B9" w:rsidRPr="00B173F0">
              <w:rPr>
                <w:rFonts w:hint="eastAsia"/>
                <w:bCs/>
                <w:color w:val="000000"/>
              </w:rPr>
              <w:t>65</w:t>
            </w:r>
            <w:r w:rsidRPr="00B173F0">
              <w:rPr>
                <w:rFonts w:ascii="宋体" w:hAnsi="宋体" w:hint="eastAsia"/>
                <w:bCs/>
                <w:color w:val="000000"/>
              </w:rPr>
              <w:t xml:space="preserve">   □</w:t>
            </w:r>
            <w:r w:rsidR="001908B9" w:rsidRPr="00B173F0">
              <w:rPr>
                <w:rFonts w:hint="eastAsia"/>
                <w:bCs/>
                <w:color w:val="000000"/>
              </w:rPr>
              <w:t>50</w:t>
            </w:r>
            <w:r w:rsidRPr="00B173F0">
              <w:rPr>
                <w:rFonts w:ascii="宋体" w:hAnsi="宋体" w:hint="eastAsia"/>
                <w:bCs/>
                <w:color w:val="000000"/>
              </w:rPr>
              <w:t xml:space="preserve">   □</w:t>
            </w:r>
            <w:r w:rsidR="001908B9" w:rsidRPr="00B173F0">
              <w:rPr>
                <w:rFonts w:hint="eastAsia"/>
                <w:bCs/>
                <w:color w:val="000000"/>
              </w:rPr>
              <w:t>40</w:t>
            </w:r>
            <w:r w:rsidRPr="00B173F0">
              <w:rPr>
                <w:rFonts w:hint="eastAsia"/>
                <w:bCs/>
                <w:color w:val="000000"/>
              </w:rPr>
              <w:t xml:space="preserve">   </w:t>
            </w:r>
            <w:r w:rsidRPr="00B173F0">
              <w:rPr>
                <w:rFonts w:ascii="宋体" w:hAnsi="宋体" w:hint="eastAsia"/>
                <w:bCs/>
                <w:color w:val="000000"/>
              </w:rPr>
              <w:t>□</w:t>
            </w:r>
            <w:r w:rsidR="001908B9" w:rsidRPr="00B173F0">
              <w:rPr>
                <w:rFonts w:hint="eastAsia"/>
                <w:bCs/>
                <w:color w:val="000000"/>
              </w:rPr>
              <w:t>35</w:t>
            </w:r>
            <w:r w:rsidRPr="00B173F0">
              <w:rPr>
                <w:rFonts w:ascii="宋体" w:hAnsi="宋体" w:hint="eastAsia"/>
                <w:bCs/>
                <w:color w:val="000000"/>
              </w:rPr>
              <w:t xml:space="preserve">   □</w:t>
            </w:r>
            <w:r w:rsidR="001908B9" w:rsidRPr="00B173F0">
              <w:rPr>
                <w:rFonts w:hint="eastAsia"/>
                <w:bCs/>
                <w:color w:val="000000"/>
              </w:rPr>
              <w:t>30</w:t>
            </w:r>
            <w:r w:rsidRPr="00B173F0">
              <w:rPr>
                <w:rFonts w:ascii="宋体" w:hAnsi="宋体" w:hint="eastAsia"/>
                <w:bCs/>
                <w:color w:val="000000"/>
              </w:rPr>
              <w:t xml:space="preserve">   □</w:t>
            </w:r>
            <w:r w:rsidR="001908B9" w:rsidRPr="00EE326E">
              <w:rPr>
                <w:rFonts w:hint="eastAsia"/>
                <w:bCs/>
                <w:color w:val="000000"/>
              </w:rPr>
              <w:t>27/P27</w:t>
            </w:r>
          </w:p>
        </w:tc>
      </w:tr>
      <w:tr w:rsidR="004026B6" w:rsidRPr="004D11E8" w:rsidTr="004B79B8">
        <w:trPr>
          <w:trHeight w:val="593"/>
          <w:jc w:val="center"/>
        </w:trPr>
        <w:tc>
          <w:tcPr>
            <w:tcW w:w="1542" w:type="dxa"/>
            <w:vAlign w:val="center"/>
          </w:tcPr>
          <w:p w:rsidR="004026B6" w:rsidRPr="00EE326E" w:rsidRDefault="004026B6" w:rsidP="00207C10">
            <w:pPr>
              <w:spacing w:line="456" w:lineRule="auto"/>
              <w:rPr>
                <w:rFonts w:ascii="宋体" w:hAnsi="宋体"/>
                <w:bCs/>
                <w:color w:val="000000"/>
              </w:rPr>
            </w:pPr>
            <w:r>
              <w:rPr>
                <w:rFonts w:ascii="宋体" w:hAnsi="宋体" w:hint="eastAsia"/>
                <w:bCs/>
                <w:color w:val="000000"/>
              </w:rPr>
              <w:t>配光类型</w:t>
            </w:r>
          </w:p>
        </w:tc>
        <w:tc>
          <w:tcPr>
            <w:tcW w:w="7798" w:type="dxa"/>
            <w:gridSpan w:val="5"/>
            <w:shd w:val="clear" w:color="auto" w:fill="auto"/>
            <w:vAlign w:val="center"/>
          </w:tcPr>
          <w:p w:rsidR="004026B6" w:rsidRPr="00B173F0" w:rsidRDefault="004026B6" w:rsidP="001908B9">
            <w:pPr>
              <w:spacing w:line="456" w:lineRule="auto"/>
              <w:rPr>
                <w:rFonts w:ascii="宋体" w:hAnsi="宋体"/>
                <w:bCs/>
                <w:color w:val="000000"/>
              </w:rPr>
            </w:pPr>
            <w:r w:rsidRPr="00B173F0">
              <w:rPr>
                <w:rFonts w:ascii="宋体" w:hAnsi="宋体" w:hint="eastAsia"/>
                <w:bCs/>
                <w:color w:val="000000"/>
              </w:rPr>
              <w:t>□</w:t>
            </w:r>
            <w:r>
              <w:rPr>
                <w:rFonts w:ascii="宋体" w:hAnsi="宋体" w:hint="eastAsia"/>
                <w:bCs/>
                <w:color w:val="000000"/>
              </w:rPr>
              <w:t xml:space="preserve">全配光 </w:t>
            </w:r>
            <w:r w:rsidRPr="00B173F0">
              <w:rPr>
                <w:rFonts w:ascii="宋体" w:hAnsi="宋体" w:hint="eastAsia"/>
                <w:bCs/>
                <w:color w:val="000000"/>
              </w:rPr>
              <w:t>□</w:t>
            </w:r>
            <w:r>
              <w:rPr>
                <w:rFonts w:ascii="宋体" w:hAnsi="宋体" w:hint="eastAsia"/>
                <w:bCs/>
                <w:color w:val="000000"/>
              </w:rPr>
              <w:t xml:space="preserve">半配光 </w:t>
            </w:r>
            <w:r w:rsidRPr="00B173F0">
              <w:rPr>
                <w:rFonts w:ascii="宋体" w:hAnsi="宋体" w:hint="eastAsia"/>
                <w:bCs/>
                <w:color w:val="000000"/>
              </w:rPr>
              <w:t>□</w:t>
            </w:r>
            <w:r>
              <w:rPr>
                <w:rFonts w:ascii="宋体" w:hAnsi="宋体" w:hint="eastAsia"/>
                <w:bCs/>
                <w:color w:val="000000"/>
              </w:rPr>
              <w:t>准全配光</w:t>
            </w:r>
          </w:p>
        </w:tc>
      </w:tr>
      <w:tr w:rsidR="004B79B8" w:rsidRPr="00FC37E9" w:rsidTr="004B79B8">
        <w:trPr>
          <w:trHeight w:val="593"/>
          <w:jc w:val="center"/>
        </w:trPr>
        <w:tc>
          <w:tcPr>
            <w:tcW w:w="1542" w:type="dxa"/>
            <w:vAlign w:val="center"/>
          </w:tcPr>
          <w:p w:rsidR="004B79B8" w:rsidRPr="00B173F0" w:rsidRDefault="004B79B8" w:rsidP="00207C10">
            <w:pPr>
              <w:spacing w:line="456" w:lineRule="auto"/>
              <w:rPr>
                <w:bCs/>
                <w:color w:val="000000"/>
                <w:szCs w:val="21"/>
              </w:rPr>
            </w:pPr>
            <w:r w:rsidRPr="00EE326E">
              <w:rPr>
                <w:rFonts w:hint="eastAsia"/>
                <w:bCs/>
                <w:color w:val="000000"/>
                <w:szCs w:val="21"/>
              </w:rPr>
              <w:t>额定电压</w:t>
            </w:r>
          </w:p>
        </w:tc>
        <w:tc>
          <w:tcPr>
            <w:tcW w:w="1571" w:type="dxa"/>
            <w:shd w:val="clear" w:color="auto" w:fill="auto"/>
            <w:vAlign w:val="center"/>
          </w:tcPr>
          <w:p w:rsidR="004B79B8" w:rsidRPr="00B173F0" w:rsidRDefault="004B79B8" w:rsidP="00207C10">
            <w:pPr>
              <w:spacing w:line="456" w:lineRule="auto"/>
              <w:rPr>
                <w:rFonts w:ascii="宋体" w:hAnsi="宋体"/>
                <w:bCs/>
                <w:color w:val="000000"/>
              </w:rPr>
            </w:pPr>
          </w:p>
        </w:tc>
        <w:tc>
          <w:tcPr>
            <w:tcW w:w="1557" w:type="dxa"/>
            <w:shd w:val="clear" w:color="auto" w:fill="auto"/>
            <w:vAlign w:val="center"/>
          </w:tcPr>
          <w:p w:rsidR="004B79B8" w:rsidRPr="00FC37E9" w:rsidRDefault="004B79B8" w:rsidP="00207C10">
            <w:pPr>
              <w:spacing w:line="456" w:lineRule="auto"/>
              <w:rPr>
                <w:rFonts w:ascii="宋体" w:hAnsi="宋体"/>
                <w:bCs/>
                <w:color w:val="000000"/>
              </w:rPr>
            </w:pPr>
            <w:r w:rsidRPr="00FC37E9">
              <w:rPr>
                <w:rFonts w:ascii="宋体" w:hAnsi="宋体" w:hint="eastAsia"/>
                <w:bCs/>
                <w:color w:val="000000"/>
              </w:rPr>
              <w:t>额定功率</w:t>
            </w:r>
          </w:p>
        </w:tc>
        <w:tc>
          <w:tcPr>
            <w:tcW w:w="1556" w:type="dxa"/>
            <w:shd w:val="clear" w:color="auto" w:fill="auto"/>
            <w:vAlign w:val="center"/>
          </w:tcPr>
          <w:p w:rsidR="004B79B8" w:rsidRPr="00FC37E9" w:rsidRDefault="004B79B8" w:rsidP="00207C10">
            <w:pPr>
              <w:spacing w:line="456" w:lineRule="auto"/>
              <w:rPr>
                <w:rFonts w:ascii="宋体" w:hAnsi="宋体"/>
                <w:bCs/>
                <w:color w:val="000000"/>
              </w:rPr>
            </w:pPr>
          </w:p>
        </w:tc>
        <w:tc>
          <w:tcPr>
            <w:tcW w:w="1557" w:type="dxa"/>
            <w:shd w:val="clear" w:color="auto" w:fill="auto"/>
            <w:vAlign w:val="center"/>
          </w:tcPr>
          <w:p w:rsidR="004B79B8" w:rsidRPr="00FC37E9" w:rsidRDefault="004B79B8" w:rsidP="00207C10">
            <w:pPr>
              <w:spacing w:line="456" w:lineRule="auto"/>
              <w:rPr>
                <w:rFonts w:ascii="宋体" w:hAnsi="宋体"/>
                <w:bCs/>
                <w:color w:val="000000"/>
              </w:rPr>
            </w:pPr>
            <w:r w:rsidRPr="00FC37E9">
              <w:rPr>
                <w:rFonts w:hint="eastAsia"/>
                <w:bCs/>
                <w:color w:val="000000"/>
                <w:szCs w:val="21"/>
              </w:rPr>
              <w:t>额定频率</w:t>
            </w:r>
          </w:p>
        </w:tc>
        <w:tc>
          <w:tcPr>
            <w:tcW w:w="1557" w:type="dxa"/>
            <w:shd w:val="clear" w:color="auto" w:fill="auto"/>
            <w:vAlign w:val="center"/>
          </w:tcPr>
          <w:p w:rsidR="004B79B8" w:rsidRPr="00FC37E9" w:rsidRDefault="004B79B8" w:rsidP="00207C10">
            <w:pPr>
              <w:spacing w:line="456" w:lineRule="auto"/>
              <w:rPr>
                <w:rFonts w:ascii="宋体" w:hAnsi="宋体"/>
                <w:bCs/>
                <w:color w:val="000000"/>
              </w:rPr>
            </w:pPr>
          </w:p>
        </w:tc>
      </w:tr>
      <w:tr w:rsidR="004B79B8" w:rsidRPr="00FC37E9" w:rsidTr="004B79B8">
        <w:trPr>
          <w:trHeight w:val="593"/>
          <w:jc w:val="center"/>
        </w:trPr>
        <w:tc>
          <w:tcPr>
            <w:tcW w:w="9340" w:type="dxa"/>
            <w:gridSpan w:val="6"/>
            <w:vAlign w:val="center"/>
          </w:tcPr>
          <w:p w:rsidR="004B79B8" w:rsidRPr="00FC37E9" w:rsidRDefault="004B79B8" w:rsidP="00207C10">
            <w:pPr>
              <w:spacing w:line="456" w:lineRule="auto"/>
              <w:rPr>
                <w:rFonts w:ascii="宋体" w:hAnsi="宋体"/>
                <w:bCs/>
                <w:color w:val="000000"/>
              </w:rPr>
            </w:pPr>
            <w:r w:rsidRPr="00FC37E9">
              <w:rPr>
                <w:rFonts w:ascii="宋体" w:hAnsi="宋体" w:hint="eastAsia"/>
                <w:bCs/>
                <w:color w:val="000000"/>
              </w:rPr>
              <w:t>其他：</w:t>
            </w:r>
          </w:p>
        </w:tc>
      </w:tr>
    </w:tbl>
    <w:p w:rsidR="004B79B8" w:rsidRDefault="004B79B8" w:rsidP="0049531C">
      <w:pPr>
        <w:rPr>
          <w:b/>
          <w:bCs/>
          <w:sz w:val="24"/>
        </w:rPr>
      </w:pPr>
    </w:p>
    <w:p w:rsidR="0049531C" w:rsidRDefault="0049531C" w:rsidP="0049531C">
      <w:pPr>
        <w:rPr>
          <w:b/>
          <w:bCs/>
          <w:sz w:val="24"/>
        </w:rPr>
      </w:pPr>
      <w:r>
        <w:rPr>
          <w:rFonts w:hint="eastAsia"/>
          <w:b/>
          <w:bCs/>
          <w:sz w:val="24"/>
        </w:rPr>
        <w:t>5</w:t>
      </w:r>
      <w:r w:rsidR="00464585">
        <w:rPr>
          <w:rFonts w:hint="eastAsia"/>
          <w:b/>
          <w:bCs/>
          <w:sz w:val="24"/>
        </w:rPr>
        <w:t xml:space="preserve"> </w:t>
      </w:r>
      <w:r>
        <w:rPr>
          <w:rFonts w:hint="eastAsia"/>
          <w:b/>
          <w:bCs/>
          <w:sz w:val="24"/>
        </w:rPr>
        <w:t>检查检测结果</w:t>
      </w:r>
    </w:p>
    <w:p w:rsidR="0049531C" w:rsidRPr="00FC37E9" w:rsidRDefault="0049531C" w:rsidP="00FC266C">
      <w:pPr>
        <w:rPr>
          <w:rFonts w:ascii="宋体" w:hAnsi="宋体"/>
          <w:b/>
          <w:bCs/>
          <w:color w:val="000000"/>
          <w:sz w:val="24"/>
        </w:rPr>
      </w:pPr>
      <w:r>
        <w:rPr>
          <w:rFonts w:hint="eastAsia"/>
          <w:b/>
          <w:bCs/>
          <w:sz w:val="24"/>
        </w:rPr>
        <w:t>5.1</w:t>
      </w:r>
      <w:r>
        <w:rPr>
          <w:rFonts w:hint="eastAsia"/>
          <w:b/>
          <w:bCs/>
          <w:sz w:val="24"/>
        </w:rPr>
        <w:t>能源效率标识标注</w:t>
      </w:r>
    </w:p>
    <w:tbl>
      <w:tblPr>
        <w:tblW w:w="9294" w:type="dxa"/>
        <w:jc w:val="center"/>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2"/>
        <w:gridCol w:w="4632"/>
        <w:gridCol w:w="3520"/>
      </w:tblGrid>
      <w:tr w:rsidR="00FC266C" w:rsidRPr="00FC37E9">
        <w:trPr>
          <w:trHeight w:val="306"/>
          <w:jc w:val="center"/>
        </w:trPr>
        <w:tc>
          <w:tcPr>
            <w:tcW w:w="1142" w:type="dxa"/>
            <w:vAlign w:val="center"/>
          </w:tcPr>
          <w:p w:rsidR="00FC266C" w:rsidRPr="00FC37E9" w:rsidRDefault="00FC266C" w:rsidP="00697C78">
            <w:pPr>
              <w:spacing w:line="360" w:lineRule="auto"/>
              <w:jc w:val="center"/>
              <w:rPr>
                <w:rFonts w:ascii="宋体" w:hAnsi="宋体"/>
                <w:bCs/>
                <w:color w:val="000000"/>
                <w:szCs w:val="21"/>
              </w:rPr>
            </w:pPr>
            <w:r w:rsidRPr="00FC37E9">
              <w:rPr>
                <w:rFonts w:ascii="宋体" w:hAnsi="宋体" w:hint="eastAsia"/>
                <w:bCs/>
                <w:color w:val="000000"/>
                <w:szCs w:val="21"/>
              </w:rPr>
              <w:t>检查项目</w:t>
            </w:r>
          </w:p>
        </w:tc>
        <w:tc>
          <w:tcPr>
            <w:tcW w:w="4632" w:type="dxa"/>
            <w:tcBorders>
              <w:right w:val="single" w:sz="6" w:space="0" w:color="auto"/>
            </w:tcBorders>
            <w:vAlign w:val="center"/>
          </w:tcPr>
          <w:p w:rsidR="00FC266C" w:rsidRPr="00FC37E9" w:rsidRDefault="00FC266C" w:rsidP="00697C78">
            <w:pPr>
              <w:ind w:firstLineChars="200" w:firstLine="420"/>
              <w:jc w:val="center"/>
              <w:rPr>
                <w:rFonts w:ascii="宋体" w:hAnsi="宋体"/>
                <w:bCs/>
                <w:color w:val="000000"/>
                <w:szCs w:val="21"/>
              </w:rPr>
            </w:pPr>
            <w:r w:rsidRPr="00FC37E9">
              <w:rPr>
                <w:rFonts w:ascii="宋体" w:hAnsi="宋体" w:hint="eastAsia"/>
                <w:bCs/>
                <w:color w:val="000000"/>
                <w:szCs w:val="21"/>
              </w:rPr>
              <w:t>检查要求</w:t>
            </w:r>
          </w:p>
        </w:tc>
        <w:tc>
          <w:tcPr>
            <w:tcW w:w="3520" w:type="dxa"/>
            <w:tcBorders>
              <w:left w:val="single" w:sz="6"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Ansi="宋体" w:hint="eastAsia"/>
                <w:bCs/>
                <w:color w:val="000000"/>
                <w:szCs w:val="21"/>
              </w:rPr>
              <w:t>检查结果</w:t>
            </w:r>
          </w:p>
        </w:tc>
      </w:tr>
      <w:tr w:rsidR="00FC266C" w:rsidRPr="00FC37E9">
        <w:trPr>
          <w:cantSplit/>
          <w:trHeight w:val="1076"/>
          <w:jc w:val="center"/>
        </w:trPr>
        <w:tc>
          <w:tcPr>
            <w:tcW w:w="1142" w:type="dxa"/>
            <w:vMerge w:val="restart"/>
            <w:vAlign w:val="center"/>
          </w:tcPr>
          <w:p w:rsidR="00FC266C" w:rsidRPr="00FC37E9" w:rsidRDefault="00FC266C" w:rsidP="00697C78">
            <w:pPr>
              <w:jc w:val="center"/>
              <w:rPr>
                <w:rFonts w:ascii="宋体" w:hAnsi="宋体"/>
                <w:bCs/>
                <w:color w:val="000000"/>
                <w:szCs w:val="21"/>
              </w:rPr>
            </w:pPr>
            <w:r w:rsidRPr="00FC37E9">
              <w:rPr>
                <w:rFonts w:ascii="宋体" w:hAnsi="宋体" w:hint="eastAsia"/>
                <w:bCs/>
                <w:color w:val="000000"/>
                <w:szCs w:val="21"/>
              </w:rPr>
              <w:t>能源效率</w:t>
            </w:r>
          </w:p>
          <w:p w:rsidR="00FC266C" w:rsidRPr="00FC37E9" w:rsidRDefault="00FC266C" w:rsidP="00697C78">
            <w:pPr>
              <w:jc w:val="center"/>
              <w:rPr>
                <w:rFonts w:ascii="宋体" w:hAnsi="宋体"/>
                <w:bCs/>
                <w:color w:val="000000"/>
                <w:szCs w:val="21"/>
              </w:rPr>
            </w:pPr>
            <w:r w:rsidRPr="00FC37E9">
              <w:rPr>
                <w:rFonts w:ascii="宋体" w:hAnsi="宋体" w:hint="eastAsia"/>
                <w:bCs/>
                <w:color w:val="000000"/>
                <w:szCs w:val="21"/>
              </w:rPr>
              <w:t>标识标注</w:t>
            </w:r>
          </w:p>
        </w:tc>
        <w:tc>
          <w:tcPr>
            <w:tcW w:w="4632" w:type="dxa"/>
            <w:tcBorders>
              <w:right w:val="single" w:sz="6" w:space="0" w:color="auto"/>
            </w:tcBorders>
            <w:vAlign w:val="center"/>
          </w:tcPr>
          <w:p w:rsidR="0049531C" w:rsidRDefault="00E27C9D" w:rsidP="0049531C">
            <w:pPr>
              <w:ind w:firstLineChars="200" w:firstLine="420"/>
              <w:rPr>
                <w:bCs/>
                <w:color w:val="000000"/>
                <w:szCs w:val="21"/>
              </w:rPr>
            </w:pPr>
            <w:r w:rsidRPr="00FC37E9">
              <w:rPr>
                <w:rFonts w:ascii="宋体" w:hAnsi="宋体" w:hint="eastAsia"/>
                <w:color w:val="000000"/>
                <w:szCs w:val="21"/>
              </w:rPr>
              <w:t>普通照明用</w:t>
            </w:r>
            <w:r w:rsidR="009153E8">
              <w:rPr>
                <w:rFonts w:ascii="宋体" w:hAnsi="宋体" w:hint="eastAsia"/>
                <w:color w:val="000000"/>
                <w:szCs w:val="21"/>
              </w:rPr>
              <w:t>非定向</w:t>
            </w:r>
            <w:r w:rsidR="00C06649">
              <w:rPr>
                <w:rFonts w:ascii="宋体" w:hAnsi="宋体" w:hint="eastAsia"/>
                <w:color w:val="000000"/>
                <w:szCs w:val="21"/>
              </w:rPr>
              <w:t>自镇流LED灯</w:t>
            </w:r>
            <w:r w:rsidR="003B3323" w:rsidRPr="00FC37E9">
              <w:rPr>
                <w:bCs/>
                <w:color w:val="000000"/>
                <w:szCs w:val="21"/>
              </w:rPr>
              <w:t>的显著位置应正确使用能源效率标识</w:t>
            </w:r>
            <w:r w:rsidR="0049531C">
              <w:rPr>
                <w:rFonts w:hint="eastAsia"/>
                <w:bCs/>
                <w:color w:val="000000"/>
                <w:szCs w:val="21"/>
              </w:rPr>
              <w:t>。</w:t>
            </w:r>
          </w:p>
          <w:p w:rsidR="00FC266C" w:rsidRPr="00FC37E9" w:rsidRDefault="003B3323" w:rsidP="0049531C">
            <w:pPr>
              <w:ind w:firstLineChars="200" w:firstLine="420"/>
              <w:rPr>
                <w:rFonts w:ascii="宋体" w:hAnsi="宋体"/>
                <w:bCs/>
                <w:color w:val="000000"/>
                <w:szCs w:val="21"/>
              </w:rPr>
            </w:pPr>
            <w:r w:rsidRPr="00FC37E9">
              <w:rPr>
                <w:bCs/>
                <w:color w:val="000000"/>
                <w:szCs w:val="21"/>
              </w:rPr>
              <w:t>其标注的生产者名称或简称、规格型号、</w:t>
            </w:r>
            <w:proofErr w:type="gramStart"/>
            <w:r w:rsidRPr="00FC37E9">
              <w:rPr>
                <w:bCs/>
                <w:color w:val="000000"/>
                <w:szCs w:val="21"/>
              </w:rPr>
              <w:t>初始光</w:t>
            </w:r>
            <w:proofErr w:type="gramEnd"/>
            <w:r w:rsidRPr="00FC37E9">
              <w:rPr>
                <w:bCs/>
                <w:color w:val="000000"/>
                <w:szCs w:val="21"/>
              </w:rPr>
              <w:t>效、额定功率、</w:t>
            </w:r>
            <w:r w:rsidRPr="00FC37E9">
              <w:rPr>
                <w:rFonts w:hint="eastAsia"/>
                <w:bCs/>
                <w:color w:val="000000"/>
                <w:szCs w:val="21"/>
              </w:rPr>
              <w:t>色调、</w:t>
            </w:r>
            <w:r w:rsidRPr="00FC37E9">
              <w:rPr>
                <w:bCs/>
                <w:color w:val="000000"/>
                <w:szCs w:val="21"/>
              </w:rPr>
              <w:t>能源效率等级和依据的能源效率国家标准编号等信息应当正确、清晰。</w:t>
            </w:r>
          </w:p>
        </w:tc>
        <w:tc>
          <w:tcPr>
            <w:tcW w:w="3520" w:type="dxa"/>
            <w:tcBorders>
              <w:left w:val="single" w:sz="6" w:space="0" w:color="auto"/>
            </w:tcBorders>
            <w:vAlign w:val="center"/>
          </w:tcPr>
          <w:p w:rsidR="0044688F" w:rsidRPr="00FC37E9" w:rsidRDefault="0049531C" w:rsidP="0044688F">
            <w:pPr>
              <w:autoSpaceDE w:val="0"/>
              <w:autoSpaceDN w:val="0"/>
              <w:adjustRightInd w:val="0"/>
              <w:rPr>
                <w:bCs/>
                <w:color w:val="000000"/>
                <w:szCs w:val="21"/>
              </w:rPr>
            </w:pPr>
            <w:r>
              <w:rPr>
                <w:rFonts w:ascii="宋体" w:hAnsi="宋体" w:hint="eastAsia"/>
                <w:bCs/>
                <w:szCs w:val="21"/>
              </w:rPr>
              <w:t>生产者名称或简称</w:t>
            </w:r>
            <w:r w:rsidR="0044688F" w:rsidRPr="00FC37E9">
              <w:rPr>
                <w:bCs/>
                <w:color w:val="000000"/>
                <w:szCs w:val="21"/>
              </w:rPr>
              <w:t>：</w:t>
            </w:r>
          </w:p>
          <w:p w:rsidR="0044688F" w:rsidRPr="00FC37E9" w:rsidRDefault="0044688F" w:rsidP="0044688F">
            <w:pPr>
              <w:autoSpaceDE w:val="0"/>
              <w:autoSpaceDN w:val="0"/>
              <w:adjustRightInd w:val="0"/>
              <w:rPr>
                <w:bCs/>
                <w:color w:val="000000"/>
                <w:szCs w:val="21"/>
              </w:rPr>
            </w:pPr>
            <w:r w:rsidRPr="00FC37E9">
              <w:rPr>
                <w:bCs/>
                <w:color w:val="000000"/>
                <w:szCs w:val="21"/>
              </w:rPr>
              <w:t>规格型号：</w:t>
            </w:r>
          </w:p>
          <w:p w:rsidR="0044688F" w:rsidRPr="00FC37E9" w:rsidRDefault="0044688F" w:rsidP="0044688F">
            <w:pPr>
              <w:autoSpaceDE w:val="0"/>
              <w:autoSpaceDN w:val="0"/>
              <w:adjustRightInd w:val="0"/>
              <w:rPr>
                <w:bCs/>
                <w:color w:val="000000"/>
                <w:szCs w:val="21"/>
              </w:rPr>
            </w:pPr>
            <w:proofErr w:type="gramStart"/>
            <w:r w:rsidRPr="00FC37E9">
              <w:rPr>
                <w:bCs/>
                <w:color w:val="000000"/>
                <w:szCs w:val="21"/>
              </w:rPr>
              <w:t>初始光</w:t>
            </w:r>
            <w:proofErr w:type="gramEnd"/>
            <w:r w:rsidRPr="00FC37E9">
              <w:rPr>
                <w:bCs/>
                <w:color w:val="000000"/>
                <w:szCs w:val="21"/>
              </w:rPr>
              <w:t>效：</w:t>
            </w:r>
          </w:p>
          <w:p w:rsidR="0044688F" w:rsidRPr="00FC37E9" w:rsidRDefault="0044688F" w:rsidP="0044688F">
            <w:pPr>
              <w:autoSpaceDE w:val="0"/>
              <w:autoSpaceDN w:val="0"/>
              <w:adjustRightInd w:val="0"/>
              <w:rPr>
                <w:bCs/>
                <w:color w:val="000000"/>
                <w:szCs w:val="21"/>
              </w:rPr>
            </w:pPr>
            <w:r w:rsidRPr="00FC37E9">
              <w:rPr>
                <w:bCs/>
                <w:color w:val="000000"/>
                <w:szCs w:val="21"/>
              </w:rPr>
              <w:t>额定功率</w:t>
            </w:r>
            <w:r w:rsidRPr="00FC37E9">
              <w:rPr>
                <w:rFonts w:hint="eastAsia"/>
                <w:bCs/>
                <w:color w:val="000000"/>
                <w:szCs w:val="21"/>
              </w:rPr>
              <w:t>：</w:t>
            </w:r>
          </w:p>
          <w:p w:rsidR="00C82CAF" w:rsidRPr="00FC37E9" w:rsidRDefault="0049531C" w:rsidP="0044688F">
            <w:pPr>
              <w:autoSpaceDE w:val="0"/>
              <w:autoSpaceDN w:val="0"/>
              <w:adjustRightInd w:val="0"/>
              <w:rPr>
                <w:rFonts w:ascii="宋体" w:hAnsi="宋体"/>
                <w:bCs/>
                <w:color w:val="000000"/>
                <w:szCs w:val="21"/>
              </w:rPr>
            </w:pPr>
            <w:r>
              <w:rPr>
                <w:rFonts w:ascii="宋体" w:hAnsi="宋体" w:hint="eastAsia"/>
                <w:bCs/>
                <w:szCs w:val="21"/>
              </w:rPr>
              <w:t>能效</w:t>
            </w:r>
            <w:r w:rsidR="0044688F" w:rsidRPr="00FC37E9">
              <w:rPr>
                <w:bCs/>
                <w:color w:val="000000"/>
                <w:szCs w:val="21"/>
              </w:rPr>
              <w:t>等级：</w:t>
            </w:r>
          </w:p>
        </w:tc>
      </w:tr>
      <w:tr w:rsidR="00FC266C" w:rsidRPr="00FC37E9">
        <w:trPr>
          <w:cantSplit/>
          <w:trHeight w:val="1045"/>
          <w:jc w:val="center"/>
        </w:trPr>
        <w:tc>
          <w:tcPr>
            <w:tcW w:w="1142" w:type="dxa"/>
            <w:vMerge/>
            <w:vAlign w:val="center"/>
          </w:tcPr>
          <w:p w:rsidR="00FC266C" w:rsidRPr="00FC37E9" w:rsidRDefault="00FC266C" w:rsidP="00697C78">
            <w:pPr>
              <w:spacing w:line="360" w:lineRule="auto"/>
              <w:jc w:val="center"/>
              <w:rPr>
                <w:rFonts w:ascii="宋体" w:hAnsi="宋体"/>
                <w:bCs/>
                <w:color w:val="000000"/>
                <w:szCs w:val="21"/>
              </w:rPr>
            </w:pPr>
          </w:p>
        </w:tc>
        <w:tc>
          <w:tcPr>
            <w:tcW w:w="4632" w:type="dxa"/>
            <w:tcBorders>
              <w:right w:val="single" w:sz="6" w:space="0" w:color="auto"/>
            </w:tcBorders>
            <w:vAlign w:val="center"/>
          </w:tcPr>
          <w:p w:rsidR="00FC266C" w:rsidRPr="00FC37E9" w:rsidRDefault="00FC266C" w:rsidP="00837AF8">
            <w:pPr>
              <w:ind w:firstLineChars="200" w:firstLine="420"/>
              <w:rPr>
                <w:bCs/>
                <w:color w:val="000000"/>
                <w:szCs w:val="21"/>
              </w:rPr>
            </w:pPr>
            <w:r w:rsidRPr="00FC37E9">
              <w:rPr>
                <w:rFonts w:hint="eastAsia"/>
                <w:bCs/>
                <w:color w:val="000000"/>
                <w:szCs w:val="21"/>
              </w:rPr>
              <w:t>能源效率标识的样式应符合</w:t>
            </w:r>
            <w:r w:rsidR="009153E8">
              <w:rPr>
                <w:rFonts w:hint="eastAsia"/>
                <w:bCs/>
                <w:color w:val="000000"/>
                <w:szCs w:val="21"/>
              </w:rPr>
              <w:t>非定向</w:t>
            </w:r>
            <w:r w:rsidR="00C06649">
              <w:rPr>
                <w:rFonts w:hint="eastAsia"/>
                <w:bCs/>
                <w:color w:val="000000"/>
                <w:szCs w:val="21"/>
              </w:rPr>
              <w:t>自镇流</w:t>
            </w:r>
            <w:r w:rsidR="00C06649">
              <w:rPr>
                <w:rFonts w:hint="eastAsia"/>
                <w:bCs/>
                <w:color w:val="000000"/>
                <w:szCs w:val="21"/>
              </w:rPr>
              <w:t>LED</w:t>
            </w:r>
            <w:r w:rsidR="00C06649">
              <w:rPr>
                <w:rFonts w:hint="eastAsia"/>
                <w:bCs/>
                <w:color w:val="000000"/>
                <w:szCs w:val="21"/>
              </w:rPr>
              <w:t>灯</w:t>
            </w:r>
            <w:r w:rsidRPr="00FC37E9">
              <w:rPr>
                <w:rFonts w:hint="eastAsia"/>
                <w:bCs/>
                <w:color w:val="000000"/>
                <w:szCs w:val="21"/>
              </w:rPr>
              <w:t>产品能源效率标识标注的要求，计量单位的标注应当符合国家法定计量单位的要求。</w:t>
            </w:r>
          </w:p>
        </w:tc>
        <w:tc>
          <w:tcPr>
            <w:tcW w:w="3520" w:type="dxa"/>
            <w:tcBorders>
              <w:left w:val="single" w:sz="6" w:space="0" w:color="auto"/>
            </w:tcBorders>
            <w:vAlign w:val="center"/>
          </w:tcPr>
          <w:p w:rsidR="00FC266C" w:rsidRPr="00FC37E9" w:rsidRDefault="00FC266C" w:rsidP="00891610">
            <w:pPr>
              <w:rPr>
                <w:rFonts w:ascii="宋体" w:hAnsi="宋体"/>
                <w:color w:val="000000"/>
                <w:szCs w:val="21"/>
              </w:rPr>
            </w:pPr>
            <w:r w:rsidRPr="00FC37E9">
              <w:rPr>
                <w:rFonts w:ascii="宋体" w:hAnsi="宋体" w:hint="eastAsia"/>
                <w:color w:val="000000"/>
                <w:szCs w:val="21"/>
              </w:rPr>
              <w:sym w:font="Wingdings" w:char="F0A8"/>
            </w:r>
            <w:r w:rsidRPr="00FC37E9">
              <w:rPr>
                <w:rFonts w:ascii="宋体" w:hAnsi="宋体" w:hint="eastAsia"/>
                <w:color w:val="000000"/>
                <w:szCs w:val="21"/>
              </w:rPr>
              <w:t xml:space="preserve"> 符合</w:t>
            </w:r>
          </w:p>
          <w:p w:rsidR="00FC266C" w:rsidRPr="00FC37E9" w:rsidRDefault="00FC266C" w:rsidP="00891610">
            <w:pPr>
              <w:rPr>
                <w:bCs/>
                <w:color w:val="000000"/>
                <w:szCs w:val="21"/>
              </w:rPr>
            </w:pPr>
            <w:r w:rsidRPr="00FC37E9">
              <w:rPr>
                <w:rFonts w:ascii="宋体" w:hAnsi="宋体" w:hint="eastAsia"/>
                <w:color w:val="000000"/>
                <w:szCs w:val="21"/>
              </w:rPr>
              <w:sym w:font="Wingdings" w:char="F0A8"/>
            </w:r>
            <w:r w:rsidRPr="00FC37E9">
              <w:rPr>
                <w:rFonts w:ascii="宋体" w:hAnsi="宋体" w:hint="eastAsia"/>
                <w:color w:val="000000"/>
                <w:szCs w:val="21"/>
              </w:rPr>
              <w:t xml:space="preserve"> 不符合</w:t>
            </w:r>
          </w:p>
        </w:tc>
      </w:tr>
    </w:tbl>
    <w:p w:rsidR="004B5A9F" w:rsidRPr="00FC37E9" w:rsidRDefault="004B5A9F" w:rsidP="00FC266C">
      <w:pPr>
        <w:rPr>
          <w:b/>
          <w:bCs/>
          <w:color w:val="000000"/>
          <w:sz w:val="24"/>
        </w:rPr>
      </w:pPr>
    </w:p>
    <w:p w:rsidR="00FC266C" w:rsidRPr="00AF2478" w:rsidRDefault="00FC266C" w:rsidP="00FC266C">
      <w:pPr>
        <w:rPr>
          <w:b/>
          <w:bCs/>
          <w:sz w:val="24"/>
        </w:rPr>
      </w:pPr>
      <w:r w:rsidRPr="00AF2478">
        <w:rPr>
          <w:b/>
          <w:bCs/>
          <w:sz w:val="24"/>
        </w:rPr>
        <w:t>5</w:t>
      </w:r>
      <w:r w:rsidR="00AF2478" w:rsidRPr="00AF2478">
        <w:rPr>
          <w:rFonts w:hint="eastAsia"/>
          <w:b/>
          <w:bCs/>
          <w:sz w:val="24"/>
        </w:rPr>
        <w:t>.2</w:t>
      </w:r>
      <w:r w:rsidRPr="00AF2478">
        <w:rPr>
          <w:rFonts w:hint="eastAsia"/>
          <w:b/>
          <w:bCs/>
          <w:sz w:val="24"/>
        </w:rPr>
        <w:t>能源消耗量的检测</w:t>
      </w:r>
    </w:p>
    <w:tbl>
      <w:tblPr>
        <w:tblW w:w="9441" w:type="dxa"/>
        <w:jc w:val="center"/>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6"/>
        <w:gridCol w:w="771"/>
        <w:gridCol w:w="861"/>
        <w:gridCol w:w="859"/>
        <w:gridCol w:w="766"/>
        <w:gridCol w:w="859"/>
        <w:gridCol w:w="766"/>
        <w:gridCol w:w="740"/>
        <w:gridCol w:w="885"/>
        <w:gridCol w:w="859"/>
        <w:gridCol w:w="919"/>
      </w:tblGrid>
      <w:tr w:rsidR="00E728C3" w:rsidRPr="00FC37E9" w:rsidTr="0069749F">
        <w:trPr>
          <w:trHeight w:val="941"/>
          <w:jc w:val="center"/>
        </w:trPr>
        <w:tc>
          <w:tcPr>
            <w:tcW w:w="1156" w:type="dxa"/>
            <w:tcBorders>
              <w:tl2br w:val="single" w:sz="4" w:space="0" w:color="auto"/>
            </w:tcBorders>
            <w:vAlign w:val="center"/>
          </w:tcPr>
          <w:p w:rsidR="00E728C3" w:rsidRPr="00FC37E9" w:rsidRDefault="00E728C3" w:rsidP="00973658">
            <w:pPr>
              <w:spacing w:line="240" w:lineRule="exact"/>
              <w:jc w:val="center"/>
              <w:rPr>
                <w:bCs/>
                <w:color w:val="000000"/>
              </w:rPr>
            </w:pPr>
            <w:r w:rsidRPr="00FC37E9">
              <w:rPr>
                <w:rFonts w:hint="eastAsia"/>
                <w:bCs/>
                <w:color w:val="000000"/>
              </w:rPr>
              <w:t xml:space="preserve"> </w:t>
            </w:r>
            <w:r w:rsidR="008C1B03">
              <w:rPr>
                <w:rFonts w:hint="eastAsia"/>
                <w:bCs/>
                <w:color w:val="000000"/>
              </w:rPr>
              <w:t xml:space="preserve">   </w:t>
            </w:r>
            <w:r w:rsidRPr="00FC37E9">
              <w:rPr>
                <w:rFonts w:hint="eastAsia"/>
                <w:bCs/>
                <w:color w:val="000000"/>
              </w:rPr>
              <w:t>样品</w:t>
            </w:r>
            <w:r w:rsidRPr="00FC37E9">
              <w:rPr>
                <w:rFonts w:hint="eastAsia"/>
                <w:bCs/>
                <w:color w:val="000000"/>
              </w:rPr>
              <w:t xml:space="preserve"> </w:t>
            </w:r>
          </w:p>
          <w:p w:rsidR="00E728C3" w:rsidRPr="00FC37E9" w:rsidRDefault="00E728C3" w:rsidP="00973658">
            <w:pPr>
              <w:spacing w:line="240" w:lineRule="exact"/>
              <w:jc w:val="center"/>
              <w:rPr>
                <w:bCs/>
                <w:color w:val="000000"/>
              </w:rPr>
            </w:pPr>
            <w:r w:rsidRPr="00FC37E9">
              <w:rPr>
                <w:rFonts w:hint="eastAsia"/>
                <w:bCs/>
                <w:color w:val="000000"/>
              </w:rPr>
              <w:t xml:space="preserve"> </w:t>
            </w:r>
            <w:r w:rsidR="00E27C9D">
              <w:rPr>
                <w:rFonts w:hint="eastAsia"/>
                <w:bCs/>
                <w:color w:val="000000"/>
              </w:rPr>
              <w:t xml:space="preserve">   </w:t>
            </w:r>
            <w:r w:rsidRPr="00FC37E9">
              <w:rPr>
                <w:rFonts w:hint="eastAsia"/>
                <w:bCs/>
                <w:color w:val="000000"/>
              </w:rPr>
              <w:t>编号</w:t>
            </w:r>
          </w:p>
          <w:p w:rsidR="00E728C3" w:rsidRPr="00FC37E9" w:rsidRDefault="00E728C3" w:rsidP="00973658">
            <w:pPr>
              <w:spacing w:line="240" w:lineRule="exact"/>
              <w:jc w:val="center"/>
              <w:rPr>
                <w:bCs/>
                <w:color w:val="000000"/>
              </w:rPr>
            </w:pPr>
          </w:p>
          <w:p w:rsidR="00E728C3" w:rsidRPr="00FC37E9" w:rsidRDefault="00E728C3" w:rsidP="00973658">
            <w:pPr>
              <w:spacing w:line="240" w:lineRule="exact"/>
              <w:jc w:val="center"/>
              <w:rPr>
                <w:bCs/>
                <w:color w:val="000000"/>
              </w:rPr>
            </w:pPr>
            <w:r w:rsidRPr="00FC37E9">
              <w:rPr>
                <w:rFonts w:hint="eastAsia"/>
                <w:bCs/>
                <w:color w:val="000000"/>
              </w:rPr>
              <w:t>测量项目</w:t>
            </w:r>
          </w:p>
        </w:tc>
        <w:tc>
          <w:tcPr>
            <w:tcW w:w="771" w:type="dxa"/>
            <w:vAlign w:val="center"/>
          </w:tcPr>
          <w:p w:rsidR="00E728C3" w:rsidRPr="00FC37E9" w:rsidRDefault="00E728C3" w:rsidP="00973658">
            <w:pPr>
              <w:spacing w:line="456" w:lineRule="auto"/>
              <w:jc w:val="center"/>
              <w:rPr>
                <w:bCs/>
                <w:color w:val="000000"/>
                <w:szCs w:val="21"/>
              </w:rPr>
            </w:pPr>
            <w:r w:rsidRPr="00FC37E9">
              <w:rPr>
                <w:bCs/>
                <w:color w:val="000000"/>
                <w:szCs w:val="21"/>
              </w:rPr>
              <w:t>1</w:t>
            </w:r>
          </w:p>
        </w:tc>
        <w:tc>
          <w:tcPr>
            <w:tcW w:w="861" w:type="dxa"/>
            <w:vAlign w:val="center"/>
          </w:tcPr>
          <w:p w:rsidR="00E728C3" w:rsidRPr="00FC37E9" w:rsidRDefault="00E728C3" w:rsidP="00973658">
            <w:pPr>
              <w:spacing w:line="456" w:lineRule="auto"/>
              <w:jc w:val="center"/>
              <w:rPr>
                <w:bCs/>
                <w:color w:val="000000"/>
                <w:szCs w:val="21"/>
              </w:rPr>
            </w:pPr>
            <w:r w:rsidRPr="00FC37E9">
              <w:rPr>
                <w:bCs/>
                <w:color w:val="000000"/>
                <w:szCs w:val="21"/>
              </w:rPr>
              <w:t>2</w:t>
            </w:r>
          </w:p>
        </w:tc>
        <w:tc>
          <w:tcPr>
            <w:tcW w:w="859" w:type="dxa"/>
            <w:vAlign w:val="center"/>
          </w:tcPr>
          <w:p w:rsidR="00E728C3" w:rsidRPr="00FC37E9" w:rsidRDefault="00E728C3" w:rsidP="00973658">
            <w:pPr>
              <w:spacing w:line="456" w:lineRule="auto"/>
              <w:jc w:val="center"/>
              <w:rPr>
                <w:bCs/>
                <w:color w:val="000000"/>
                <w:szCs w:val="21"/>
              </w:rPr>
            </w:pPr>
            <w:r w:rsidRPr="00FC37E9">
              <w:rPr>
                <w:bCs/>
                <w:color w:val="000000"/>
                <w:szCs w:val="21"/>
              </w:rPr>
              <w:t>3</w:t>
            </w:r>
          </w:p>
        </w:tc>
        <w:tc>
          <w:tcPr>
            <w:tcW w:w="766" w:type="dxa"/>
            <w:vAlign w:val="center"/>
          </w:tcPr>
          <w:p w:rsidR="00E728C3" w:rsidRPr="00FC37E9" w:rsidRDefault="00E728C3" w:rsidP="00973658">
            <w:pPr>
              <w:spacing w:line="456" w:lineRule="auto"/>
              <w:jc w:val="center"/>
              <w:rPr>
                <w:bCs/>
                <w:color w:val="000000"/>
                <w:szCs w:val="21"/>
              </w:rPr>
            </w:pPr>
            <w:r w:rsidRPr="00FC37E9">
              <w:rPr>
                <w:bCs/>
                <w:color w:val="000000"/>
                <w:szCs w:val="21"/>
              </w:rPr>
              <w:t>4</w:t>
            </w:r>
          </w:p>
        </w:tc>
        <w:tc>
          <w:tcPr>
            <w:tcW w:w="859" w:type="dxa"/>
            <w:vAlign w:val="center"/>
          </w:tcPr>
          <w:p w:rsidR="00E728C3" w:rsidRPr="00FC37E9" w:rsidRDefault="00E728C3" w:rsidP="00973658">
            <w:pPr>
              <w:jc w:val="center"/>
              <w:rPr>
                <w:bCs/>
                <w:color w:val="000000"/>
                <w:szCs w:val="21"/>
              </w:rPr>
            </w:pPr>
            <w:r w:rsidRPr="00FC37E9">
              <w:rPr>
                <w:bCs/>
                <w:color w:val="000000"/>
                <w:szCs w:val="21"/>
              </w:rPr>
              <w:t>5</w:t>
            </w:r>
          </w:p>
        </w:tc>
        <w:tc>
          <w:tcPr>
            <w:tcW w:w="766" w:type="dxa"/>
            <w:vAlign w:val="center"/>
          </w:tcPr>
          <w:p w:rsidR="00E728C3" w:rsidRPr="00FC37E9" w:rsidRDefault="00E728C3" w:rsidP="00973658">
            <w:pPr>
              <w:jc w:val="center"/>
              <w:rPr>
                <w:bCs/>
                <w:color w:val="000000"/>
                <w:szCs w:val="21"/>
              </w:rPr>
            </w:pPr>
            <w:r w:rsidRPr="00FC37E9">
              <w:rPr>
                <w:bCs/>
                <w:color w:val="000000"/>
                <w:szCs w:val="21"/>
              </w:rPr>
              <w:t>6</w:t>
            </w:r>
          </w:p>
        </w:tc>
        <w:tc>
          <w:tcPr>
            <w:tcW w:w="740" w:type="dxa"/>
            <w:vAlign w:val="center"/>
          </w:tcPr>
          <w:p w:rsidR="00E728C3" w:rsidRPr="00FC37E9" w:rsidRDefault="00E728C3" w:rsidP="00973658">
            <w:pPr>
              <w:jc w:val="center"/>
              <w:rPr>
                <w:bCs/>
                <w:color w:val="000000"/>
                <w:szCs w:val="21"/>
              </w:rPr>
            </w:pPr>
            <w:r w:rsidRPr="00FC37E9">
              <w:rPr>
                <w:bCs/>
                <w:color w:val="000000"/>
                <w:szCs w:val="21"/>
              </w:rPr>
              <w:t>7</w:t>
            </w:r>
          </w:p>
        </w:tc>
        <w:tc>
          <w:tcPr>
            <w:tcW w:w="885" w:type="dxa"/>
            <w:vAlign w:val="center"/>
          </w:tcPr>
          <w:p w:rsidR="00E728C3" w:rsidRPr="00FC37E9" w:rsidRDefault="00E728C3" w:rsidP="00973658">
            <w:pPr>
              <w:jc w:val="center"/>
              <w:rPr>
                <w:bCs/>
                <w:color w:val="000000"/>
                <w:szCs w:val="21"/>
              </w:rPr>
            </w:pPr>
            <w:r w:rsidRPr="00FC37E9">
              <w:rPr>
                <w:bCs/>
                <w:color w:val="000000"/>
                <w:szCs w:val="21"/>
              </w:rPr>
              <w:t>8</w:t>
            </w:r>
          </w:p>
        </w:tc>
        <w:tc>
          <w:tcPr>
            <w:tcW w:w="859" w:type="dxa"/>
            <w:vAlign w:val="center"/>
          </w:tcPr>
          <w:p w:rsidR="00E728C3" w:rsidRPr="00FC37E9" w:rsidRDefault="00E728C3" w:rsidP="00973658">
            <w:pPr>
              <w:jc w:val="center"/>
              <w:rPr>
                <w:bCs/>
                <w:color w:val="000000"/>
                <w:szCs w:val="21"/>
              </w:rPr>
            </w:pPr>
            <w:r w:rsidRPr="00FC37E9">
              <w:rPr>
                <w:bCs/>
                <w:color w:val="000000"/>
                <w:szCs w:val="21"/>
              </w:rPr>
              <w:t>9</w:t>
            </w:r>
          </w:p>
        </w:tc>
        <w:tc>
          <w:tcPr>
            <w:tcW w:w="919" w:type="dxa"/>
            <w:vAlign w:val="center"/>
          </w:tcPr>
          <w:p w:rsidR="00E728C3" w:rsidRPr="00FC37E9" w:rsidRDefault="00E728C3" w:rsidP="00973658">
            <w:pPr>
              <w:jc w:val="center"/>
              <w:rPr>
                <w:bCs/>
                <w:color w:val="000000"/>
                <w:szCs w:val="21"/>
              </w:rPr>
            </w:pPr>
            <w:r w:rsidRPr="00FC37E9">
              <w:rPr>
                <w:bCs/>
                <w:color w:val="000000"/>
                <w:szCs w:val="21"/>
              </w:rPr>
              <w:t>10</w:t>
            </w:r>
          </w:p>
        </w:tc>
      </w:tr>
      <w:tr w:rsidR="00FC461E" w:rsidRPr="00FC37E9" w:rsidTr="0069749F">
        <w:trPr>
          <w:trHeight w:val="820"/>
          <w:jc w:val="center"/>
        </w:trPr>
        <w:tc>
          <w:tcPr>
            <w:tcW w:w="1156" w:type="dxa"/>
            <w:vAlign w:val="center"/>
          </w:tcPr>
          <w:p w:rsidR="00FC461E" w:rsidRPr="00FC37E9" w:rsidRDefault="00FC461E" w:rsidP="0086270D">
            <w:pPr>
              <w:spacing w:line="240" w:lineRule="exact"/>
              <w:jc w:val="center"/>
              <w:rPr>
                <w:bCs/>
                <w:color w:val="000000"/>
              </w:rPr>
            </w:pPr>
            <w:r w:rsidRPr="00FC37E9">
              <w:rPr>
                <w:rFonts w:hint="eastAsia"/>
                <w:bCs/>
                <w:color w:val="000000"/>
              </w:rPr>
              <w:t>额定</w:t>
            </w:r>
            <w:r w:rsidRPr="00FC37E9">
              <w:rPr>
                <w:bCs/>
                <w:color w:val="000000"/>
              </w:rPr>
              <w:t>功率</w:t>
            </w:r>
            <w:r w:rsidR="0086270D">
              <w:rPr>
                <w:rFonts w:hint="eastAsia"/>
                <w:bCs/>
                <w:color w:val="000000"/>
              </w:rPr>
              <w:t>(</w:t>
            </w:r>
            <w:r w:rsidR="0086270D" w:rsidRPr="00FC37E9">
              <w:rPr>
                <w:bCs/>
                <w:color w:val="000000"/>
              </w:rPr>
              <w:t>W</w:t>
            </w:r>
            <w:r w:rsidR="0086270D">
              <w:rPr>
                <w:rFonts w:hint="eastAsia"/>
                <w:bCs/>
                <w:color w:val="000000"/>
              </w:rPr>
              <w:t>)</w:t>
            </w:r>
          </w:p>
        </w:tc>
        <w:tc>
          <w:tcPr>
            <w:tcW w:w="771" w:type="dxa"/>
            <w:vAlign w:val="center"/>
          </w:tcPr>
          <w:p w:rsidR="00FC461E" w:rsidRPr="00FC37E9" w:rsidRDefault="00FC461E" w:rsidP="00973658">
            <w:pPr>
              <w:spacing w:line="456" w:lineRule="auto"/>
              <w:jc w:val="center"/>
              <w:rPr>
                <w:bCs/>
                <w:color w:val="000000"/>
                <w:szCs w:val="21"/>
              </w:rPr>
            </w:pPr>
          </w:p>
        </w:tc>
        <w:tc>
          <w:tcPr>
            <w:tcW w:w="861" w:type="dxa"/>
            <w:vAlign w:val="center"/>
          </w:tcPr>
          <w:p w:rsidR="00FC461E" w:rsidRPr="00FC37E9" w:rsidRDefault="00FC461E" w:rsidP="00973658">
            <w:pPr>
              <w:spacing w:line="456" w:lineRule="auto"/>
              <w:jc w:val="center"/>
              <w:rPr>
                <w:bCs/>
                <w:color w:val="000000"/>
                <w:szCs w:val="21"/>
              </w:rPr>
            </w:pPr>
          </w:p>
        </w:tc>
        <w:tc>
          <w:tcPr>
            <w:tcW w:w="859" w:type="dxa"/>
            <w:vAlign w:val="center"/>
          </w:tcPr>
          <w:p w:rsidR="00FC461E" w:rsidRPr="00FC37E9" w:rsidRDefault="00FC461E" w:rsidP="00FC461E">
            <w:pPr>
              <w:spacing w:line="240" w:lineRule="exact"/>
              <w:jc w:val="center"/>
              <w:rPr>
                <w:bCs/>
                <w:color w:val="000000"/>
              </w:rPr>
            </w:pPr>
          </w:p>
        </w:tc>
        <w:tc>
          <w:tcPr>
            <w:tcW w:w="766" w:type="dxa"/>
            <w:vAlign w:val="center"/>
          </w:tcPr>
          <w:p w:rsidR="00FC461E" w:rsidRPr="00FC37E9" w:rsidRDefault="00FC461E" w:rsidP="00973658">
            <w:pPr>
              <w:spacing w:line="456" w:lineRule="auto"/>
              <w:jc w:val="center"/>
              <w:rPr>
                <w:bCs/>
                <w:color w:val="000000"/>
                <w:szCs w:val="21"/>
              </w:rPr>
            </w:pPr>
          </w:p>
        </w:tc>
        <w:tc>
          <w:tcPr>
            <w:tcW w:w="859" w:type="dxa"/>
            <w:vAlign w:val="center"/>
          </w:tcPr>
          <w:p w:rsidR="00FC461E" w:rsidRPr="00FC37E9" w:rsidRDefault="00FC461E" w:rsidP="00973658">
            <w:pPr>
              <w:jc w:val="center"/>
              <w:rPr>
                <w:bCs/>
                <w:color w:val="000000"/>
                <w:szCs w:val="21"/>
              </w:rPr>
            </w:pPr>
          </w:p>
        </w:tc>
        <w:tc>
          <w:tcPr>
            <w:tcW w:w="766" w:type="dxa"/>
            <w:vAlign w:val="center"/>
          </w:tcPr>
          <w:p w:rsidR="00FC461E" w:rsidRPr="00FC37E9" w:rsidRDefault="00FC461E" w:rsidP="00973658">
            <w:pPr>
              <w:jc w:val="center"/>
              <w:rPr>
                <w:bCs/>
                <w:color w:val="000000"/>
                <w:szCs w:val="21"/>
              </w:rPr>
            </w:pPr>
          </w:p>
        </w:tc>
        <w:tc>
          <w:tcPr>
            <w:tcW w:w="740" w:type="dxa"/>
            <w:vAlign w:val="center"/>
          </w:tcPr>
          <w:p w:rsidR="00FC461E" w:rsidRPr="00FC37E9" w:rsidRDefault="00FC461E" w:rsidP="00973658">
            <w:pPr>
              <w:jc w:val="center"/>
              <w:rPr>
                <w:bCs/>
                <w:color w:val="000000"/>
                <w:szCs w:val="21"/>
              </w:rPr>
            </w:pPr>
          </w:p>
        </w:tc>
        <w:tc>
          <w:tcPr>
            <w:tcW w:w="885" w:type="dxa"/>
            <w:vAlign w:val="center"/>
          </w:tcPr>
          <w:p w:rsidR="00FC461E" w:rsidRPr="00FC37E9" w:rsidRDefault="00FC461E" w:rsidP="00973658">
            <w:pPr>
              <w:jc w:val="center"/>
              <w:rPr>
                <w:bCs/>
                <w:color w:val="000000"/>
                <w:szCs w:val="21"/>
              </w:rPr>
            </w:pPr>
          </w:p>
        </w:tc>
        <w:tc>
          <w:tcPr>
            <w:tcW w:w="859" w:type="dxa"/>
            <w:vAlign w:val="center"/>
          </w:tcPr>
          <w:p w:rsidR="00FC461E" w:rsidRPr="00FC37E9" w:rsidRDefault="00FC461E" w:rsidP="00973658">
            <w:pPr>
              <w:jc w:val="center"/>
              <w:rPr>
                <w:bCs/>
                <w:color w:val="000000"/>
                <w:szCs w:val="21"/>
              </w:rPr>
            </w:pPr>
          </w:p>
        </w:tc>
        <w:tc>
          <w:tcPr>
            <w:tcW w:w="919" w:type="dxa"/>
            <w:vAlign w:val="center"/>
          </w:tcPr>
          <w:p w:rsidR="00FC461E" w:rsidRPr="00FC37E9" w:rsidRDefault="00FC461E" w:rsidP="00973658">
            <w:pPr>
              <w:jc w:val="center"/>
              <w:rPr>
                <w:bCs/>
                <w:color w:val="000000"/>
                <w:szCs w:val="21"/>
              </w:rPr>
            </w:pPr>
          </w:p>
        </w:tc>
      </w:tr>
      <w:tr w:rsidR="00FC461E" w:rsidRPr="00FC37E9" w:rsidTr="0069749F">
        <w:trPr>
          <w:trHeight w:val="820"/>
          <w:jc w:val="center"/>
        </w:trPr>
        <w:tc>
          <w:tcPr>
            <w:tcW w:w="1156" w:type="dxa"/>
            <w:vAlign w:val="center"/>
          </w:tcPr>
          <w:p w:rsidR="00FC461E" w:rsidRPr="00FC37E9" w:rsidRDefault="00FC461E" w:rsidP="00FC461E">
            <w:pPr>
              <w:spacing w:line="240" w:lineRule="exact"/>
              <w:jc w:val="center"/>
              <w:rPr>
                <w:bCs/>
                <w:color w:val="000000"/>
              </w:rPr>
            </w:pPr>
            <w:r w:rsidRPr="00FC37E9">
              <w:rPr>
                <w:rFonts w:hint="eastAsia"/>
                <w:bCs/>
                <w:color w:val="000000"/>
              </w:rPr>
              <w:t>初始光通量</w:t>
            </w:r>
            <w:r w:rsidR="0086270D">
              <w:rPr>
                <w:rFonts w:hint="eastAsia"/>
                <w:bCs/>
                <w:color w:val="000000"/>
              </w:rPr>
              <w:t>(</w:t>
            </w:r>
            <w:r w:rsidRPr="00FC37E9">
              <w:rPr>
                <w:bCs/>
                <w:color w:val="000000"/>
              </w:rPr>
              <w:t>lm</w:t>
            </w:r>
            <w:r w:rsidR="0086270D">
              <w:rPr>
                <w:rFonts w:hint="eastAsia"/>
                <w:bCs/>
                <w:color w:val="000000"/>
              </w:rPr>
              <w:t>)</w:t>
            </w:r>
          </w:p>
        </w:tc>
        <w:tc>
          <w:tcPr>
            <w:tcW w:w="771" w:type="dxa"/>
            <w:vAlign w:val="center"/>
          </w:tcPr>
          <w:p w:rsidR="00FC461E" w:rsidRPr="00FC37E9" w:rsidRDefault="00FC461E" w:rsidP="00973658">
            <w:pPr>
              <w:spacing w:line="456" w:lineRule="auto"/>
              <w:jc w:val="center"/>
              <w:rPr>
                <w:bCs/>
                <w:color w:val="000000"/>
                <w:szCs w:val="21"/>
              </w:rPr>
            </w:pPr>
          </w:p>
        </w:tc>
        <w:tc>
          <w:tcPr>
            <w:tcW w:w="861" w:type="dxa"/>
            <w:vAlign w:val="center"/>
          </w:tcPr>
          <w:p w:rsidR="00FC461E" w:rsidRPr="00FC37E9" w:rsidRDefault="00FC461E" w:rsidP="00973658">
            <w:pPr>
              <w:spacing w:line="456" w:lineRule="auto"/>
              <w:jc w:val="center"/>
              <w:rPr>
                <w:bCs/>
                <w:color w:val="000000"/>
                <w:szCs w:val="21"/>
              </w:rPr>
            </w:pPr>
          </w:p>
        </w:tc>
        <w:tc>
          <w:tcPr>
            <w:tcW w:w="859" w:type="dxa"/>
            <w:vAlign w:val="center"/>
          </w:tcPr>
          <w:p w:rsidR="00FC461E" w:rsidRPr="00FC37E9" w:rsidRDefault="00FC461E" w:rsidP="00973658">
            <w:pPr>
              <w:spacing w:line="456" w:lineRule="auto"/>
              <w:jc w:val="center"/>
              <w:rPr>
                <w:bCs/>
                <w:color w:val="000000"/>
                <w:szCs w:val="21"/>
              </w:rPr>
            </w:pPr>
          </w:p>
        </w:tc>
        <w:tc>
          <w:tcPr>
            <w:tcW w:w="766" w:type="dxa"/>
            <w:vAlign w:val="center"/>
          </w:tcPr>
          <w:p w:rsidR="00FC461E" w:rsidRPr="00FC37E9" w:rsidRDefault="00FC461E" w:rsidP="00973658">
            <w:pPr>
              <w:spacing w:line="456" w:lineRule="auto"/>
              <w:jc w:val="center"/>
              <w:rPr>
                <w:bCs/>
                <w:color w:val="000000"/>
                <w:szCs w:val="21"/>
              </w:rPr>
            </w:pPr>
          </w:p>
        </w:tc>
        <w:tc>
          <w:tcPr>
            <w:tcW w:w="859" w:type="dxa"/>
            <w:vAlign w:val="center"/>
          </w:tcPr>
          <w:p w:rsidR="00FC461E" w:rsidRPr="00FC37E9" w:rsidRDefault="00FC461E" w:rsidP="00973658">
            <w:pPr>
              <w:jc w:val="center"/>
              <w:rPr>
                <w:bCs/>
                <w:color w:val="000000"/>
                <w:szCs w:val="21"/>
              </w:rPr>
            </w:pPr>
          </w:p>
        </w:tc>
        <w:tc>
          <w:tcPr>
            <w:tcW w:w="766" w:type="dxa"/>
            <w:vAlign w:val="center"/>
          </w:tcPr>
          <w:p w:rsidR="00FC461E" w:rsidRPr="00FC37E9" w:rsidRDefault="00FC461E" w:rsidP="00973658">
            <w:pPr>
              <w:jc w:val="center"/>
              <w:rPr>
                <w:bCs/>
                <w:color w:val="000000"/>
                <w:szCs w:val="21"/>
              </w:rPr>
            </w:pPr>
          </w:p>
        </w:tc>
        <w:tc>
          <w:tcPr>
            <w:tcW w:w="740" w:type="dxa"/>
            <w:vAlign w:val="center"/>
          </w:tcPr>
          <w:p w:rsidR="00FC461E" w:rsidRPr="00FC37E9" w:rsidRDefault="00FC461E" w:rsidP="00973658">
            <w:pPr>
              <w:jc w:val="center"/>
              <w:rPr>
                <w:bCs/>
                <w:color w:val="000000"/>
                <w:szCs w:val="21"/>
              </w:rPr>
            </w:pPr>
          </w:p>
        </w:tc>
        <w:tc>
          <w:tcPr>
            <w:tcW w:w="885" w:type="dxa"/>
            <w:vAlign w:val="center"/>
          </w:tcPr>
          <w:p w:rsidR="00FC461E" w:rsidRPr="00FC37E9" w:rsidRDefault="00FC461E" w:rsidP="00973658">
            <w:pPr>
              <w:jc w:val="center"/>
              <w:rPr>
                <w:bCs/>
                <w:color w:val="000000"/>
                <w:szCs w:val="21"/>
              </w:rPr>
            </w:pPr>
          </w:p>
        </w:tc>
        <w:tc>
          <w:tcPr>
            <w:tcW w:w="859" w:type="dxa"/>
            <w:vAlign w:val="center"/>
          </w:tcPr>
          <w:p w:rsidR="00FC461E" w:rsidRPr="00FC37E9" w:rsidRDefault="00FC461E" w:rsidP="00973658">
            <w:pPr>
              <w:jc w:val="center"/>
              <w:rPr>
                <w:bCs/>
                <w:color w:val="000000"/>
                <w:szCs w:val="21"/>
              </w:rPr>
            </w:pPr>
          </w:p>
        </w:tc>
        <w:tc>
          <w:tcPr>
            <w:tcW w:w="919" w:type="dxa"/>
            <w:vAlign w:val="center"/>
          </w:tcPr>
          <w:p w:rsidR="00FC461E" w:rsidRPr="00FC37E9" w:rsidRDefault="00FC461E" w:rsidP="00973658">
            <w:pPr>
              <w:jc w:val="center"/>
              <w:rPr>
                <w:bCs/>
                <w:color w:val="000000"/>
                <w:szCs w:val="21"/>
              </w:rPr>
            </w:pPr>
          </w:p>
        </w:tc>
      </w:tr>
      <w:tr w:rsidR="005D46F6" w:rsidRPr="00FC37E9" w:rsidTr="0069749F">
        <w:trPr>
          <w:trHeight w:val="680"/>
          <w:jc w:val="center"/>
        </w:trPr>
        <w:tc>
          <w:tcPr>
            <w:tcW w:w="1156" w:type="dxa"/>
            <w:vAlign w:val="center"/>
          </w:tcPr>
          <w:p w:rsidR="005D46F6" w:rsidRPr="00FC37E9" w:rsidRDefault="005D46F6" w:rsidP="00973658">
            <w:pPr>
              <w:spacing w:line="240" w:lineRule="exact"/>
              <w:jc w:val="center"/>
              <w:rPr>
                <w:bCs/>
                <w:color w:val="000000"/>
              </w:rPr>
            </w:pPr>
            <w:proofErr w:type="gramStart"/>
            <w:r w:rsidRPr="00FC37E9">
              <w:rPr>
                <w:rFonts w:hint="eastAsia"/>
                <w:bCs/>
                <w:color w:val="000000"/>
              </w:rPr>
              <w:t>初始光</w:t>
            </w:r>
            <w:proofErr w:type="gramEnd"/>
            <w:r w:rsidRPr="00FC37E9">
              <w:rPr>
                <w:rFonts w:hint="eastAsia"/>
                <w:bCs/>
                <w:color w:val="000000"/>
              </w:rPr>
              <w:t>效</w:t>
            </w:r>
            <w:r w:rsidR="0086270D">
              <w:rPr>
                <w:rFonts w:hint="eastAsia"/>
                <w:bCs/>
                <w:color w:val="000000"/>
              </w:rPr>
              <w:t>(</w:t>
            </w:r>
            <w:r w:rsidRPr="00FC37E9">
              <w:rPr>
                <w:bCs/>
                <w:color w:val="000000"/>
              </w:rPr>
              <w:t>lm/W</w:t>
            </w:r>
            <w:r w:rsidR="0086270D">
              <w:rPr>
                <w:rFonts w:hint="eastAsia"/>
                <w:bCs/>
                <w:color w:val="000000"/>
              </w:rPr>
              <w:t>)</w:t>
            </w:r>
          </w:p>
        </w:tc>
        <w:tc>
          <w:tcPr>
            <w:tcW w:w="771" w:type="dxa"/>
            <w:vAlign w:val="center"/>
          </w:tcPr>
          <w:p w:rsidR="005D46F6" w:rsidRPr="00FC37E9" w:rsidRDefault="005D46F6" w:rsidP="00973658">
            <w:pPr>
              <w:spacing w:line="456" w:lineRule="auto"/>
              <w:jc w:val="center"/>
              <w:rPr>
                <w:bCs/>
                <w:color w:val="000000"/>
                <w:szCs w:val="21"/>
              </w:rPr>
            </w:pPr>
          </w:p>
        </w:tc>
        <w:tc>
          <w:tcPr>
            <w:tcW w:w="861" w:type="dxa"/>
            <w:vAlign w:val="center"/>
          </w:tcPr>
          <w:p w:rsidR="005D46F6" w:rsidRPr="00FC37E9" w:rsidRDefault="005D46F6" w:rsidP="00973658">
            <w:pPr>
              <w:spacing w:line="456" w:lineRule="auto"/>
              <w:jc w:val="center"/>
              <w:rPr>
                <w:bCs/>
                <w:color w:val="000000"/>
                <w:szCs w:val="21"/>
              </w:rPr>
            </w:pPr>
          </w:p>
        </w:tc>
        <w:tc>
          <w:tcPr>
            <w:tcW w:w="859" w:type="dxa"/>
            <w:vAlign w:val="center"/>
          </w:tcPr>
          <w:p w:rsidR="005D46F6" w:rsidRPr="00FC37E9" w:rsidRDefault="005D46F6" w:rsidP="00973658">
            <w:pPr>
              <w:spacing w:line="456" w:lineRule="auto"/>
              <w:jc w:val="center"/>
              <w:rPr>
                <w:bCs/>
                <w:color w:val="000000"/>
                <w:szCs w:val="21"/>
              </w:rPr>
            </w:pPr>
          </w:p>
        </w:tc>
        <w:tc>
          <w:tcPr>
            <w:tcW w:w="766" w:type="dxa"/>
            <w:vAlign w:val="center"/>
          </w:tcPr>
          <w:p w:rsidR="005D46F6" w:rsidRPr="00FC37E9" w:rsidRDefault="005D46F6" w:rsidP="00973658">
            <w:pPr>
              <w:spacing w:line="456" w:lineRule="auto"/>
              <w:jc w:val="center"/>
              <w:rPr>
                <w:bCs/>
                <w:color w:val="000000"/>
                <w:szCs w:val="21"/>
              </w:rPr>
            </w:pPr>
          </w:p>
        </w:tc>
        <w:tc>
          <w:tcPr>
            <w:tcW w:w="859" w:type="dxa"/>
            <w:vAlign w:val="center"/>
          </w:tcPr>
          <w:p w:rsidR="005D46F6" w:rsidRPr="00FC37E9" w:rsidRDefault="005D46F6" w:rsidP="00973658">
            <w:pPr>
              <w:jc w:val="center"/>
              <w:rPr>
                <w:bCs/>
                <w:color w:val="000000"/>
                <w:szCs w:val="21"/>
              </w:rPr>
            </w:pPr>
          </w:p>
        </w:tc>
        <w:tc>
          <w:tcPr>
            <w:tcW w:w="766" w:type="dxa"/>
            <w:vAlign w:val="center"/>
          </w:tcPr>
          <w:p w:rsidR="005D46F6" w:rsidRPr="00FC37E9" w:rsidRDefault="005D46F6" w:rsidP="00973658">
            <w:pPr>
              <w:jc w:val="center"/>
              <w:rPr>
                <w:bCs/>
                <w:color w:val="000000"/>
                <w:szCs w:val="21"/>
              </w:rPr>
            </w:pPr>
          </w:p>
        </w:tc>
        <w:tc>
          <w:tcPr>
            <w:tcW w:w="740" w:type="dxa"/>
            <w:vAlign w:val="center"/>
          </w:tcPr>
          <w:p w:rsidR="005D46F6" w:rsidRPr="00FC37E9" w:rsidRDefault="005D46F6" w:rsidP="00973658">
            <w:pPr>
              <w:jc w:val="center"/>
              <w:rPr>
                <w:bCs/>
                <w:color w:val="000000"/>
                <w:szCs w:val="21"/>
              </w:rPr>
            </w:pPr>
          </w:p>
        </w:tc>
        <w:tc>
          <w:tcPr>
            <w:tcW w:w="885" w:type="dxa"/>
            <w:vAlign w:val="center"/>
          </w:tcPr>
          <w:p w:rsidR="005D46F6" w:rsidRPr="00FC37E9" w:rsidRDefault="005D46F6" w:rsidP="00973658">
            <w:pPr>
              <w:jc w:val="center"/>
              <w:rPr>
                <w:bCs/>
                <w:color w:val="000000"/>
                <w:szCs w:val="21"/>
              </w:rPr>
            </w:pPr>
          </w:p>
        </w:tc>
        <w:tc>
          <w:tcPr>
            <w:tcW w:w="859" w:type="dxa"/>
            <w:vAlign w:val="center"/>
          </w:tcPr>
          <w:p w:rsidR="005D46F6" w:rsidRPr="00FC37E9" w:rsidRDefault="005D46F6" w:rsidP="00973658">
            <w:pPr>
              <w:jc w:val="center"/>
              <w:rPr>
                <w:bCs/>
                <w:color w:val="000000"/>
                <w:szCs w:val="21"/>
              </w:rPr>
            </w:pPr>
          </w:p>
        </w:tc>
        <w:tc>
          <w:tcPr>
            <w:tcW w:w="919" w:type="dxa"/>
            <w:vAlign w:val="center"/>
          </w:tcPr>
          <w:p w:rsidR="005D46F6" w:rsidRPr="00FC37E9" w:rsidRDefault="005D46F6" w:rsidP="00973658">
            <w:pPr>
              <w:jc w:val="center"/>
              <w:rPr>
                <w:bCs/>
                <w:color w:val="000000"/>
                <w:szCs w:val="21"/>
              </w:rPr>
            </w:pPr>
          </w:p>
        </w:tc>
      </w:tr>
      <w:tr w:rsidR="004026B6" w:rsidRPr="004026B6" w:rsidTr="0069749F">
        <w:trPr>
          <w:trHeight w:val="680"/>
          <w:jc w:val="center"/>
        </w:trPr>
        <w:tc>
          <w:tcPr>
            <w:tcW w:w="1156" w:type="dxa"/>
            <w:vAlign w:val="center"/>
          </w:tcPr>
          <w:p w:rsidR="004026B6" w:rsidRPr="00FC37E9" w:rsidRDefault="004026B6" w:rsidP="00973658">
            <w:pPr>
              <w:spacing w:line="240" w:lineRule="exact"/>
              <w:jc w:val="center"/>
              <w:rPr>
                <w:bCs/>
                <w:color w:val="000000"/>
              </w:rPr>
            </w:pPr>
            <w:r>
              <w:rPr>
                <w:rFonts w:hint="eastAsia"/>
                <w:bCs/>
                <w:color w:val="000000"/>
              </w:rPr>
              <w:t>单个样品一般显色指数</w:t>
            </w:r>
          </w:p>
        </w:tc>
        <w:tc>
          <w:tcPr>
            <w:tcW w:w="771" w:type="dxa"/>
            <w:vAlign w:val="center"/>
          </w:tcPr>
          <w:p w:rsidR="004026B6" w:rsidRPr="00FC37E9" w:rsidRDefault="004026B6" w:rsidP="00973658">
            <w:pPr>
              <w:spacing w:line="456" w:lineRule="auto"/>
              <w:jc w:val="center"/>
              <w:rPr>
                <w:bCs/>
                <w:color w:val="000000"/>
                <w:szCs w:val="21"/>
              </w:rPr>
            </w:pPr>
          </w:p>
        </w:tc>
        <w:tc>
          <w:tcPr>
            <w:tcW w:w="861" w:type="dxa"/>
            <w:vAlign w:val="center"/>
          </w:tcPr>
          <w:p w:rsidR="004026B6" w:rsidRPr="00FC37E9" w:rsidRDefault="004026B6" w:rsidP="00973658">
            <w:pPr>
              <w:spacing w:line="456" w:lineRule="auto"/>
              <w:jc w:val="center"/>
              <w:rPr>
                <w:bCs/>
                <w:color w:val="000000"/>
                <w:szCs w:val="21"/>
              </w:rPr>
            </w:pPr>
          </w:p>
        </w:tc>
        <w:tc>
          <w:tcPr>
            <w:tcW w:w="859" w:type="dxa"/>
            <w:vAlign w:val="center"/>
          </w:tcPr>
          <w:p w:rsidR="004026B6" w:rsidRPr="00FC37E9" w:rsidRDefault="004026B6" w:rsidP="00973658">
            <w:pPr>
              <w:spacing w:line="456" w:lineRule="auto"/>
              <w:jc w:val="center"/>
              <w:rPr>
                <w:bCs/>
                <w:color w:val="000000"/>
                <w:szCs w:val="21"/>
              </w:rPr>
            </w:pPr>
          </w:p>
        </w:tc>
        <w:tc>
          <w:tcPr>
            <w:tcW w:w="766" w:type="dxa"/>
            <w:vAlign w:val="center"/>
          </w:tcPr>
          <w:p w:rsidR="004026B6" w:rsidRPr="00FC37E9" w:rsidRDefault="004026B6" w:rsidP="00973658">
            <w:pPr>
              <w:spacing w:line="456" w:lineRule="auto"/>
              <w:jc w:val="center"/>
              <w:rPr>
                <w:bCs/>
                <w:color w:val="000000"/>
                <w:szCs w:val="21"/>
              </w:rPr>
            </w:pPr>
          </w:p>
        </w:tc>
        <w:tc>
          <w:tcPr>
            <w:tcW w:w="859" w:type="dxa"/>
            <w:vAlign w:val="center"/>
          </w:tcPr>
          <w:p w:rsidR="004026B6" w:rsidRPr="00FC37E9" w:rsidRDefault="004026B6" w:rsidP="00973658">
            <w:pPr>
              <w:jc w:val="center"/>
              <w:rPr>
                <w:bCs/>
                <w:color w:val="000000"/>
                <w:szCs w:val="21"/>
              </w:rPr>
            </w:pPr>
          </w:p>
        </w:tc>
        <w:tc>
          <w:tcPr>
            <w:tcW w:w="766" w:type="dxa"/>
            <w:vAlign w:val="center"/>
          </w:tcPr>
          <w:p w:rsidR="004026B6" w:rsidRPr="00FC37E9" w:rsidRDefault="004026B6" w:rsidP="00973658">
            <w:pPr>
              <w:jc w:val="center"/>
              <w:rPr>
                <w:bCs/>
                <w:color w:val="000000"/>
                <w:szCs w:val="21"/>
              </w:rPr>
            </w:pPr>
          </w:p>
        </w:tc>
        <w:tc>
          <w:tcPr>
            <w:tcW w:w="740" w:type="dxa"/>
            <w:vAlign w:val="center"/>
          </w:tcPr>
          <w:p w:rsidR="004026B6" w:rsidRPr="00FC37E9" w:rsidRDefault="004026B6" w:rsidP="00973658">
            <w:pPr>
              <w:jc w:val="center"/>
              <w:rPr>
                <w:bCs/>
                <w:color w:val="000000"/>
                <w:szCs w:val="21"/>
              </w:rPr>
            </w:pPr>
          </w:p>
        </w:tc>
        <w:tc>
          <w:tcPr>
            <w:tcW w:w="885" w:type="dxa"/>
            <w:vAlign w:val="center"/>
          </w:tcPr>
          <w:p w:rsidR="004026B6" w:rsidRPr="00FC37E9" w:rsidRDefault="004026B6" w:rsidP="00973658">
            <w:pPr>
              <w:jc w:val="center"/>
              <w:rPr>
                <w:bCs/>
                <w:color w:val="000000"/>
                <w:szCs w:val="21"/>
              </w:rPr>
            </w:pPr>
          </w:p>
        </w:tc>
        <w:tc>
          <w:tcPr>
            <w:tcW w:w="859" w:type="dxa"/>
            <w:vAlign w:val="center"/>
          </w:tcPr>
          <w:p w:rsidR="004026B6" w:rsidRPr="00FC37E9" w:rsidRDefault="004026B6" w:rsidP="00973658">
            <w:pPr>
              <w:jc w:val="center"/>
              <w:rPr>
                <w:bCs/>
                <w:color w:val="000000"/>
                <w:szCs w:val="21"/>
              </w:rPr>
            </w:pPr>
          </w:p>
        </w:tc>
        <w:tc>
          <w:tcPr>
            <w:tcW w:w="919" w:type="dxa"/>
            <w:vAlign w:val="center"/>
          </w:tcPr>
          <w:p w:rsidR="004026B6" w:rsidRPr="00FC37E9" w:rsidRDefault="004026B6" w:rsidP="00973658">
            <w:pPr>
              <w:jc w:val="center"/>
              <w:rPr>
                <w:bCs/>
                <w:color w:val="000000"/>
                <w:szCs w:val="21"/>
              </w:rPr>
            </w:pPr>
          </w:p>
        </w:tc>
      </w:tr>
      <w:tr w:rsidR="004026B6" w:rsidRPr="004026B6" w:rsidTr="0069749F">
        <w:trPr>
          <w:trHeight w:val="680"/>
          <w:jc w:val="center"/>
        </w:trPr>
        <w:tc>
          <w:tcPr>
            <w:tcW w:w="1156" w:type="dxa"/>
            <w:vAlign w:val="center"/>
          </w:tcPr>
          <w:p w:rsidR="004026B6" w:rsidRDefault="004026B6" w:rsidP="00973658">
            <w:pPr>
              <w:spacing w:line="240" w:lineRule="exact"/>
              <w:jc w:val="center"/>
              <w:rPr>
                <w:bCs/>
                <w:color w:val="000000"/>
              </w:rPr>
            </w:pPr>
            <w:r>
              <w:rPr>
                <w:rFonts w:hint="eastAsia"/>
                <w:bCs/>
                <w:color w:val="000000"/>
              </w:rPr>
              <w:t>平均显色指数</w:t>
            </w:r>
          </w:p>
        </w:tc>
        <w:tc>
          <w:tcPr>
            <w:tcW w:w="771" w:type="dxa"/>
            <w:vAlign w:val="center"/>
          </w:tcPr>
          <w:p w:rsidR="004026B6" w:rsidRPr="00FC37E9" w:rsidRDefault="004026B6" w:rsidP="00973658">
            <w:pPr>
              <w:spacing w:line="456" w:lineRule="auto"/>
              <w:jc w:val="center"/>
              <w:rPr>
                <w:bCs/>
                <w:color w:val="000000"/>
                <w:szCs w:val="21"/>
              </w:rPr>
            </w:pPr>
          </w:p>
        </w:tc>
        <w:tc>
          <w:tcPr>
            <w:tcW w:w="861" w:type="dxa"/>
            <w:vAlign w:val="center"/>
          </w:tcPr>
          <w:p w:rsidR="004026B6" w:rsidRPr="00FC37E9" w:rsidRDefault="004026B6" w:rsidP="00973658">
            <w:pPr>
              <w:spacing w:line="456" w:lineRule="auto"/>
              <w:jc w:val="center"/>
              <w:rPr>
                <w:bCs/>
                <w:color w:val="000000"/>
                <w:szCs w:val="21"/>
              </w:rPr>
            </w:pPr>
          </w:p>
        </w:tc>
        <w:tc>
          <w:tcPr>
            <w:tcW w:w="859" w:type="dxa"/>
            <w:vAlign w:val="center"/>
          </w:tcPr>
          <w:p w:rsidR="004026B6" w:rsidRPr="00FC37E9" w:rsidRDefault="004026B6" w:rsidP="00973658">
            <w:pPr>
              <w:spacing w:line="456" w:lineRule="auto"/>
              <w:jc w:val="center"/>
              <w:rPr>
                <w:bCs/>
                <w:color w:val="000000"/>
                <w:szCs w:val="21"/>
              </w:rPr>
            </w:pPr>
          </w:p>
        </w:tc>
        <w:tc>
          <w:tcPr>
            <w:tcW w:w="766" w:type="dxa"/>
            <w:vAlign w:val="center"/>
          </w:tcPr>
          <w:p w:rsidR="004026B6" w:rsidRPr="00FC37E9" w:rsidRDefault="004026B6" w:rsidP="00973658">
            <w:pPr>
              <w:spacing w:line="456" w:lineRule="auto"/>
              <w:jc w:val="center"/>
              <w:rPr>
                <w:bCs/>
                <w:color w:val="000000"/>
                <w:szCs w:val="21"/>
              </w:rPr>
            </w:pPr>
          </w:p>
        </w:tc>
        <w:tc>
          <w:tcPr>
            <w:tcW w:w="859" w:type="dxa"/>
            <w:vAlign w:val="center"/>
          </w:tcPr>
          <w:p w:rsidR="004026B6" w:rsidRPr="00FC37E9" w:rsidRDefault="004026B6" w:rsidP="00973658">
            <w:pPr>
              <w:jc w:val="center"/>
              <w:rPr>
                <w:bCs/>
                <w:color w:val="000000"/>
                <w:szCs w:val="21"/>
              </w:rPr>
            </w:pPr>
          </w:p>
        </w:tc>
        <w:tc>
          <w:tcPr>
            <w:tcW w:w="766" w:type="dxa"/>
            <w:vAlign w:val="center"/>
          </w:tcPr>
          <w:p w:rsidR="004026B6" w:rsidRPr="00FC37E9" w:rsidRDefault="004026B6" w:rsidP="00973658">
            <w:pPr>
              <w:jc w:val="center"/>
              <w:rPr>
                <w:bCs/>
                <w:color w:val="000000"/>
                <w:szCs w:val="21"/>
              </w:rPr>
            </w:pPr>
          </w:p>
        </w:tc>
        <w:tc>
          <w:tcPr>
            <w:tcW w:w="740" w:type="dxa"/>
            <w:vAlign w:val="center"/>
          </w:tcPr>
          <w:p w:rsidR="004026B6" w:rsidRPr="00FC37E9" w:rsidRDefault="004026B6" w:rsidP="00973658">
            <w:pPr>
              <w:jc w:val="center"/>
              <w:rPr>
                <w:bCs/>
                <w:color w:val="000000"/>
                <w:szCs w:val="21"/>
              </w:rPr>
            </w:pPr>
          </w:p>
        </w:tc>
        <w:tc>
          <w:tcPr>
            <w:tcW w:w="885" w:type="dxa"/>
            <w:vAlign w:val="center"/>
          </w:tcPr>
          <w:p w:rsidR="004026B6" w:rsidRPr="00FC37E9" w:rsidRDefault="004026B6" w:rsidP="00973658">
            <w:pPr>
              <w:jc w:val="center"/>
              <w:rPr>
                <w:bCs/>
                <w:color w:val="000000"/>
                <w:szCs w:val="21"/>
              </w:rPr>
            </w:pPr>
          </w:p>
        </w:tc>
        <w:tc>
          <w:tcPr>
            <w:tcW w:w="859" w:type="dxa"/>
            <w:vAlign w:val="center"/>
          </w:tcPr>
          <w:p w:rsidR="004026B6" w:rsidRPr="00FC37E9" w:rsidRDefault="004026B6" w:rsidP="00973658">
            <w:pPr>
              <w:jc w:val="center"/>
              <w:rPr>
                <w:bCs/>
                <w:color w:val="000000"/>
                <w:szCs w:val="21"/>
              </w:rPr>
            </w:pPr>
          </w:p>
        </w:tc>
        <w:tc>
          <w:tcPr>
            <w:tcW w:w="919" w:type="dxa"/>
            <w:vAlign w:val="center"/>
          </w:tcPr>
          <w:p w:rsidR="004026B6" w:rsidRPr="00FC37E9" w:rsidRDefault="004026B6" w:rsidP="00973658">
            <w:pPr>
              <w:jc w:val="center"/>
              <w:rPr>
                <w:bCs/>
                <w:color w:val="000000"/>
                <w:szCs w:val="21"/>
              </w:rPr>
            </w:pPr>
          </w:p>
        </w:tc>
      </w:tr>
      <w:tr w:rsidR="005D46F6" w:rsidRPr="00FC37E9" w:rsidTr="009C0319">
        <w:trPr>
          <w:trHeight w:val="680"/>
          <w:jc w:val="center"/>
        </w:trPr>
        <w:tc>
          <w:tcPr>
            <w:tcW w:w="9441" w:type="dxa"/>
            <w:gridSpan w:val="11"/>
            <w:vAlign w:val="center"/>
          </w:tcPr>
          <w:p w:rsidR="005D46F6" w:rsidRPr="00FC37E9" w:rsidRDefault="005D46F6" w:rsidP="00973658">
            <w:pPr>
              <w:spacing w:line="456" w:lineRule="auto"/>
              <w:rPr>
                <w:b/>
                <w:color w:val="000000"/>
              </w:rPr>
            </w:pPr>
            <w:r w:rsidRPr="00FC37E9">
              <w:rPr>
                <w:b/>
                <w:color w:val="000000"/>
              </w:rPr>
              <w:t>备注：</w:t>
            </w:r>
          </w:p>
        </w:tc>
      </w:tr>
    </w:tbl>
    <w:p w:rsidR="009B1BAA" w:rsidRPr="00FC37E9" w:rsidRDefault="009B1BAA" w:rsidP="009B1BAA">
      <w:pPr>
        <w:tabs>
          <w:tab w:val="left" w:pos="180"/>
        </w:tabs>
        <w:rPr>
          <w:b/>
          <w:bCs/>
          <w:color w:val="000000"/>
          <w:sz w:val="24"/>
        </w:rPr>
      </w:pPr>
      <w:r w:rsidRPr="00FC37E9">
        <w:rPr>
          <w:b/>
          <w:bCs/>
          <w:color w:val="000000"/>
          <w:sz w:val="24"/>
        </w:rPr>
        <w:lastRenderedPageBreak/>
        <w:t>6</w:t>
      </w:r>
      <w:r w:rsidR="00464585">
        <w:rPr>
          <w:rFonts w:hint="eastAsia"/>
          <w:b/>
          <w:bCs/>
          <w:color w:val="000000"/>
          <w:sz w:val="24"/>
        </w:rPr>
        <w:t xml:space="preserve"> </w:t>
      </w:r>
      <w:r w:rsidRPr="00FC37E9">
        <w:rPr>
          <w:rFonts w:hint="eastAsia"/>
          <w:b/>
          <w:bCs/>
          <w:color w:val="000000"/>
          <w:sz w:val="24"/>
        </w:rPr>
        <w:t>测试结果</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6"/>
        <w:gridCol w:w="3789"/>
        <w:gridCol w:w="4158"/>
      </w:tblGrid>
      <w:tr w:rsidR="009B1BAA" w:rsidRPr="00FC37E9">
        <w:trPr>
          <w:trHeight w:val="604"/>
          <w:jc w:val="center"/>
        </w:trPr>
        <w:tc>
          <w:tcPr>
            <w:tcW w:w="1366" w:type="dxa"/>
            <w:vAlign w:val="center"/>
          </w:tcPr>
          <w:p w:rsidR="009B1BAA" w:rsidRPr="00FC37E9" w:rsidRDefault="009B1BAA" w:rsidP="00973658">
            <w:pPr>
              <w:spacing w:line="480" w:lineRule="auto"/>
              <w:jc w:val="center"/>
              <w:rPr>
                <w:bCs/>
                <w:color w:val="000000"/>
                <w:szCs w:val="21"/>
              </w:rPr>
            </w:pPr>
            <w:r w:rsidRPr="00FC37E9">
              <w:rPr>
                <w:bCs/>
                <w:color w:val="000000"/>
                <w:szCs w:val="21"/>
              </w:rPr>
              <w:t>检测项目</w:t>
            </w:r>
          </w:p>
        </w:tc>
        <w:tc>
          <w:tcPr>
            <w:tcW w:w="3789" w:type="dxa"/>
            <w:vAlign w:val="center"/>
          </w:tcPr>
          <w:p w:rsidR="009B1BAA" w:rsidRPr="00FC37E9" w:rsidRDefault="009B1BAA" w:rsidP="00973658">
            <w:pPr>
              <w:spacing w:line="480" w:lineRule="auto"/>
              <w:jc w:val="center"/>
              <w:rPr>
                <w:bCs/>
                <w:color w:val="000000"/>
                <w:szCs w:val="21"/>
              </w:rPr>
            </w:pPr>
            <w:r w:rsidRPr="00FC37E9">
              <w:rPr>
                <w:bCs/>
                <w:color w:val="000000"/>
                <w:szCs w:val="21"/>
              </w:rPr>
              <w:t>合格评定准则</w:t>
            </w:r>
          </w:p>
        </w:tc>
        <w:tc>
          <w:tcPr>
            <w:tcW w:w="4158" w:type="dxa"/>
            <w:vAlign w:val="center"/>
          </w:tcPr>
          <w:p w:rsidR="009B1BAA" w:rsidRPr="00FC37E9" w:rsidRDefault="009B1BAA" w:rsidP="00973658">
            <w:pPr>
              <w:spacing w:line="480" w:lineRule="auto"/>
              <w:jc w:val="center"/>
              <w:rPr>
                <w:bCs/>
                <w:color w:val="000000"/>
                <w:szCs w:val="21"/>
              </w:rPr>
            </w:pPr>
            <w:r w:rsidRPr="00FC37E9">
              <w:rPr>
                <w:bCs/>
                <w:color w:val="000000"/>
                <w:szCs w:val="21"/>
              </w:rPr>
              <w:t>检测结果</w:t>
            </w:r>
          </w:p>
        </w:tc>
      </w:tr>
      <w:tr w:rsidR="009B1BAA" w:rsidRPr="00FC37E9">
        <w:trPr>
          <w:trHeight w:val="1756"/>
          <w:jc w:val="center"/>
        </w:trPr>
        <w:tc>
          <w:tcPr>
            <w:tcW w:w="1366" w:type="dxa"/>
            <w:vAlign w:val="center"/>
          </w:tcPr>
          <w:p w:rsidR="009B1BAA" w:rsidRPr="00F242BE" w:rsidRDefault="009B1BAA" w:rsidP="006B0DFD">
            <w:pPr>
              <w:spacing w:line="300" w:lineRule="exact"/>
              <w:jc w:val="center"/>
              <w:rPr>
                <w:bCs/>
                <w:color w:val="000000"/>
              </w:rPr>
            </w:pPr>
            <w:proofErr w:type="gramStart"/>
            <w:r w:rsidRPr="00F242BE">
              <w:rPr>
                <w:bCs/>
                <w:color w:val="000000"/>
              </w:rPr>
              <w:t>初始光</w:t>
            </w:r>
            <w:proofErr w:type="gramEnd"/>
            <w:r w:rsidRPr="00F242BE">
              <w:rPr>
                <w:bCs/>
                <w:color w:val="000000"/>
              </w:rPr>
              <w:t>效</w:t>
            </w:r>
          </w:p>
        </w:tc>
        <w:tc>
          <w:tcPr>
            <w:tcW w:w="3789" w:type="dxa"/>
            <w:vAlign w:val="center"/>
          </w:tcPr>
          <w:p w:rsidR="004026B6" w:rsidRDefault="004026B6" w:rsidP="004026B6">
            <w:pPr>
              <w:numPr>
                <w:ilvl w:val="0"/>
                <w:numId w:val="27"/>
              </w:numPr>
              <w:spacing w:line="360" w:lineRule="auto"/>
              <w:rPr>
                <w:bCs/>
                <w:color w:val="000000"/>
              </w:rPr>
            </w:pPr>
            <w:r w:rsidRPr="004026B6">
              <w:rPr>
                <w:rFonts w:hint="eastAsia"/>
                <w:bCs/>
                <w:color w:val="000000"/>
              </w:rPr>
              <w:t>半配光型和准全配光</w:t>
            </w:r>
            <w:proofErr w:type="gramStart"/>
            <w:r w:rsidRPr="004026B6">
              <w:rPr>
                <w:rFonts w:hint="eastAsia"/>
                <w:bCs/>
                <w:color w:val="000000"/>
              </w:rPr>
              <w:t>型灯</w:t>
            </w:r>
            <w:r w:rsidRPr="004026B6">
              <w:rPr>
                <w:bCs/>
                <w:color w:val="000000"/>
              </w:rPr>
              <w:t>初始光</w:t>
            </w:r>
            <w:proofErr w:type="gramEnd"/>
            <w:r w:rsidRPr="004026B6">
              <w:rPr>
                <w:bCs/>
                <w:color w:val="000000"/>
              </w:rPr>
              <w:t>效：实测值</w:t>
            </w:r>
            <w:r w:rsidRPr="004026B6">
              <w:rPr>
                <w:rFonts w:hint="eastAsia"/>
                <w:bCs/>
                <w:color w:val="000000"/>
              </w:rPr>
              <w:t>≥</w:t>
            </w:r>
            <w:r w:rsidRPr="004026B6">
              <w:rPr>
                <w:bCs/>
                <w:color w:val="000000"/>
              </w:rPr>
              <w:t>标注值</w:t>
            </w:r>
            <w:r w:rsidRPr="004026B6">
              <w:rPr>
                <w:bCs/>
                <w:color w:val="000000"/>
              </w:rPr>
              <w:t>-</w:t>
            </w:r>
            <w:r w:rsidR="0053054F" w:rsidRPr="0053054F">
              <w:rPr>
                <w:bCs/>
                <w:color w:val="000000"/>
                <w:sz w:val="15"/>
                <w:szCs w:val="15"/>
              </w:rPr>
              <w:pict>
                <v:shape id="_x0000_i1096" type="#_x0000_t75" style="width:27.75pt;height:15.75pt">
                  <v:imagedata r:id="rId48" o:title=""/>
                </v:shape>
              </w:pict>
            </w:r>
            <w:r w:rsidRPr="004026B6">
              <w:rPr>
                <w:bCs/>
                <w:color w:val="000000"/>
              </w:rPr>
              <w:t>；</w:t>
            </w:r>
          </w:p>
          <w:p w:rsidR="004026B6" w:rsidRPr="004026B6" w:rsidRDefault="004026B6" w:rsidP="004026B6">
            <w:pPr>
              <w:numPr>
                <w:ilvl w:val="0"/>
                <w:numId w:val="27"/>
              </w:numPr>
              <w:spacing w:line="360" w:lineRule="auto"/>
              <w:rPr>
                <w:bCs/>
                <w:color w:val="000000"/>
              </w:rPr>
            </w:pPr>
            <w:r w:rsidRPr="004026B6">
              <w:rPr>
                <w:rFonts w:hint="eastAsia"/>
                <w:bCs/>
                <w:color w:val="000000"/>
              </w:rPr>
              <w:t>全配光</w:t>
            </w:r>
            <w:proofErr w:type="gramStart"/>
            <w:r w:rsidRPr="004026B6">
              <w:rPr>
                <w:rFonts w:hint="eastAsia"/>
                <w:bCs/>
                <w:color w:val="000000"/>
              </w:rPr>
              <w:t>型灯初始光</w:t>
            </w:r>
            <w:proofErr w:type="gramEnd"/>
            <w:r w:rsidRPr="004026B6">
              <w:rPr>
                <w:rFonts w:hint="eastAsia"/>
                <w:bCs/>
                <w:color w:val="000000"/>
              </w:rPr>
              <w:t>效：</w:t>
            </w:r>
            <w:r w:rsidRPr="004026B6">
              <w:rPr>
                <w:bCs/>
                <w:color w:val="000000"/>
              </w:rPr>
              <w:t>实测值</w:t>
            </w:r>
            <w:r w:rsidRPr="004026B6">
              <w:rPr>
                <w:rFonts w:hint="eastAsia"/>
                <w:bCs/>
                <w:color w:val="000000"/>
              </w:rPr>
              <w:t>≥</w:t>
            </w:r>
            <w:r w:rsidRPr="004026B6">
              <w:rPr>
                <w:bCs/>
                <w:color w:val="000000"/>
              </w:rPr>
              <w:t>标注值</w:t>
            </w:r>
            <w:r w:rsidRPr="004026B6">
              <w:rPr>
                <w:rFonts w:hint="eastAsia"/>
                <w:bCs/>
                <w:color w:val="000000"/>
              </w:rPr>
              <w:t>*90%</w:t>
            </w:r>
            <w:r w:rsidRPr="004026B6">
              <w:rPr>
                <w:bCs/>
                <w:color w:val="000000"/>
              </w:rPr>
              <w:t>-</w:t>
            </w:r>
            <w:r w:rsidR="0053054F" w:rsidRPr="0053054F">
              <w:rPr>
                <w:bCs/>
                <w:color w:val="000000"/>
              </w:rPr>
              <w:pict>
                <v:shape id="_x0000_i1097" type="#_x0000_t75" style="width:27.75pt;height:15.75pt">
                  <v:imagedata r:id="rId48" o:title=""/>
                </v:shape>
              </w:pict>
            </w:r>
            <w:r w:rsidRPr="004026B6">
              <w:rPr>
                <w:rFonts w:hint="eastAsia"/>
                <w:bCs/>
                <w:color w:val="000000"/>
              </w:rPr>
              <w:t>。</w:t>
            </w:r>
          </w:p>
          <w:p w:rsidR="009B1BAA" w:rsidRPr="00F242BE" w:rsidRDefault="009B1BAA" w:rsidP="006B0DFD">
            <w:pPr>
              <w:spacing w:line="300" w:lineRule="exact"/>
              <w:rPr>
                <w:bCs/>
                <w:color w:val="000000"/>
              </w:rPr>
            </w:pPr>
          </w:p>
        </w:tc>
        <w:tc>
          <w:tcPr>
            <w:tcW w:w="4158" w:type="dxa"/>
            <w:vAlign w:val="center"/>
          </w:tcPr>
          <w:p w:rsidR="009B1BAA" w:rsidRPr="00F242BE" w:rsidRDefault="009B1BAA" w:rsidP="00911603">
            <w:pPr>
              <w:spacing w:line="300" w:lineRule="exact"/>
              <w:jc w:val="left"/>
              <w:rPr>
                <w:bCs/>
                <w:color w:val="000000"/>
              </w:rPr>
            </w:pPr>
            <w:proofErr w:type="gramStart"/>
            <w:r w:rsidRPr="00F242BE">
              <w:rPr>
                <w:bCs/>
                <w:color w:val="000000"/>
              </w:rPr>
              <w:t>初始光</w:t>
            </w:r>
            <w:proofErr w:type="gramEnd"/>
            <w:r w:rsidRPr="00F242BE">
              <w:rPr>
                <w:bCs/>
                <w:color w:val="000000"/>
              </w:rPr>
              <w:t>效标注值：</w:t>
            </w:r>
          </w:p>
          <w:p w:rsidR="009B1BAA" w:rsidRPr="00F242BE" w:rsidRDefault="009B1BAA" w:rsidP="00911603">
            <w:pPr>
              <w:spacing w:line="300" w:lineRule="exact"/>
              <w:jc w:val="left"/>
              <w:rPr>
                <w:bCs/>
                <w:color w:val="000000"/>
              </w:rPr>
            </w:pPr>
            <w:proofErr w:type="gramStart"/>
            <w:r w:rsidRPr="00F242BE">
              <w:rPr>
                <w:bCs/>
                <w:color w:val="000000"/>
              </w:rPr>
              <w:t>初始光</w:t>
            </w:r>
            <w:proofErr w:type="gramEnd"/>
            <w:r w:rsidRPr="00F242BE">
              <w:rPr>
                <w:bCs/>
                <w:color w:val="000000"/>
              </w:rPr>
              <w:t>效实测值：</w:t>
            </w:r>
          </w:p>
          <w:p w:rsidR="009B1BAA" w:rsidRPr="004026B6" w:rsidRDefault="009B1BAA" w:rsidP="004026B6">
            <w:pPr>
              <w:spacing w:line="300" w:lineRule="exact"/>
              <w:jc w:val="left"/>
              <w:rPr>
                <w:bCs/>
                <w:color w:val="000000"/>
              </w:rPr>
            </w:pPr>
            <w:proofErr w:type="gramStart"/>
            <w:r w:rsidRPr="00F242BE">
              <w:rPr>
                <w:rFonts w:hint="eastAsia"/>
                <w:bCs/>
                <w:color w:val="000000"/>
              </w:rPr>
              <w:t>初始光</w:t>
            </w:r>
            <w:proofErr w:type="gramEnd"/>
            <w:r w:rsidRPr="00F242BE">
              <w:rPr>
                <w:rFonts w:hint="eastAsia"/>
                <w:bCs/>
                <w:color w:val="000000"/>
              </w:rPr>
              <w:t>效</w:t>
            </w:r>
            <w:r w:rsidRPr="00F242BE">
              <w:rPr>
                <w:bCs/>
                <w:color w:val="000000"/>
              </w:rPr>
              <w:t>测量不确定度：</w:t>
            </w:r>
          </w:p>
        </w:tc>
      </w:tr>
      <w:tr w:rsidR="009B1BAA" w:rsidRPr="00FC37E9">
        <w:trPr>
          <w:trHeight w:val="1407"/>
          <w:jc w:val="center"/>
        </w:trPr>
        <w:tc>
          <w:tcPr>
            <w:tcW w:w="1366" w:type="dxa"/>
            <w:vAlign w:val="center"/>
          </w:tcPr>
          <w:p w:rsidR="009B1BAA" w:rsidRPr="00F242BE" w:rsidRDefault="009B1BAA" w:rsidP="006B0DFD">
            <w:pPr>
              <w:spacing w:line="300" w:lineRule="exact"/>
              <w:jc w:val="center"/>
              <w:rPr>
                <w:bCs/>
                <w:color w:val="000000"/>
              </w:rPr>
            </w:pPr>
            <w:r w:rsidRPr="00F242BE">
              <w:rPr>
                <w:bCs/>
                <w:color w:val="000000"/>
              </w:rPr>
              <w:t>额定功率</w:t>
            </w:r>
          </w:p>
        </w:tc>
        <w:tc>
          <w:tcPr>
            <w:tcW w:w="3789" w:type="dxa"/>
            <w:vAlign w:val="center"/>
          </w:tcPr>
          <w:p w:rsidR="009B1BAA" w:rsidRPr="00F242BE" w:rsidRDefault="005F6535" w:rsidP="005F6535">
            <w:pPr>
              <w:spacing w:line="300" w:lineRule="exact"/>
              <w:rPr>
                <w:bCs/>
                <w:color w:val="000000"/>
              </w:rPr>
            </w:pPr>
            <w:r w:rsidRPr="00F242BE">
              <w:rPr>
                <w:rFonts w:hint="eastAsia"/>
                <w:bCs/>
                <w:color w:val="000000"/>
              </w:rPr>
              <w:t>额定功率</w:t>
            </w:r>
            <w:r>
              <w:rPr>
                <w:rFonts w:hint="eastAsia"/>
                <w:bCs/>
                <w:color w:val="000000"/>
              </w:rPr>
              <w:t>*80%</w:t>
            </w:r>
            <w:r w:rsidRPr="00F242BE">
              <w:rPr>
                <w:rFonts w:hint="eastAsia"/>
                <w:bCs/>
                <w:color w:val="000000"/>
              </w:rPr>
              <w:t>≤</w:t>
            </w:r>
            <w:r w:rsidR="009B1BAA" w:rsidRPr="00F242BE">
              <w:rPr>
                <w:bCs/>
                <w:color w:val="000000"/>
              </w:rPr>
              <w:t>实测值</w:t>
            </w:r>
            <w:r w:rsidR="009B1BAA" w:rsidRPr="00F242BE">
              <w:rPr>
                <w:rFonts w:hint="eastAsia"/>
                <w:bCs/>
                <w:color w:val="000000"/>
              </w:rPr>
              <w:t>≤额定功率</w:t>
            </w:r>
            <w:r>
              <w:rPr>
                <w:rFonts w:hint="eastAsia"/>
                <w:bCs/>
                <w:color w:val="000000"/>
              </w:rPr>
              <w:t>*110%</w:t>
            </w:r>
          </w:p>
        </w:tc>
        <w:tc>
          <w:tcPr>
            <w:tcW w:w="4158" w:type="dxa"/>
            <w:vAlign w:val="center"/>
          </w:tcPr>
          <w:p w:rsidR="009B1BAA" w:rsidRPr="00F242BE" w:rsidRDefault="009B1BAA" w:rsidP="00911603">
            <w:pPr>
              <w:spacing w:line="300" w:lineRule="exact"/>
              <w:jc w:val="left"/>
              <w:rPr>
                <w:bCs/>
                <w:color w:val="000000"/>
              </w:rPr>
            </w:pPr>
            <w:r w:rsidRPr="00F242BE">
              <w:rPr>
                <w:bCs/>
                <w:color w:val="000000"/>
              </w:rPr>
              <w:t>额定功率标注值：</w:t>
            </w:r>
          </w:p>
          <w:p w:rsidR="009B1BAA" w:rsidRPr="00F242BE" w:rsidRDefault="009B1BAA" w:rsidP="00911603">
            <w:pPr>
              <w:spacing w:line="300" w:lineRule="exact"/>
              <w:jc w:val="left"/>
              <w:rPr>
                <w:bCs/>
                <w:color w:val="000000"/>
              </w:rPr>
            </w:pPr>
            <w:r w:rsidRPr="00F242BE">
              <w:rPr>
                <w:bCs/>
                <w:color w:val="000000"/>
              </w:rPr>
              <w:t>额定功率实测值：</w:t>
            </w:r>
          </w:p>
          <w:p w:rsidR="009B1BAA" w:rsidRPr="00F242BE" w:rsidRDefault="004026B6" w:rsidP="004026B6">
            <w:pPr>
              <w:spacing w:line="300" w:lineRule="exact"/>
              <w:jc w:val="left"/>
              <w:rPr>
                <w:bCs/>
                <w:color w:val="000000"/>
              </w:rPr>
            </w:pPr>
            <w:r>
              <w:rPr>
                <w:rFonts w:hint="eastAsia"/>
                <w:bCs/>
                <w:color w:val="000000"/>
              </w:rPr>
              <w:t>额定功率</w:t>
            </w:r>
            <w:r w:rsidR="009B1BAA" w:rsidRPr="00F242BE">
              <w:rPr>
                <w:bCs/>
                <w:color w:val="000000"/>
              </w:rPr>
              <w:t>测量不确定度：</w:t>
            </w:r>
          </w:p>
        </w:tc>
      </w:tr>
      <w:tr w:rsidR="009B1BAA" w:rsidRPr="00FC37E9">
        <w:trPr>
          <w:trHeight w:val="1407"/>
          <w:jc w:val="center"/>
        </w:trPr>
        <w:tc>
          <w:tcPr>
            <w:tcW w:w="1366" w:type="dxa"/>
            <w:vAlign w:val="center"/>
          </w:tcPr>
          <w:p w:rsidR="009B1BAA" w:rsidRPr="00FC37E9" w:rsidRDefault="004026B6" w:rsidP="006B0DFD">
            <w:pPr>
              <w:spacing w:line="300" w:lineRule="exact"/>
              <w:jc w:val="center"/>
              <w:rPr>
                <w:bCs/>
                <w:color w:val="000000"/>
              </w:rPr>
            </w:pPr>
            <w:r>
              <w:rPr>
                <w:rFonts w:hint="eastAsia"/>
                <w:bCs/>
                <w:color w:val="000000"/>
              </w:rPr>
              <w:t>一般显色指数</w:t>
            </w:r>
          </w:p>
        </w:tc>
        <w:tc>
          <w:tcPr>
            <w:tcW w:w="3789" w:type="dxa"/>
            <w:vAlign w:val="center"/>
          </w:tcPr>
          <w:p w:rsidR="005F6535" w:rsidRPr="00266B99" w:rsidRDefault="005F6535" w:rsidP="005F6535">
            <w:pPr>
              <w:spacing w:line="360" w:lineRule="auto"/>
              <w:rPr>
                <w:color w:val="000000"/>
                <w:kern w:val="0"/>
                <w:sz w:val="24"/>
                <w:lang w:val="zh-CN"/>
              </w:rPr>
            </w:pPr>
            <w:r>
              <w:rPr>
                <w:rFonts w:hint="eastAsia"/>
                <w:color w:val="000000"/>
                <w:kern w:val="0"/>
                <w:sz w:val="24"/>
                <w:lang w:val="zh-CN"/>
              </w:rPr>
              <w:t>一般显色指数：</w:t>
            </w:r>
            <w:r w:rsidRPr="00266B99">
              <w:rPr>
                <w:rFonts w:hint="eastAsia"/>
                <w:color w:val="000000"/>
                <w:kern w:val="0"/>
                <w:sz w:val="24"/>
                <w:lang w:val="zh-CN"/>
              </w:rPr>
              <w:t>实测值</w:t>
            </w:r>
            <w:r w:rsidRPr="00266B99">
              <w:rPr>
                <w:rFonts w:ascii="宋体" w:hAnsi="宋体" w:hint="eastAsia"/>
                <w:color w:val="000000"/>
                <w:kern w:val="0"/>
                <w:sz w:val="24"/>
                <w:lang w:val="zh-CN"/>
              </w:rPr>
              <w:t>≥</w:t>
            </w:r>
            <w:r w:rsidRPr="00266B99">
              <w:rPr>
                <w:color w:val="000000"/>
                <w:kern w:val="0"/>
                <w:sz w:val="24"/>
                <w:lang w:val="zh-CN"/>
              </w:rPr>
              <w:t>80</w:t>
            </w:r>
            <w:r w:rsidRPr="00266B99">
              <w:rPr>
                <w:rFonts w:ascii="宋体" w:hAnsi="宋体" w:hint="eastAsia"/>
                <w:color w:val="000000"/>
                <w:kern w:val="0"/>
                <w:sz w:val="24"/>
                <w:lang w:val="zh-CN"/>
              </w:rPr>
              <w:t>-</w:t>
            </w:r>
            <w:r w:rsidRPr="00266B99">
              <w:rPr>
                <w:rFonts w:ascii="宋体" w:hAnsi="宋体" w:hint="eastAsia"/>
                <w:i/>
                <w:color w:val="000000"/>
                <w:kern w:val="0"/>
                <w:sz w:val="24"/>
                <w:lang w:val="zh-CN"/>
              </w:rPr>
              <w:t>U</w:t>
            </w:r>
          </w:p>
          <w:p w:rsidR="005F6535" w:rsidRPr="005C3EC0" w:rsidRDefault="005F6535" w:rsidP="005F6535">
            <w:pPr>
              <w:spacing w:line="360" w:lineRule="auto"/>
              <w:rPr>
                <w:color w:val="000000"/>
                <w:kern w:val="0"/>
                <w:sz w:val="24"/>
                <w:lang w:val="zh-CN"/>
              </w:rPr>
            </w:pPr>
            <w:r w:rsidRPr="00266B99">
              <w:rPr>
                <w:rFonts w:hint="eastAsia"/>
                <w:color w:val="000000"/>
                <w:kern w:val="0"/>
                <w:sz w:val="24"/>
                <w:lang w:val="zh-CN"/>
              </w:rPr>
              <w:t>平均显色指数：实测值</w:t>
            </w:r>
            <w:r w:rsidRPr="00266B99">
              <w:rPr>
                <w:rFonts w:ascii="宋体" w:hAnsi="宋体" w:hint="eastAsia"/>
                <w:color w:val="000000"/>
                <w:kern w:val="0"/>
                <w:sz w:val="24"/>
                <w:lang w:val="zh-CN"/>
              </w:rPr>
              <w:t>≥</w:t>
            </w:r>
            <w:r w:rsidRPr="00266B99">
              <w:rPr>
                <w:color w:val="000000"/>
                <w:kern w:val="0"/>
                <w:sz w:val="24"/>
                <w:lang w:val="zh-CN"/>
              </w:rPr>
              <w:t>80</w:t>
            </w:r>
            <w:r w:rsidRPr="00266B99">
              <w:rPr>
                <w:rFonts w:ascii="宋体" w:hAnsi="宋体" w:hint="eastAsia"/>
                <w:color w:val="000000"/>
                <w:kern w:val="0"/>
                <w:sz w:val="24"/>
                <w:lang w:val="zh-CN"/>
              </w:rPr>
              <w:t>-</w:t>
            </w:r>
            <w:r w:rsidRPr="00266B99">
              <w:rPr>
                <w:rFonts w:ascii="宋体" w:hAnsi="宋体" w:hint="eastAsia"/>
                <w:i/>
                <w:color w:val="000000"/>
                <w:kern w:val="0"/>
                <w:sz w:val="24"/>
                <w:lang w:val="zh-CN"/>
              </w:rPr>
              <w:t>U</w:t>
            </w:r>
          </w:p>
          <w:p w:rsidR="009B1BAA" w:rsidRPr="00FC37E9" w:rsidRDefault="009B1BAA" w:rsidP="006B0DFD">
            <w:pPr>
              <w:spacing w:line="300" w:lineRule="exact"/>
              <w:jc w:val="center"/>
              <w:rPr>
                <w:bCs/>
                <w:color w:val="000000"/>
              </w:rPr>
            </w:pPr>
          </w:p>
        </w:tc>
        <w:tc>
          <w:tcPr>
            <w:tcW w:w="4158" w:type="dxa"/>
            <w:vAlign w:val="center"/>
          </w:tcPr>
          <w:p w:rsidR="009B1BAA" w:rsidRPr="00FC37E9" w:rsidRDefault="009B1BAA" w:rsidP="00911603">
            <w:pPr>
              <w:spacing w:line="300" w:lineRule="exact"/>
              <w:jc w:val="left"/>
              <w:rPr>
                <w:bCs/>
                <w:color w:val="000000"/>
              </w:rPr>
            </w:pPr>
            <w:r w:rsidRPr="00FC37E9">
              <w:rPr>
                <w:rFonts w:hint="eastAsia"/>
                <w:bCs/>
                <w:color w:val="000000"/>
              </w:rPr>
              <w:t>单</w:t>
            </w:r>
            <w:proofErr w:type="gramStart"/>
            <w:r w:rsidRPr="00FC37E9">
              <w:rPr>
                <w:rFonts w:hint="eastAsia"/>
                <w:bCs/>
                <w:color w:val="000000"/>
              </w:rPr>
              <w:t>样</w:t>
            </w:r>
            <w:r w:rsidR="004026B6">
              <w:rPr>
                <w:rFonts w:hint="eastAsia"/>
                <w:bCs/>
                <w:color w:val="000000"/>
              </w:rPr>
              <w:t>一般</w:t>
            </w:r>
            <w:proofErr w:type="gramEnd"/>
            <w:r w:rsidR="004026B6">
              <w:rPr>
                <w:rFonts w:hint="eastAsia"/>
                <w:bCs/>
                <w:color w:val="000000"/>
              </w:rPr>
              <w:t>显色指数</w:t>
            </w:r>
            <w:r w:rsidRPr="00FC37E9">
              <w:rPr>
                <w:rFonts w:hint="eastAsia"/>
                <w:bCs/>
                <w:color w:val="000000"/>
              </w:rPr>
              <w:t>实测值</w:t>
            </w:r>
            <w:r w:rsidRPr="00FC37E9">
              <w:rPr>
                <w:bCs/>
                <w:color w:val="000000"/>
              </w:rPr>
              <w:t>：</w:t>
            </w:r>
          </w:p>
          <w:p w:rsidR="009B1BAA" w:rsidRPr="00FC37E9" w:rsidRDefault="009B1BAA" w:rsidP="00911603">
            <w:pPr>
              <w:spacing w:line="300" w:lineRule="exact"/>
              <w:jc w:val="left"/>
              <w:rPr>
                <w:bCs/>
                <w:color w:val="000000"/>
              </w:rPr>
            </w:pPr>
            <w:r w:rsidRPr="00FC37E9">
              <w:rPr>
                <w:rFonts w:hint="eastAsia"/>
                <w:bCs/>
                <w:color w:val="000000"/>
              </w:rPr>
              <w:t>平均</w:t>
            </w:r>
            <w:r w:rsidR="004026B6">
              <w:rPr>
                <w:rFonts w:hint="eastAsia"/>
                <w:bCs/>
                <w:color w:val="000000"/>
              </w:rPr>
              <w:t>一般显色指数</w:t>
            </w:r>
            <w:r w:rsidRPr="00FC37E9">
              <w:rPr>
                <w:rFonts w:hint="eastAsia"/>
                <w:bCs/>
                <w:color w:val="000000"/>
              </w:rPr>
              <w:t>实测值：</w:t>
            </w:r>
          </w:p>
          <w:p w:rsidR="009B1BAA" w:rsidRPr="00FC37E9" w:rsidRDefault="004026B6" w:rsidP="00911603">
            <w:pPr>
              <w:spacing w:line="300" w:lineRule="exact"/>
              <w:jc w:val="left"/>
              <w:rPr>
                <w:bCs/>
                <w:color w:val="000000"/>
              </w:rPr>
            </w:pPr>
            <w:r w:rsidRPr="00FC37E9">
              <w:rPr>
                <w:rFonts w:hint="eastAsia"/>
                <w:bCs/>
                <w:color w:val="000000"/>
              </w:rPr>
              <w:t>单</w:t>
            </w:r>
            <w:proofErr w:type="gramStart"/>
            <w:r w:rsidRPr="00FC37E9">
              <w:rPr>
                <w:rFonts w:hint="eastAsia"/>
                <w:bCs/>
                <w:color w:val="000000"/>
              </w:rPr>
              <w:t>样</w:t>
            </w:r>
            <w:r>
              <w:rPr>
                <w:rFonts w:hint="eastAsia"/>
                <w:bCs/>
                <w:color w:val="000000"/>
              </w:rPr>
              <w:t>一般</w:t>
            </w:r>
            <w:proofErr w:type="gramEnd"/>
            <w:r>
              <w:rPr>
                <w:rFonts w:hint="eastAsia"/>
                <w:bCs/>
                <w:color w:val="000000"/>
              </w:rPr>
              <w:t>显色指数</w:t>
            </w:r>
            <w:r w:rsidR="009B1BAA" w:rsidRPr="00FC37E9">
              <w:rPr>
                <w:bCs/>
                <w:color w:val="000000"/>
              </w:rPr>
              <w:t>测量不确定度：</w:t>
            </w:r>
          </w:p>
          <w:p w:rsidR="009B1BAA" w:rsidRPr="00FC37E9" w:rsidRDefault="004026B6" w:rsidP="004026B6">
            <w:pPr>
              <w:spacing w:line="300" w:lineRule="exact"/>
              <w:jc w:val="left"/>
              <w:rPr>
                <w:bCs/>
                <w:color w:val="000000"/>
              </w:rPr>
            </w:pPr>
            <w:r w:rsidRPr="00FC37E9">
              <w:rPr>
                <w:rFonts w:hint="eastAsia"/>
                <w:bCs/>
                <w:color w:val="000000"/>
              </w:rPr>
              <w:t>平均</w:t>
            </w:r>
            <w:r>
              <w:rPr>
                <w:rFonts w:hint="eastAsia"/>
                <w:bCs/>
                <w:color w:val="000000"/>
              </w:rPr>
              <w:t>一般显色指数</w:t>
            </w:r>
            <w:r w:rsidR="009B1BAA" w:rsidRPr="00FC37E9">
              <w:rPr>
                <w:bCs/>
                <w:color w:val="000000"/>
              </w:rPr>
              <w:t>测量不确定度</w:t>
            </w:r>
            <w:r w:rsidR="009B1BAA" w:rsidRPr="00FC37E9">
              <w:rPr>
                <w:rFonts w:hint="eastAsia"/>
                <w:bCs/>
                <w:color w:val="000000"/>
              </w:rPr>
              <w:t>：</w:t>
            </w:r>
          </w:p>
        </w:tc>
      </w:tr>
    </w:tbl>
    <w:p w:rsidR="009B1BAA" w:rsidRPr="00FC37E9" w:rsidRDefault="009B1BAA" w:rsidP="009B1BAA">
      <w:pPr>
        <w:jc w:val="center"/>
        <w:rPr>
          <w:color w:val="000000"/>
        </w:rPr>
      </w:pPr>
    </w:p>
    <w:p w:rsidR="00FC266C" w:rsidRPr="00FC37E9" w:rsidRDefault="00FC266C" w:rsidP="00B54131">
      <w:pPr>
        <w:tabs>
          <w:tab w:val="left" w:pos="180"/>
        </w:tabs>
        <w:rPr>
          <w:b/>
          <w:bCs/>
          <w:color w:val="000000"/>
          <w:sz w:val="24"/>
        </w:rPr>
      </w:pPr>
      <w:r w:rsidRPr="00FC37E9">
        <w:rPr>
          <w:b/>
          <w:bCs/>
          <w:color w:val="000000"/>
          <w:sz w:val="24"/>
        </w:rPr>
        <w:t>6</w:t>
      </w:r>
      <w:r w:rsidR="00464585">
        <w:rPr>
          <w:rFonts w:hint="eastAsia"/>
          <w:b/>
          <w:bCs/>
          <w:color w:val="000000"/>
          <w:sz w:val="24"/>
        </w:rPr>
        <w:t xml:space="preserve"> </w:t>
      </w:r>
      <w:r w:rsidRPr="00FC37E9">
        <w:rPr>
          <w:rFonts w:hint="eastAsia"/>
          <w:b/>
          <w:bCs/>
          <w:color w:val="000000"/>
          <w:sz w:val="24"/>
        </w:rPr>
        <w:t>能源效率等级的确定</w:t>
      </w:r>
    </w:p>
    <w:tbl>
      <w:tblPr>
        <w:tblW w:w="9268" w:type="dxa"/>
        <w:jc w:val="center"/>
        <w:tblInd w:w="-1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4"/>
        <w:gridCol w:w="4289"/>
        <w:gridCol w:w="3915"/>
      </w:tblGrid>
      <w:tr w:rsidR="00FC266C" w:rsidRPr="00FC37E9">
        <w:trPr>
          <w:trHeight w:val="610"/>
          <w:jc w:val="center"/>
        </w:trPr>
        <w:tc>
          <w:tcPr>
            <w:tcW w:w="1064" w:type="dxa"/>
            <w:vAlign w:val="center"/>
          </w:tcPr>
          <w:p w:rsidR="00FC266C" w:rsidRPr="00FC37E9" w:rsidRDefault="00FC266C" w:rsidP="00697C78">
            <w:pPr>
              <w:spacing w:line="480" w:lineRule="auto"/>
              <w:jc w:val="center"/>
              <w:rPr>
                <w:rFonts w:ascii="宋体" w:hAnsi="宋体"/>
                <w:bCs/>
                <w:color w:val="000000"/>
                <w:szCs w:val="21"/>
              </w:rPr>
            </w:pPr>
            <w:r w:rsidRPr="00FC37E9">
              <w:rPr>
                <w:rFonts w:ascii="宋体" w:hAnsi="宋体" w:hint="eastAsia"/>
                <w:bCs/>
                <w:color w:val="000000"/>
                <w:szCs w:val="21"/>
              </w:rPr>
              <w:t>检测项目</w:t>
            </w:r>
          </w:p>
        </w:tc>
        <w:tc>
          <w:tcPr>
            <w:tcW w:w="4289" w:type="dxa"/>
            <w:vAlign w:val="center"/>
          </w:tcPr>
          <w:p w:rsidR="00FC266C" w:rsidRPr="00FC37E9" w:rsidRDefault="00FC266C" w:rsidP="00697C78">
            <w:pPr>
              <w:spacing w:line="480" w:lineRule="auto"/>
              <w:ind w:firstLineChars="200" w:firstLine="420"/>
              <w:jc w:val="center"/>
              <w:rPr>
                <w:rFonts w:cs="宋体"/>
                <w:color w:val="000000"/>
                <w:szCs w:val="21"/>
              </w:rPr>
            </w:pPr>
            <w:r w:rsidRPr="00FC37E9">
              <w:rPr>
                <w:rFonts w:ascii="宋体" w:hAnsi="宋体" w:hint="eastAsia"/>
                <w:bCs/>
                <w:color w:val="000000"/>
                <w:szCs w:val="21"/>
              </w:rPr>
              <w:t>能源效率等级的确定</w:t>
            </w:r>
          </w:p>
        </w:tc>
        <w:tc>
          <w:tcPr>
            <w:tcW w:w="3915" w:type="dxa"/>
            <w:vAlign w:val="center"/>
          </w:tcPr>
          <w:p w:rsidR="00FC266C" w:rsidRPr="00FC37E9" w:rsidRDefault="00FC266C" w:rsidP="00697C78">
            <w:pPr>
              <w:spacing w:line="480" w:lineRule="auto"/>
              <w:jc w:val="center"/>
              <w:rPr>
                <w:rFonts w:ascii="宋体" w:hAnsi="宋体"/>
                <w:bCs/>
                <w:color w:val="000000"/>
                <w:szCs w:val="21"/>
              </w:rPr>
            </w:pPr>
            <w:r w:rsidRPr="00FC37E9">
              <w:rPr>
                <w:rFonts w:hint="eastAsia"/>
                <w:bCs/>
                <w:color w:val="000000"/>
                <w:szCs w:val="21"/>
              </w:rPr>
              <w:t>检测结果</w:t>
            </w:r>
          </w:p>
        </w:tc>
      </w:tr>
      <w:tr w:rsidR="00FC266C" w:rsidRPr="00FC37E9">
        <w:trPr>
          <w:trHeight w:val="1552"/>
          <w:jc w:val="center"/>
        </w:trPr>
        <w:tc>
          <w:tcPr>
            <w:tcW w:w="1064" w:type="dxa"/>
            <w:vAlign w:val="center"/>
          </w:tcPr>
          <w:p w:rsidR="00FC266C" w:rsidRPr="00FC37E9" w:rsidRDefault="00FC266C" w:rsidP="009B0497">
            <w:pPr>
              <w:spacing w:line="300" w:lineRule="exact"/>
              <w:jc w:val="center"/>
              <w:rPr>
                <w:bCs/>
                <w:color w:val="000000"/>
                <w:szCs w:val="21"/>
              </w:rPr>
            </w:pPr>
            <w:r w:rsidRPr="00FC37E9">
              <w:rPr>
                <w:rFonts w:ascii="宋体" w:hAnsi="宋体" w:hint="eastAsia"/>
                <w:bCs/>
                <w:color w:val="000000"/>
                <w:szCs w:val="21"/>
              </w:rPr>
              <w:t>能源效率等级</w:t>
            </w:r>
          </w:p>
        </w:tc>
        <w:tc>
          <w:tcPr>
            <w:tcW w:w="4289" w:type="dxa"/>
            <w:vAlign w:val="center"/>
          </w:tcPr>
          <w:p w:rsidR="00FC266C" w:rsidRPr="00FC37E9" w:rsidRDefault="00FC266C" w:rsidP="009B0497">
            <w:pPr>
              <w:spacing w:line="300" w:lineRule="exact"/>
              <w:rPr>
                <w:rFonts w:ascii="宋体" w:hAnsi="宋体"/>
                <w:bCs/>
                <w:color w:val="000000"/>
                <w:szCs w:val="21"/>
              </w:rPr>
            </w:pPr>
            <w:r w:rsidRPr="00FC37E9">
              <w:rPr>
                <w:rFonts w:ascii="宋体" w:hAnsi="宋体" w:hint="eastAsia"/>
                <w:bCs/>
                <w:color w:val="000000"/>
                <w:szCs w:val="21"/>
              </w:rPr>
              <w:t>根据</w:t>
            </w:r>
            <w:r w:rsidRPr="003019B6">
              <w:rPr>
                <w:rFonts w:hint="eastAsia"/>
                <w:bCs/>
                <w:color w:val="000000"/>
              </w:rPr>
              <w:t>能效实测值，按</w:t>
            </w:r>
            <w:r w:rsidRPr="003019B6">
              <w:rPr>
                <w:bCs/>
                <w:color w:val="000000"/>
              </w:rPr>
              <w:t>5</w:t>
            </w:r>
            <w:r w:rsidRPr="003019B6">
              <w:rPr>
                <w:rFonts w:hint="eastAsia"/>
                <w:bCs/>
                <w:color w:val="000000"/>
              </w:rPr>
              <w:t>.</w:t>
            </w:r>
            <w:r w:rsidRPr="003019B6">
              <w:rPr>
                <w:bCs/>
                <w:color w:val="000000"/>
              </w:rPr>
              <w:t>2</w:t>
            </w:r>
            <w:r w:rsidRPr="003019B6">
              <w:rPr>
                <w:rFonts w:hint="eastAsia"/>
                <w:bCs/>
                <w:color w:val="000000"/>
              </w:rPr>
              <w:t>的要求确定能源效率等级。</w:t>
            </w:r>
          </w:p>
        </w:tc>
        <w:tc>
          <w:tcPr>
            <w:tcW w:w="3915" w:type="dxa"/>
            <w:vAlign w:val="center"/>
          </w:tcPr>
          <w:p w:rsidR="00FC266C" w:rsidRPr="00FC37E9" w:rsidRDefault="00FC266C" w:rsidP="009B0497">
            <w:pPr>
              <w:spacing w:line="300" w:lineRule="exact"/>
              <w:rPr>
                <w:rFonts w:ascii="宋体"/>
                <w:bCs/>
                <w:color w:val="000000"/>
                <w:szCs w:val="21"/>
              </w:rPr>
            </w:pPr>
            <w:r w:rsidRPr="00FC37E9">
              <w:rPr>
                <w:rFonts w:ascii="宋体" w:hAnsi="宋体" w:hint="eastAsia"/>
                <w:bCs/>
                <w:color w:val="000000"/>
                <w:szCs w:val="21"/>
              </w:rPr>
              <w:t>标注的能源效率等级：</w:t>
            </w:r>
          </w:p>
          <w:p w:rsidR="00FC266C" w:rsidRPr="00FC37E9" w:rsidRDefault="00FC266C" w:rsidP="009B0497">
            <w:pPr>
              <w:spacing w:line="300" w:lineRule="exact"/>
              <w:rPr>
                <w:rFonts w:ascii="宋体"/>
                <w:bCs/>
                <w:color w:val="000000"/>
                <w:szCs w:val="21"/>
              </w:rPr>
            </w:pPr>
            <w:r w:rsidRPr="00FC37E9">
              <w:rPr>
                <w:rFonts w:ascii="宋体" w:hAnsi="宋体" w:hint="eastAsia"/>
                <w:bCs/>
                <w:color w:val="000000"/>
                <w:szCs w:val="21"/>
              </w:rPr>
              <w:t>计量检测确定的能源效率等级：</w:t>
            </w:r>
          </w:p>
        </w:tc>
      </w:tr>
    </w:tbl>
    <w:p w:rsidR="00B54131" w:rsidRPr="00FC37E9" w:rsidRDefault="00B54131" w:rsidP="00B54131">
      <w:pPr>
        <w:tabs>
          <w:tab w:val="left" w:pos="180"/>
        </w:tabs>
        <w:rPr>
          <w:b/>
          <w:bCs/>
          <w:color w:val="000000"/>
          <w:sz w:val="24"/>
        </w:rPr>
      </w:pPr>
    </w:p>
    <w:p w:rsidR="00FC266C" w:rsidRPr="00FC37E9" w:rsidRDefault="00FC266C" w:rsidP="00B54131">
      <w:pPr>
        <w:tabs>
          <w:tab w:val="left" w:pos="180"/>
        </w:tabs>
        <w:rPr>
          <w:b/>
          <w:bCs/>
          <w:color w:val="000000"/>
          <w:sz w:val="24"/>
        </w:rPr>
      </w:pPr>
      <w:r w:rsidRPr="00FC37E9">
        <w:rPr>
          <w:b/>
          <w:bCs/>
          <w:color w:val="000000"/>
          <w:sz w:val="24"/>
        </w:rPr>
        <w:t>7</w:t>
      </w:r>
      <w:r w:rsidRPr="00FC37E9">
        <w:rPr>
          <w:rFonts w:hint="eastAsia"/>
          <w:b/>
          <w:bCs/>
          <w:color w:val="000000"/>
          <w:sz w:val="24"/>
        </w:rPr>
        <w:t>、其他说明</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7"/>
      </w:tblGrid>
      <w:tr w:rsidR="00FC266C" w:rsidRPr="00FC37E9">
        <w:trPr>
          <w:trHeight w:val="302"/>
          <w:jc w:val="center"/>
        </w:trPr>
        <w:tc>
          <w:tcPr>
            <w:tcW w:w="9317" w:type="dxa"/>
            <w:vAlign w:val="center"/>
          </w:tcPr>
          <w:p w:rsidR="00FC266C" w:rsidRPr="00FC37E9" w:rsidRDefault="00FC266C" w:rsidP="00697C78">
            <w:pPr>
              <w:spacing w:line="480" w:lineRule="auto"/>
              <w:rPr>
                <w:rFonts w:ascii="宋体" w:hAnsi="宋体"/>
                <w:bCs/>
                <w:color w:val="000000"/>
                <w:szCs w:val="21"/>
              </w:rPr>
            </w:pPr>
          </w:p>
          <w:p w:rsidR="00FC266C" w:rsidRPr="00FC37E9" w:rsidRDefault="00FC266C" w:rsidP="00697C78">
            <w:pPr>
              <w:spacing w:line="480" w:lineRule="auto"/>
              <w:rPr>
                <w:rFonts w:ascii="宋体" w:hAnsi="宋体"/>
                <w:bCs/>
                <w:color w:val="000000"/>
                <w:szCs w:val="21"/>
              </w:rPr>
            </w:pPr>
          </w:p>
        </w:tc>
      </w:tr>
    </w:tbl>
    <w:p w:rsidR="00FC266C" w:rsidRPr="00FC37E9" w:rsidRDefault="00FC266C" w:rsidP="00FC266C">
      <w:pPr>
        <w:spacing w:line="360" w:lineRule="auto"/>
        <w:ind w:firstLineChars="475" w:firstLine="1140"/>
        <w:rPr>
          <w:rFonts w:ascii="宋体" w:hAnsi="宋体"/>
          <w:bCs/>
          <w:color w:val="000000"/>
          <w:sz w:val="24"/>
        </w:rPr>
      </w:pPr>
      <w:r w:rsidRPr="00FC37E9">
        <w:rPr>
          <w:rFonts w:ascii="宋体" w:hAnsi="宋体" w:hint="eastAsia"/>
          <w:bCs/>
          <w:color w:val="000000"/>
          <w:sz w:val="24"/>
        </w:rPr>
        <w:t>检测人员；                      核验人员：</w:t>
      </w:r>
    </w:p>
    <w:p w:rsidR="00FC266C" w:rsidRPr="00FC37E9" w:rsidRDefault="00FC266C" w:rsidP="00FC266C">
      <w:pPr>
        <w:spacing w:line="360" w:lineRule="auto"/>
        <w:rPr>
          <w:rFonts w:ascii="宋体" w:hAnsi="宋体"/>
          <w:bCs/>
          <w:color w:val="000000"/>
          <w:sz w:val="24"/>
        </w:rPr>
        <w:sectPr w:rsidR="00FC266C" w:rsidRPr="00FC37E9" w:rsidSect="00F24BEE">
          <w:pgSz w:w="11906" w:h="16838"/>
          <w:pgMar w:top="1440" w:right="1466" w:bottom="1440" w:left="1797" w:header="851" w:footer="992" w:gutter="0"/>
          <w:cols w:space="425"/>
          <w:docGrid w:type="lines" w:linePitch="312"/>
        </w:sectPr>
      </w:pPr>
    </w:p>
    <w:p w:rsidR="00FC266C" w:rsidRPr="00FC37E9" w:rsidRDefault="00FC266C" w:rsidP="00FC266C">
      <w:pPr>
        <w:pStyle w:val="2"/>
        <w:rPr>
          <w:rFonts w:ascii="黑体" w:hAnsi="宋体"/>
          <w:color w:val="000000"/>
          <w:sz w:val="28"/>
          <w:lang w:val="zh-CN"/>
        </w:rPr>
      </w:pPr>
      <w:bookmarkStart w:id="118" w:name="_Toc327944106"/>
      <w:bookmarkStart w:id="119" w:name="_Toc428170776"/>
      <w:bookmarkStart w:id="120" w:name="_Toc536017537"/>
      <w:r w:rsidRPr="00FC37E9">
        <w:rPr>
          <w:rFonts w:ascii="黑体" w:hAnsi="宋体" w:hint="eastAsia"/>
          <w:color w:val="000000"/>
          <w:sz w:val="28"/>
          <w:lang w:val="zh-CN"/>
        </w:rPr>
        <w:lastRenderedPageBreak/>
        <w:t>附录</w:t>
      </w:r>
      <w:bookmarkEnd w:id="118"/>
      <w:bookmarkEnd w:id="119"/>
      <w:r w:rsidR="00EE326E">
        <w:rPr>
          <w:rFonts w:ascii="Times New Roman" w:hAnsi="Times New Roman" w:hint="eastAsia"/>
          <w:color w:val="000000"/>
          <w:sz w:val="28"/>
          <w:lang w:val="zh-CN"/>
        </w:rPr>
        <w:t>E</w:t>
      </w:r>
      <w:bookmarkEnd w:id="120"/>
      <w:r w:rsidR="000C2261" w:rsidRPr="00FC37E9">
        <w:rPr>
          <w:rFonts w:ascii="黑体" w:hAnsi="宋体" w:hint="eastAsia"/>
          <w:color w:val="000000"/>
          <w:sz w:val="28"/>
          <w:lang w:val="zh-CN"/>
        </w:rPr>
        <w:t xml:space="preserve"> </w:t>
      </w:r>
    </w:p>
    <w:p w:rsidR="00FC266C" w:rsidRPr="00FC37E9" w:rsidRDefault="00FC266C" w:rsidP="00C94C35">
      <w:pPr>
        <w:pStyle w:val="2"/>
        <w:jc w:val="center"/>
        <w:rPr>
          <w:color w:val="000000"/>
          <w:sz w:val="28"/>
          <w:szCs w:val="28"/>
          <w:lang w:val="zh-CN"/>
        </w:rPr>
      </w:pPr>
      <w:bookmarkStart w:id="121" w:name="_Toc536017538"/>
      <w:r w:rsidRPr="00FC37E9">
        <w:rPr>
          <w:rFonts w:hint="eastAsia"/>
          <w:color w:val="000000"/>
          <w:sz w:val="28"/>
          <w:szCs w:val="28"/>
          <w:lang w:val="zh-CN"/>
        </w:rPr>
        <w:t>普通照明用</w:t>
      </w:r>
      <w:r w:rsidR="00C06649">
        <w:rPr>
          <w:rFonts w:hint="eastAsia"/>
          <w:color w:val="000000"/>
          <w:sz w:val="28"/>
          <w:szCs w:val="28"/>
          <w:lang w:val="zh-CN"/>
        </w:rPr>
        <w:t>非定向自镇流</w:t>
      </w:r>
      <w:r w:rsidR="00C06649">
        <w:rPr>
          <w:rFonts w:hint="eastAsia"/>
          <w:color w:val="000000"/>
          <w:sz w:val="28"/>
          <w:szCs w:val="28"/>
          <w:lang w:val="zh-CN"/>
        </w:rPr>
        <w:t>LED</w:t>
      </w:r>
      <w:r w:rsidR="00C06649">
        <w:rPr>
          <w:rFonts w:hint="eastAsia"/>
          <w:color w:val="000000"/>
          <w:sz w:val="28"/>
          <w:szCs w:val="28"/>
          <w:lang w:val="zh-CN"/>
        </w:rPr>
        <w:t>灯</w:t>
      </w:r>
      <w:r w:rsidR="00F67DD1">
        <w:rPr>
          <w:rFonts w:hint="eastAsia"/>
          <w:color w:val="000000"/>
          <w:sz w:val="28"/>
          <w:szCs w:val="28"/>
          <w:lang w:val="zh-CN"/>
        </w:rPr>
        <w:t>能源效率</w:t>
      </w:r>
      <w:r w:rsidRPr="00FC37E9">
        <w:rPr>
          <w:rFonts w:hint="eastAsia"/>
          <w:color w:val="000000"/>
          <w:sz w:val="28"/>
          <w:szCs w:val="28"/>
          <w:lang w:val="zh-CN"/>
        </w:rPr>
        <w:t>计量检测报告（格式）</w:t>
      </w:r>
      <w:bookmarkEnd w:id="121"/>
    </w:p>
    <w:p w:rsidR="00FC266C" w:rsidRPr="00FC37E9" w:rsidRDefault="00FC266C" w:rsidP="00FC266C">
      <w:pPr>
        <w:spacing w:line="360" w:lineRule="auto"/>
        <w:ind w:firstLineChars="400" w:firstLine="1120"/>
        <w:rPr>
          <w:rFonts w:ascii="宋体" w:hAnsi="宋体"/>
          <w:bCs/>
          <w:color w:val="000000"/>
          <w:szCs w:val="21"/>
        </w:rPr>
      </w:pPr>
      <w:r w:rsidRPr="00FC37E9">
        <w:rPr>
          <w:rFonts w:ascii="宋体" w:hAnsi="宋体" w:hint="eastAsia"/>
          <w:bCs/>
          <w:color w:val="000000"/>
          <w:sz w:val="28"/>
        </w:rPr>
        <w:t xml:space="preserve">                                        </w:t>
      </w:r>
      <w:r w:rsidRPr="00FC37E9">
        <w:rPr>
          <w:rFonts w:ascii="宋体" w:hAnsi="宋体" w:hint="eastAsia"/>
          <w:bCs/>
          <w:color w:val="000000"/>
          <w:szCs w:val="21"/>
        </w:rPr>
        <w:t>报告编号</w:t>
      </w:r>
    </w:p>
    <w:p w:rsidR="00FC266C" w:rsidRPr="00FC37E9" w:rsidRDefault="00FC266C" w:rsidP="00FC266C">
      <w:pPr>
        <w:spacing w:line="360" w:lineRule="auto"/>
        <w:ind w:firstLineChars="400" w:firstLine="1120"/>
        <w:rPr>
          <w:rFonts w:ascii="宋体" w:hAnsi="宋体"/>
          <w:bCs/>
          <w:color w:val="000000"/>
          <w:sz w:val="28"/>
        </w:rPr>
      </w:pPr>
    </w:p>
    <w:p w:rsidR="00FC266C" w:rsidRPr="00FC37E9" w:rsidRDefault="00FC266C" w:rsidP="00FC266C">
      <w:pPr>
        <w:spacing w:line="360" w:lineRule="auto"/>
        <w:jc w:val="center"/>
        <w:rPr>
          <w:rFonts w:ascii="宋体" w:hAnsi="宋体"/>
          <w:bCs/>
          <w:color w:val="000000"/>
          <w:sz w:val="48"/>
        </w:rPr>
      </w:pPr>
      <w:r w:rsidRPr="00FC37E9">
        <w:rPr>
          <w:rFonts w:ascii="宋体" w:hAnsi="宋体" w:hint="eastAsia"/>
          <w:b/>
          <w:color w:val="000000"/>
          <w:sz w:val="48"/>
        </w:rPr>
        <w:t>普通照明用</w:t>
      </w:r>
      <w:r w:rsidR="00C06649">
        <w:rPr>
          <w:rFonts w:ascii="宋体" w:hAnsi="宋体" w:hint="eastAsia"/>
          <w:b/>
          <w:color w:val="000000"/>
          <w:sz w:val="48"/>
        </w:rPr>
        <w:t>非定向自镇流LED灯</w:t>
      </w:r>
      <w:r w:rsidR="00F67DD1">
        <w:rPr>
          <w:rFonts w:ascii="宋体" w:hAnsi="宋体" w:hint="eastAsia"/>
          <w:b/>
          <w:color w:val="000000"/>
          <w:sz w:val="48"/>
        </w:rPr>
        <w:t>能源效率</w:t>
      </w:r>
      <w:r w:rsidRPr="00FC37E9">
        <w:rPr>
          <w:rFonts w:ascii="宋体" w:hAnsi="宋体" w:hint="eastAsia"/>
          <w:b/>
          <w:color w:val="000000"/>
          <w:sz w:val="48"/>
        </w:rPr>
        <w:t>计量检测报告</w:t>
      </w:r>
    </w:p>
    <w:p w:rsidR="00FC266C" w:rsidRPr="00FC37E9" w:rsidRDefault="00FC266C" w:rsidP="00FC266C">
      <w:pPr>
        <w:spacing w:line="360" w:lineRule="auto"/>
        <w:ind w:firstLineChars="300" w:firstLine="960"/>
        <w:rPr>
          <w:rFonts w:ascii="宋体" w:hAnsi="宋体"/>
          <w:bCs/>
          <w:color w:val="000000"/>
          <w:sz w:val="32"/>
        </w:rPr>
      </w:pPr>
    </w:p>
    <w:p w:rsidR="00FC266C" w:rsidRPr="00FC37E9" w:rsidRDefault="00FC266C" w:rsidP="00FC266C">
      <w:pPr>
        <w:spacing w:line="360" w:lineRule="auto"/>
        <w:ind w:firstLineChars="300" w:firstLine="960"/>
        <w:rPr>
          <w:rFonts w:ascii="宋体" w:hAnsi="宋体"/>
          <w:bCs/>
          <w:color w:val="000000"/>
          <w:sz w:val="32"/>
        </w:rPr>
      </w:pPr>
    </w:p>
    <w:p w:rsidR="00FC266C" w:rsidRPr="00FC37E9" w:rsidRDefault="00FC266C" w:rsidP="00FC266C">
      <w:pPr>
        <w:spacing w:line="360" w:lineRule="auto"/>
        <w:ind w:firstLineChars="300" w:firstLine="960"/>
        <w:rPr>
          <w:rFonts w:ascii="宋体" w:hAnsi="宋体"/>
          <w:bCs/>
          <w:color w:val="000000"/>
          <w:sz w:val="32"/>
        </w:rPr>
      </w:pPr>
    </w:p>
    <w:p w:rsidR="00FC266C" w:rsidRPr="00FC37E9" w:rsidRDefault="00FC266C" w:rsidP="00FC266C">
      <w:pPr>
        <w:spacing w:line="360" w:lineRule="auto"/>
        <w:ind w:firstLineChars="300" w:firstLine="960"/>
        <w:rPr>
          <w:rFonts w:ascii="宋体" w:hAnsi="宋体"/>
          <w:bCs/>
          <w:color w:val="000000"/>
          <w:sz w:val="32"/>
        </w:rPr>
      </w:pPr>
    </w:p>
    <w:p w:rsidR="00FC266C" w:rsidRPr="00FC37E9" w:rsidRDefault="00FC266C" w:rsidP="00FC266C">
      <w:pPr>
        <w:spacing w:line="360" w:lineRule="auto"/>
        <w:ind w:firstLineChars="300" w:firstLine="960"/>
        <w:rPr>
          <w:rFonts w:ascii="宋体" w:hAnsi="宋体"/>
          <w:bCs/>
          <w:color w:val="000000"/>
          <w:sz w:val="32"/>
        </w:rPr>
      </w:pPr>
    </w:p>
    <w:p w:rsidR="00FC266C" w:rsidRPr="00FC37E9" w:rsidRDefault="00FC266C" w:rsidP="00FC266C">
      <w:pPr>
        <w:spacing w:line="360" w:lineRule="auto"/>
        <w:ind w:firstLineChars="300" w:firstLine="960"/>
        <w:rPr>
          <w:rFonts w:ascii="宋体" w:hAnsi="宋体"/>
          <w:bCs/>
          <w:color w:val="000000"/>
          <w:sz w:val="32"/>
        </w:rPr>
      </w:pPr>
    </w:p>
    <w:p w:rsidR="00FC266C" w:rsidRPr="00FC37E9" w:rsidRDefault="00FC266C" w:rsidP="00FC266C">
      <w:pPr>
        <w:spacing w:line="360" w:lineRule="auto"/>
        <w:ind w:firstLineChars="300" w:firstLine="960"/>
        <w:rPr>
          <w:rFonts w:ascii="宋体" w:hAnsi="宋体"/>
          <w:bCs/>
          <w:color w:val="000000"/>
          <w:sz w:val="32"/>
        </w:rPr>
      </w:pPr>
    </w:p>
    <w:p w:rsidR="00FC266C" w:rsidRPr="00FC37E9" w:rsidRDefault="00FC266C" w:rsidP="00FC266C">
      <w:pPr>
        <w:spacing w:line="360" w:lineRule="auto"/>
        <w:ind w:firstLineChars="697" w:firstLine="1952"/>
        <w:rPr>
          <w:rFonts w:ascii="宋体" w:hAnsi="宋体"/>
          <w:bCs/>
          <w:color w:val="000000"/>
          <w:sz w:val="28"/>
          <w:u w:val="single"/>
        </w:rPr>
      </w:pPr>
      <w:r w:rsidRPr="00FC37E9">
        <w:rPr>
          <w:rFonts w:ascii="宋体" w:hAnsi="宋体" w:hint="eastAsia"/>
          <w:bCs/>
          <w:color w:val="000000"/>
          <w:sz w:val="28"/>
        </w:rPr>
        <w:t>样本名称</w:t>
      </w:r>
      <w:r w:rsidRPr="00FC37E9">
        <w:rPr>
          <w:rFonts w:ascii="宋体" w:hAnsi="宋体" w:hint="eastAsia"/>
          <w:bCs/>
          <w:color w:val="000000"/>
          <w:sz w:val="28"/>
          <w:u w:val="single"/>
        </w:rPr>
        <w:t xml:space="preserve">                       </w:t>
      </w:r>
    </w:p>
    <w:p w:rsidR="00FC266C" w:rsidRPr="00FC37E9" w:rsidRDefault="00FC266C" w:rsidP="00FC266C">
      <w:pPr>
        <w:spacing w:line="360" w:lineRule="auto"/>
        <w:ind w:firstLineChars="697" w:firstLine="1952"/>
        <w:rPr>
          <w:rFonts w:ascii="宋体" w:hAnsi="宋体"/>
          <w:bCs/>
          <w:color w:val="000000"/>
          <w:sz w:val="28"/>
        </w:rPr>
      </w:pPr>
      <w:r w:rsidRPr="00FC37E9">
        <w:rPr>
          <w:rFonts w:ascii="宋体" w:hAnsi="宋体" w:hint="eastAsia"/>
          <w:bCs/>
          <w:color w:val="000000"/>
          <w:sz w:val="28"/>
        </w:rPr>
        <w:t>型号规格</w:t>
      </w:r>
      <w:r w:rsidRPr="00FC37E9">
        <w:rPr>
          <w:rFonts w:ascii="宋体" w:hAnsi="宋体" w:hint="eastAsia"/>
          <w:bCs/>
          <w:color w:val="000000"/>
          <w:sz w:val="28"/>
          <w:u w:val="single"/>
        </w:rPr>
        <w:t xml:space="preserve">                       </w:t>
      </w:r>
    </w:p>
    <w:p w:rsidR="00FC266C" w:rsidRPr="00FC37E9" w:rsidRDefault="00FC266C" w:rsidP="00FC266C">
      <w:pPr>
        <w:spacing w:line="360" w:lineRule="auto"/>
        <w:ind w:firstLineChars="697" w:firstLine="1952"/>
        <w:rPr>
          <w:rFonts w:ascii="宋体" w:hAnsi="宋体"/>
          <w:bCs/>
          <w:color w:val="000000"/>
          <w:sz w:val="28"/>
        </w:rPr>
      </w:pPr>
      <w:r w:rsidRPr="00FC37E9">
        <w:rPr>
          <w:rFonts w:ascii="宋体" w:hAnsi="宋体" w:hint="eastAsia"/>
          <w:bCs/>
          <w:color w:val="000000"/>
          <w:sz w:val="28"/>
        </w:rPr>
        <w:t>受检单位</w:t>
      </w:r>
      <w:r w:rsidRPr="00FC37E9">
        <w:rPr>
          <w:rFonts w:ascii="宋体" w:hAnsi="宋体" w:hint="eastAsia"/>
          <w:bCs/>
          <w:color w:val="000000"/>
          <w:sz w:val="28"/>
          <w:u w:val="single"/>
        </w:rPr>
        <w:t xml:space="preserve">                       </w:t>
      </w:r>
    </w:p>
    <w:p w:rsidR="00FC266C" w:rsidRPr="00FC37E9" w:rsidRDefault="00FC266C" w:rsidP="00FC266C">
      <w:pPr>
        <w:spacing w:line="360" w:lineRule="auto"/>
        <w:ind w:firstLineChars="697" w:firstLine="1952"/>
        <w:rPr>
          <w:rFonts w:ascii="宋体" w:hAnsi="宋体"/>
          <w:bCs/>
          <w:color w:val="000000"/>
          <w:sz w:val="28"/>
        </w:rPr>
      </w:pPr>
      <w:r w:rsidRPr="00FC37E9">
        <w:rPr>
          <w:rFonts w:ascii="宋体" w:hAnsi="宋体" w:hint="eastAsia"/>
          <w:bCs/>
          <w:color w:val="000000"/>
          <w:sz w:val="28"/>
        </w:rPr>
        <w:t>生产单位</w:t>
      </w:r>
      <w:r w:rsidRPr="00FC37E9">
        <w:rPr>
          <w:rFonts w:ascii="宋体" w:hAnsi="宋体" w:hint="eastAsia"/>
          <w:bCs/>
          <w:color w:val="000000"/>
          <w:sz w:val="28"/>
          <w:u w:val="single"/>
        </w:rPr>
        <w:t xml:space="preserve">                       </w:t>
      </w:r>
    </w:p>
    <w:p w:rsidR="00FC266C" w:rsidRPr="00FC37E9" w:rsidRDefault="00FC266C" w:rsidP="00FC266C">
      <w:pPr>
        <w:spacing w:line="360" w:lineRule="auto"/>
        <w:rPr>
          <w:rFonts w:ascii="宋体" w:hAnsi="宋体"/>
          <w:bCs/>
          <w:color w:val="000000"/>
          <w:sz w:val="28"/>
        </w:rPr>
      </w:pPr>
      <w:r w:rsidRPr="00FC37E9">
        <w:rPr>
          <w:rFonts w:ascii="宋体" w:hAnsi="宋体" w:hint="eastAsia"/>
          <w:bCs/>
          <w:color w:val="000000"/>
          <w:sz w:val="28"/>
        </w:rPr>
        <w:t xml:space="preserve">              检测类别</w:t>
      </w:r>
      <w:r w:rsidRPr="00FC37E9">
        <w:rPr>
          <w:rFonts w:ascii="宋体" w:hAnsi="宋体" w:hint="eastAsia"/>
          <w:bCs/>
          <w:color w:val="000000"/>
          <w:sz w:val="28"/>
          <w:u w:val="single"/>
        </w:rPr>
        <w:t xml:space="preserve">                       </w:t>
      </w:r>
    </w:p>
    <w:p w:rsidR="00FC266C" w:rsidRPr="00FC37E9" w:rsidRDefault="00FC266C" w:rsidP="00FC266C">
      <w:pPr>
        <w:spacing w:line="360" w:lineRule="auto"/>
        <w:rPr>
          <w:rFonts w:ascii="宋体" w:hAnsi="宋体"/>
          <w:bCs/>
          <w:color w:val="000000"/>
          <w:sz w:val="28"/>
        </w:rPr>
      </w:pPr>
      <w:r w:rsidRPr="00FC37E9">
        <w:rPr>
          <w:rFonts w:ascii="宋体" w:hAnsi="宋体" w:hint="eastAsia"/>
          <w:bCs/>
          <w:color w:val="000000"/>
          <w:sz w:val="28"/>
        </w:rPr>
        <w:t xml:space="preserve">              检测单位</w:t>
      </w:r>
      <w:r w:rsidRPr="00FC37E9">
        <w:rPr>
          <w:rFonts w:ascii="宋体" w:hAnsi="宋体" w:hint="eastAsia"/>
          <w:bCs/>
          <w:color w:val="000000"/>
          <w:sz w:val="28"/>
          <w:u w:val="single"/>
        </w:rPr>
        <w:t xml:space="preserve">                       </w:t>
      </w:r>
    </w:p>
    <w:p w:rsidR="00FC266C" w:rsidRPr="00FC37E9" w:rsidRDefault="00FC266C" w:rsidP="00FC266C">
      <w:pPr>
        <w:spacing w:line="360" w:lineRule="auto"/>
        <w:ind w:firstLineChars="400" w:firstLine="1120"/>
        <w:rPr>
          <w:rFonts w:ascii="宋体" w:hAnsi="宋体"/>
          <w:bCs/>
          <w:color w:val="000000"/>
          <w:sz w:val="28"/>
        </w:rPr>
      </w:pPr>
    </w:p>
    <w:p w:rsidR="00FC266C" w:rsidRPr="00FC37E9" w:rsidRDefault="00FC266C" w:rsidP="00FC266C">
      <w:pPr>
        <w:spacing w:line="360" w:lineRule="auto"/>
        <w:rPr>
          <w:rFonts w:ascii="宋体" w:hAnsi="宋体"/>
          <w:bCs/>
          <w:color w:val="000000"/>
          <w:sz w:val="28"/>
        </w:rPr>
      </w:pPr>
    </w:p>
    <w:p w:rsidR="00FC266C" w:rsidRPr="00FC37E9" w:rsidRDefault="00FC266C" w:rsidP="00FC266C">
      <w:pPr>
        <w:spacing w:line="360" w:lineRule="auto"/>
        <w:jc w:val="center"/>
        <w:rPr>
          <w:rFonts w:ascii="宋体" w:hAnsi="宋体"/>
          <w:bCs/>
          <w:color w:val="000000"/>
          <w:sz w:val="28"/>
        </w:rPr>
      </w:pPr>
    </w:p>
    <w:p w:rsidR="00FC266C" w:rsidRPr="00FC37E9" w:rsidRDefault="00FC266C" w:rsidP="00C462EC">
      <w:pPr>
        <w:spacing w:line="360" w:lineRule="auto"/>
        <w:rPr>
          <w:rFonts w:ascii="宋体" w:hAnsi="宋体"/>
          <w:bCs/>
          <w:color w:val="000000"/>
          <w:sz w:val="28"/>
        </w:rPr>
      </w:pPr>
    </w:p>
    <w:p w:rsidR="00FC266C" w:rsidRPr="00FC37E9" w:rsidRDefault="00FC266C" w:rsidP="00FC266C">
      <w:pPr>
        <w:spacing w:line="360" w:lineRule="auto"/>
        <w:jc w:val="center"/>
        <w:rPr>
          <w:rFonts w:ascii="黑体" w:eastAsia="黑体" w:hAnsi="宋体"/>
          <w:bCs/>
          <w:color w:val="000000"/>
          <w:sz w:val="30"/>
          <w:szCs w:val="30"/>
        </w:rPr>
      </w:pPr>
      <w:r w:rsidRPr="00FC37E9">
        <w:rPr>
          <w:rFonts w:ascii="黑体" w:eastAsia="黑体" w:hAnsi="宋体" w:hint="eastAsia"/>
          <w:bCs/>
          <w:color w:val="000000"/>
          <w:sz w:val="30"/>
          <w:szCs w:val="30"/>
        </w:rPr>
        <w:t>声      明</w:t>
      </w:r>
    </w:p>
    <w:p w:rsidR="00FC266C" w:rsidRPr="00FC37E9" w:rsidRDefault="00FC266C" w:rsidP="00FC266C">
      <w:pPr>
        <w:spacing w:line="360" w:lineRule="auto"/>
        <w:rPr>
          <w:rFonts w:ascii="宋体" w:hAnsi="宋体"/>
          <w:bCs/>
          <w:color w:val="000000"/>
          <w:sz w:val="28"/>
        </w:rPr>
      </w:pPr>
      <w:r w:rsidRPr="00FC37E9">
        <w:rPr>
          <w:bCs/>
          <w:color w:val="000000"/>
          <w:sz w:val="28"/>
        </w:rPr>
        <w:t>1</w:t>
      </w:r>
      <w:r w:rsidRPr="00FC37E9">
        <w:rPr>
          <w:rFonts w:ascii="宋体" w:hAnsi="宋体" w:hint="eastAsia"/>
          <w:bCs/>
          <w:color w:val="000000"/>
          <w:sz w:val="28"/>
        </w:rPr>
        <w:t>、本单位是国家法定计量检定机构，计量授权证书编号为</w:t>
      </w:r>
      <w:r w:rsidRPr="00FC37E9">
        <w:rPr>
          <w:rFonts w:hAnsi="宋体"/>
          <w:bCs/>
          <w:color w:val="000000"/>
          <w:sz w:val="28"/>
        </w:rPr>
        <w:t>ＸＸＸＸ</w:t>
      </w:r>
      <w:r w:rsidRPr="00FC37E9">
        <w:rPr>
          <w:rFonts w:ascii="宋体" w:hAnsi="宋体" w:hint="eastAsia"/>
          <w:bCs/>
          <w:color w:val="000000"/>
          <w:sz w:val="28"/>
        </w:rPr>
        <w:t>。</w:t>
      </w:r>
    </w:p>
    <w:p w:rsidR="00FC266C" w:rsidRPr="00FC37E9" w:rsidRDefault="00FC266C" w:rsidP="00FC266C">
      <w:pPr>
        <w:spacing w:line="360" w:lineRule="auto"/>
        <w:rPr>
          <w:rFonts w:ascii="宋体" w:hAnsi="宋体"/>
          <w:bCs/>
          <w:color w:val="000000"/>
          <w:sz w:val="28"/>
        </w:rPr>
      </w:pPr>
      <w:r w:rsidRPr="00FC37E9">
        <w:rPr>
          <w:bCs/>
          <w:color w:val="000000"/>
          <w:sz w:val="28"/>
        </w:rPr>
        <w:t>2</w:t>
      </w:r>
      <w:r w:rsidRPr="00FC37E9">
        <w:rPr>
          <w:rFonts w:ascii="宋体" w:hAnsi="宋体" w:hint="eastAsia"/>
          <w:bCs/>
          <w:color w:val="000000"/>
          <w:sz w:val="28"/>
        </w:rPr>
        <w:t>、本单位用于</w:t>
      </w:r>
      <w:r w:rsidR="00285D78" w:rsidRPr="00FC37E9">
        <w:rPr>
          <w:rFonts w:ascii="宋体" w:hAnsi="宋体" w:hint="eastAsia"/>
          <w:bCs/>
          <w:color w:val="000000"/>
          <w:sz w:val="28"/>
        </w:rPr>
        <w:t>普通照明用</w:t>
      </w:r>
      <w:r w:rsidR="00C06649">
        <w:rPr>
          <w:rFonts w:ascii="宋体" w:hAnsi="宋体" w:hint="eastAsia"/>
          <w:bCs/>
          <w:color w:val="000000"/>
          <w:sz w:val="28"/>
        </w:rPr>
        <w:t>自镇流LED灯</w:t>
      </w:r>
      <w:r w:rsidR="00F67DD1">
        <w:rPr>
          <w:rFonts w:ascii="宋体" w:hAnsi="宋体" w:hint="eastAsia"/>
          <w:bCs/>
          <w:color w:val="000000"/>
          <w:sz w:val="28"/>
        </w:rPr>
        <w:t>能源效率</w:t>
      </w:r>
      <w:r w:rsidRPr="00FC37E9">
        <w:rPr>
          <w:rFonts w:ascii="宋体" w:hAnsi="宋体" w:hint="eastAsia"/>
          <w:bCs/>
          <w:color w:val="000000"/>
          <w:sz w:val="28"/>
        </w:rPr>
        <w:t>计量检测的测量仪表具有有效的检定、校准证书，其量值可溯源到国家计量基准。</w:t>
      </w:r>
    </w:p>
    <w:p w:rsidR="00FC266C" w:rsidRPr="00FC37E9" w:rsidRDefault="00FC266C" w:rsidP="00FC266C">
      <w:pPr>
        <w:spacing w:line="360" w:lineRule="auto"/>
        <w:rPr>
          <w:rFonts w:ascii="宋体" w:hAnsi="宋体"/>
          <w:bCs/>
          <w:color w:val="000000"/>
          <w:sz w:val="28"/>
        </w:rPr>
      </w:pPr>
      <w:r w:rsidRPr="00FC37E9">
        <w:rPr>
          <w:bCs/>
          <w:color w:val="000000"/>
          <w:sz w:val="28"/>
        </w:rPr>
        <w:t>3</w:t>
      </w:r>
      <w:r w:rsidRPr="00FC37E9">
        <w:rPr>
          <w:rFonts w:ascii="宋体" w:hAnsi="宋体" w:hint="eastAsia"/>
          <w:bCs/>
          <w:color w:val="000000"/>
          <w:sz w:val="28"/>
        </w:rPr>
        <w:t>、本报告无检测单位的检测专用章或公章无效。</w:t>
      </w:r>
    </w:p>
    <w:p w:rsidR="00FC266C" w:rsidRPr="00FC37E9" w:rsidRDefault="00FC266C" w:rsidP="00FC266C">
      <w:pPr>
        <w:spacing w:line="360" w:lineRule="auto"/>
        <w:rPr>
          <w:rFonts w:ascii="宋体" w:hAnsi="宋体"/>
          <w:bCs/>
          <w:color w:val="000000"/>
          <w:sz w:val="28"/>
        </w:rPr>
      </w:pPr>
      <w:r w:rsidRPr="00FC37E9">
        <w:rPr>
          <w:bCs/>
          <w:color w:val="000000"/>
          <w:sz w:val="28"/>
        </w:rPr>
        <w:t>4</w:t>
      </w:r>
      <w:r w:rsidRPr="00FC37E9">
        <w:rPr>
          <w:rFonts w:ascii="宋体" w:hAnsi="宋体" w:hint="eastAsia"/>
          <w:bCs/>
          <w:color w:val="000000"/>
          <w:sz w:val="28"/>
        </w:rPr>
        <w:t>、本报告无主检人、审核人、批准人签名无效。</w:t>
      </w:r>
    </w:p>
    <w:p w:rsidR="00FC266C" w:rsidRPr="00FC37E9" w:rsidRDefault="00FC266C" w:rsidP="00FC266C">
      <w:pPr>
        <w:spacing w:line="360" w:lineRule="auto"/>
        <w:rPr>
          <w:rFonts w:ascii="宋体" w:hAnsi="宋体"/>
          <w:bCs/>
          <w:color w:val="000000"/>
          <w:sz w:val="28"/>
        </w:rPr>
      </w:pPr>
      <w:r w:rsidRPr="00FC37E9">
        <w:rPr>
          <w:bCs/>
          <w:color w:val="000000"/>
          <w:sz w:val="28"/>
        </w:rPr>
        <w:t>5</w:t>
      </w:r>
      <w:r w:rsidRPr="00FC37E9">
        <w:rPr>
          <w:rFonts w:ascii="宋体" w:hAnsi="宋体" w:hint="eastAsia"/>
          <w:bCs/>
          <w:color w:val="000000"/>
          <w:sz w:val="28"/>
        </w:rPr>
        <w:t>、本报告涂改无效。</w:t>
      </w:r>
    </w:p>
    <w:p w:rsidR="00FC266C" w:rsidRPr="00FC37E9" w:rsidRDefault="00FC266C" w:rsidP="00FC266C">
      <w:pPr>
        <w:spacing w:line="360" w:lineRule="auto"/>
        <w:rPr>
          <w:rFonts w:ascii="宋体" w:hAnsi="宋体"/>
          <w:bCs/>
          <w:color w:val="000000"/>
          <w:sz w:val="28"/>
        </w:rPr>
      </w:pPr>
      <w:r w:rsidRPr="00FC37E9">
        <w:rPr>
          <w:bCs/>
          <w:color w:val="000000"/>
          <w:sz w:val="28"/>
        </w:rPr>
        <w:t>6</w:t>
      </w:r>
      <w:r w:rsidRPr="00FC37E9">
        <w:rPr>
          <w:rFonts w:ascii="宋体" w:hAnsi="宋体" w:hint="eastAsia"/>
          <w:bCs/>
          <w:color w:val="000000"/>
          <w:sz w:val="28"/>
        </w:rPr>
        <w:t>、复制本报告未重新加盖检测单位的检测专用章或公章无效。</w:t>
      </w:r>
    </w:p>
    <w:p w:rsidR="00FC266C" w:rsidRPr="00FC37E9" w:rsidRDefault="00FC266C" w:rsidP="00FC266C">
      <w:pPr>
        <w:spacing w:line="360" w:lineRule="auto"/>
        <w:rPr>
          <w:rFonts w:ascii="宋体" w:hAnsi="宋体"/>
          <w:bCs/>
          <w:color w:val="000000"/>
          <w:sz w:val="28"/>
        </w:rPr>
      </w:pPr>
      <w:r w:rsidRPr="00FC37E9">
        <w:rPr>
          <w:bCs/>
          <w:color w:val="000000"/>
          <w:sz w:val="28"/>
        </w:rPr>
        <w:t>7</w:t>
      </w:r>
      <w:r w:rsidRPr="00FC37E9">
        <w:rPr>
          <w:rFonts w:ascii="宋体" w:hAnsi="宋体" w:hint="eastAsia"/>
          <w:bCs/>
          <w:color w:val="000000"/>
          <w:sz w:val="28"/>
        </w:rPr>
        <w:t>、对检测报告若有异议，应于收到报告之日起十五日内向出具报告单位提出，逾期视为认可检测结果。</w:t>
      </w:r>
    </w:p>
    <w:p w:rsidR="00FC266C" w:rsidRPr="00FC37E9" w:rsidRDefault="00FC266C" w:rsidP="00FC266C">
      <w:pPr>
        <w:spacing w:line="360" w:lineRule="auto"/>
        <w:rPr>
          <w:rFonts w:ascii="宋体" w:hAnsi="宋体"/>
          <w:bCs/>
          <w:color w:val="000000"/>
          <w:sz w:val="28"/>
        </w:rPr>
      </w:pPr>
      <w:r w:rsidRPr="00FC37E9">
        <w:rPr>
          <w:bCs/>
          <w:color w:val="000000"/>
          <w:sz w:val="28"/>
        </w:rPr>
        <w:t>8</w:t>
      </w:r>
      <w:r w:rsidRPr="00FC37E9">
        <w:rPr>
          <w:rFonts w:ascii="宋体" w:hAnsi="宋体" w:hint="eastAsia"/>
          <w:bCs/>
          <w:color w:val="000000"/>
          <w:sz w:val="28"/>
        </w:rPr>
        <w:t>、本报告仅对本检测样本（检测批）负责。</w:t>
      </w:r>
    </w:p>
    <w:p w:rsidR="00FC266C" w:rsidRPr="00FC37E9" w:rsidRDefault="00FC266C" w:rsidP="00FC266C">
      <w:pPr>
        <w:spacing w:line="360" w:lineRule="auto"/>
        <w:rPr>
          <w:rFonts w:ascii="宋体" w:hAnsi="宋体"/>
          <w:bCs/>
          <w:color w:val="000000"/>
          <w:sz w:val="28"/>
        </w:rPr>
      </w:pPr>
    </w:p>
    <w:p w:rsidR="00FC266C" w:rsidRPr="00FC37E9" w:rsidRDefault="00FC266C" w:rsidP="00FC266C">
      <w:pPr>
        <w:spacing w:line="360" w:lineRule="auto"/>
        <w:ind w:firstLine="1845"/>
        <w:rPr>
          <w:rFonts w:ascii="宋体" w:hAnsi="宋体"/>
          <w:bCs/>
          <w:color w:val="000000"/>
          <w:sz w:val="28"/>
        </w:rPr>
      </w:pPr>
      <w:r w:rsidRPr="00FC37E9">
        <w:rPr>
          <w:rFonts w:ascii="宋体" w:hAnsi="宋体" w:hint="eastAsia"/>
          <w:bCs/>
          <w:color w:val="000000"/>
          <w:sz w:val="28"/>
        </w:rPr>
        <w:t>检测单位联系方式</w:t>
      </w:r>
    </w:p>
    <w:p w:rsidR="00FC266C" w:rsidRPr="00FC37E9" w:rsidRDefault="00FC266C" w:rsidP="00FC266C">
      <w:pPr>
        <w:spacing w:line="360" w:lineRule="auto"/>
        <w:rPr>
          <w:rFonts w:ascii="宋体" w:hAnsi="宋体"/>
          <w:bCs/>
          <w:color w:val="000000"/>
          <w:sz w:val="28"/>
        </w:rPr>
      </w:pPr>
      <w:r w:rsidRPr="00FC37E9">
        <w:rPr>
          <w:rFonts w:ascii="宋体" w:hAnsi="宋体" w:hint="eastAsia"/>
          <w:bCs/>
          <w:color w:val="000000"/>
          <w:sz w:val="28"/>
        </w:rPr>
        <w:t>地址：                         邮编：</w:t>
      </w:r>
    </w:p>
    <w:p w:rsidR="00FC266C" w:rsidRPr="00FC37E9" w:rsidRDefault="00FC266C" w:rsidP="00FC266C">
      <w:pPr>
        <w:spacing w:line="360" w:lineRule="auto"/>
        <w:rPr>
          <w:rFonts w:ascii="宋体" w:hAnsi="宋体"/>
          <w:bCs/>
          <w:color w:val="000000"/>
          <w:sz w:val="28"/>
        </w:rPr>
      </w:pPr>
      <w:r w:rsidRPr="00FC37E9">
        <w:rPr>
          <w:rFonts w:ascii="宋体" w:hAnsi="宋体" w:hint="eastAsia"/>
          <w:bCs/>
          <w:color w:val="000000"/>
          <w:sz w:val="28"/>
        </w:rPr>
        <w:t>电话：                         传真：</w:t>
      </w:r>
    </w:p>
    <w:p w:rsidR="00FC266C" w:rsidRPr="00FC37E9" w:rsidRDefault="00FC266C" w:rsidP="00FC266C">
      <w:pPr>
        <w:spacing w:line="360" w:lineRule="auto"/>
        <w:rPr>
          <w:rFonts w:ascii="宋体" w:hAnsi="宋体"/>
          <w:bCs/>
          <w:color w:val="000000"/>
          <w:sz w:val="28"/>
        </w:rPr>
      </w:pPr>
      <w:r w:rsidRPr="00FC37E9">
        <w:rPr>
          <w:rFonts w:ascii="宋体" w:hAnsi="宋体" w:hint="eastAsia"/>
          <w:bCs/>
          <w:color w:val="000000"/>
          <w:sz w:val="28"/>
        </w:rPr>
        <w:t>电子信箱：                     投诉电话：</w:t>
      </w:r>
    </w:p>
    <w:p w:rsidR="00FC266C" w:rsidRPr="00FC37E9" w:rsidRDefault="00FC266C" w:rsidP="00FC266C">
      <w:pPr>
        <w:spacing w:line="360" w:lineRule="auto"/>
        <w:rPr>
          <w:rFonts w:ascii="宋体" w:hAnsi="宋体"/>
          <w:bCs/>
          <w:color w:val="000000"/>
          <w:sz w:val="28"/>
        </w:rPr>
      </w:pPr>
    </w:p>
    <w:p w:rsidR="00FC266C" w:rsidRPr="00FC37E9" w:rsidRDefault="00FC266C" w:rsidP="00FC266C">
      <w:pPr>
        <w:spacing w:line="360" w:lineRule="auto"/>
        <w:rPr>
          <w:rFonts w:ascii="宋体" w:hAnsi="宋体"/>
          <w:bCs/>
          <w:color w:val="000000"/>
          <w:sz w:val="28"/>
        </w:rPr>
      </w:pPr>
    </w:p>
    <w:p w:rsidR="00FC266C" w:rsidRPr="00FC37E9" w:rsidRDefault="00FC266C" w:rsidP="00FC266C">
      <w:pPr>
        <w:spacing w:line="360" w:lineRule="auto"/>
        <w:rPr>
          <w:rFonts w:ascii="宋体" w:hAnsi="宋体"/>
          <w:bCs/>
          <w:color w:val="000000"/>
          <w:sz w:val="28"/>
        </w:rPr>
      </w:pPr>
    </w:p>
    <w:p w:rsidR="00FC266C" w:rsidRPr="00FC37E9" w:rsidRDefault="00FC266C" w:rsidP="00FC266C">
      <w:pPr>
        <w:spacing w:line="360" w:lineRule="auto"/>
        <w:rPr>
          <w:rFonts w:ascii="宋体" w:hAnsi="宋体"/>
          <w:bCs/>
          <w:color w:val="000000"/>
          <w:sz w:val="28"/>
        </w:rPr>
      </w:pPr>
    </w:p>
    <w:p w:rsidR="00FC266C" w:rsidRPr="00FC37E9" w:rsidRDefault="00FC266C" w:rsidP="00FC266C">
      <w:pPr>
        <w:spacing w:line="360" w:lineRule="auto"/>
        <w:ind w:firstLine="5670"/>
        <w:rPr>
          <w:rFonts w:ascii="宋体" w:hAnsi="宋体"/>
          <w:bCs/>
          <w:color w:val="000000"/>
        </w:rPr>
      </w:pPr>
      <w:r w:rsidRPr="00FC37E9">
        <w:rPr>
          <w:rFonts w:ascii="宋体" w:hAnsi="宋体" w:hint="eastAsia"/>
          <w:bCs/>
          <w:color w:val="000000"/>
        </w:rPr>
        <w:lastRenderedPageBreak/>
        <w:t>报告编号</w:t>
      </w:r>
    </w:p>
    <w:p w:rsidR="00FC266C" w:rsidRPr="00FC37E9" w:rsidRDefault="00FC266C" w:rsidP="00FC266C">
      <w:pPr>
        <w:spacing w:line="360" w:lineRule="auto"/>
        <w:ind w:firstLine="5670"/>
        <w:rPr>
          <w:rFonts w:ascii="宋体" w:hAnsi="宋体"/>
          <w:bCs/>
          <w:color w:val="000000"/>
        </w:rPr>
      </w:pPr>
      <w:r w:rsidRPr="00FC37E9">
        <w:rPr>
          <w:rFonts w:ascii="宋体" w:hAnsi="宋体" w:hint="eastAsia"/>
          <w:bCs/>
          <w:color w:val="000000"/>
        </w:rPr>
        <w:t>共   页 第   页</w:t>
      </w:r>
    </w:p>
    <w:p w:rsidR="00FC266C" w:rsidRPr="00FC37E9" w:rsidRDefault="00FC266C" w:rsidP="00266B99">
      <w:pPr>
        <w:numPr>
          <w:ilvl w:val="0"/>
          <w:numId w:val="28"/>
        </w:numPr>
        <w:spacing w:line="360" w:lineRule="auto"/>
        <w:rPr>
          <w:rFonts w:ascii="宋体" w:hAnsi="宋体"/>
          <w:bCs/>
          <w:color w:val="000000"/>
        </w:rPr>
      </w:pPr>
      <w:r w:rsidRPr="00FC37E9">
        <w:rPr>
          <w:rFonts w:ascii="宋体" w:hAnsi="宋体" w:hint="eastAsia"/>
          <w:bCs/>
          <w:color w:val="000000"/>
          <w:sz w:val="24"/>
        </w:rPr>
        <w:t>样本信息</w:t>
      </w:r>
    </w:p>
    <w:tbl>
      <w:tblPr>
        <w:tblW w:w="9578"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6"/>
        <w:gridCol w:w="3073"/>
        <w:gridCol w:w="1570"/>
        <w:gridCol w:w="3579"/>
      </w:tblGrid>
      <w:tr w:rsidR="00FC266C" w:rsidRPr="00FC37E9">
        <w:trPr>
          <w:cantSplit/>
          <w:jc w:val="center"/>
        </w:trPr>
        <w:tc>
          <w:tcPr>
            <w:tcW w:w="1356"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样本名称</w:t>
            </w:r>
          </w:p>
        </w:tc>
        <w:tc>
          <w:tcPr>
            <w:tcW w:w="3073" w:type="dxa"/>
            <w:vAlign w:val="center"/>
          </w:tcPr>
          <w:p w:rsidR="00FC266C" w:rsidRPr="00FC37E9" w:rsidRDefault="00FC266C" w:rsidP="00697C78">
            <w:pPr>
              <w:spacing w:line="360" w:lineRule="auto"/>
              <w:jc w:val="center"/>
              <w:rPr>
                <w:rFonts w:ascii="宋体" w:hAnsi="宋体"/>
                <w:bCs/>
                <w:color w:val="000000"/>
              </w:rPr>
            </w:pPr>
          </w:p>
        </w:tc>
        <w:tc>
          <w:tcPr>
            <w:tcW w:w="1570"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型号规格</w:t>
            </w:r>
          </w:p>
        </w:tc>
        <w:tc>
          <w:tcPr>
            <w:tcW w:w="3579"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356"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产品编号</w:t>
            </w:r>
          </w:p>
        </w:tc>
        <w:tc>
          <w:tcPr>
            <w:tcW w:w="3073" w:type="dxa"/>
            <w:vAlign w:val="center"/>
          </w:tcPr>
          <w:p w:rsidR="00FC266C" w:rsidRPr="00FC37E9" w:rsidRDefault="00FC266C" w:rsidP="00697C78">
            <w:pPr>
              <w:spacing w:line="360" w:lineRule="auto"/>
              <w:jc w:val="center"/>
              <w:rPr>
                <w:rFonts w:ascii="宋体" w:hAnsi="宋体"/>
                <w:bCs/>
                <w:color w:val="000000"/>
              </w:rPr>
            </w:pPr>
          </w:p>
        </w:tc>
        <w:tc>
          <w:tcPr>
            <w:tcW w:w="1570"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抽样单号</w:t>
            </w:r>
          </w:p>
        </w:tc>
        <w:tc>
          <w:tcPr>
            <w:tcW w:w="3579"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356"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受检单位</w:t>
            </w:r>
          </w:p>
        </w:tc>
        <w:tc>
          <w:tcPr>
            <w:tcW w:w="3073" w:type="dxa"/>
            <w:vAlign w:val="center"/>
          </w:tcPr>
          <w:p w:rsidR="00FC266C" w:rsidRPr="00FC37E9" w:rsidRDefault="00FC266C" w:rsidP="00697C78">
            <w:pPr>
              <w:spacing w:line="360" w:lineRule="auto"/>
              <w:jc w:val="center"/>
              <w:rPr>
                <w:rFonts w:ascii="宋体" w:hAnsi="宋体"/>
                <w:bCs/>
                <w:color w:val="000000"/>
              </w:rPr>
            </w:pPr>
          </w:p>
        </w:tc>
        <w:tc>
          <w:tcPr>
            <w:tcW w:w="1570"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生产单位</w:t>
            </w:r>
          </w:p>
        </w:tc>
        <w:tc>
          <w:tcPr>
            <w:tcW w:w="3579"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356"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抽样地点</w:t>
            </w:r>
          </w:p>
        </w:tc>
        <w:tc>
          <w:tcPr>
            <w:tcW w:w="3073" w:type="dxa"/>
            <w:vAlign w:val="center"/>
          </w:tcPr>
          <w:p w:rsidR="00FC266C" w:rsidRPr="00FC37E9" w:rsidRDefault="00FC266C" w:rsidP="00697C78">
            <w:pPr>
              <w:spacing w:line="360" w:lineRule="auto"/>
              <w:jc w:val="center"/>
              <w:rPr>
                <w:rFonts w:ascii="宋体" w:hAnsi="宋体"/>
                <w:bCs/>
                <w:color w:val="000000"/>
              </w:rPr>
            </w:pPr>
          </w:p>
        </w:tc>
        <w:tc>
          <w:tcPr>
            <w:tcW w:w="1570"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抽样时间</w:t>
            </w:r>
          </w:p>
        </w:tc>
        <w:tc>
          <w:tcPr>
            <w:tcW w:w="3579"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356"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批    量</w:t>
            </w:r>
          </w:p>
        </w:tc>
        <w:tc>
          <w:tcPr>
            <w:tcW w:w="3073" w:type="dxa"/>
            <w:vAlign w:val="center"/>
          </w:tcPr>
          <w:p w:rsidR="00FC266C" w:rsidRPr="00FC37E9" w:rsidRDefault="00FC266C" w:rsidP="00697C78">
            <w:pPr>
              <w:spacing w:line="360" w:lineRule="auto"/>
              <w:jc w:val="center"/>
              <w:rPr>
                <w:rFonts w:ascii="宋体" w:hAnsi="宋体"/>
                <w:bCs/>
                <w:color w:val="000000"/>
              </w:rPr>
            </w:pPr>
          </w:p>
        </w:tc>
        <w:tc>
          <w:tcPr>
            <w:tcW w:w="1570"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样 本 量</w:t>
            </w:r>
          </w:p>
        </w:tc>
        <w:tc>
          <w:tcPr>
            <w:tcW w:w="3579"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356"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送检日期</w:t>
            </w:r>
          </w:p>
        </w:tc>
        <w:tc>
          <w:tcPr>
            <w:tcW w:w="3073" w:type="dxa"/>
            <w:vAlign w:val="center"/>
          </w:tcPr>
          <w:p w:rsidR="00FC266C" w:rsidRPr="00FC37E9" w:rsidRDefault="00FC266C" w:rsidP="00697C78">
            <w:pPr>
              <w:spacing w:line="360" w:lineRule="auto"/>
              <w:jc w:val="center"/>
              <w:rPr>
                <w:rFonts w:ascii="宋体" w:hAnsi="宋体"/>
                <w:bCs/>
                <w:color w:val="000000"/>
              </w:rPr>
            </w:pPr>
          </w:p>
        </w:tc>
        <w:tc>
          <w:tcPr>
            <w:tcW w:w="1570"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检测日期</w:t>
            </w:r>
          </w:p>
        </w:tc>
        <w:tc>
          <w:tcPr>
            <w:tcW w:w="3579" w:type="dxa"/>
            <w:vAlign w:val="center"/>
          </w:tcPr>
          <w:p w:rsidR="00FC266C" w:rsidRPr="00FC37E9" w:rsidRDefault="00FC266C" w:rsidP="00697C78">
            <w:pPr>
              <w:spacing w:line="360" w:lineRule="auto"/>
              <w:rPr>
                <w:rFonts w:ascii="宋体" w:hAnsi="宋体"/>
                <w:bCs/>
                <w:color w:val="000000"/>
              </w:rPr>
            </w:pPr>
          </w:p>
        </w:tc>
      </w:tr>
      <w:tr w:rsidR="00FC266C" w:rsidRPr="00FC37E9">
        <w:trPr>
          <w:cantSplit/>
          <w:jc w:val="center"/>
        </w:trPr>
        <w:tc>
          <w:tcPr>
            <w:tcW w:w="1356"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任务单号</w:t>
            </w:r>
          </w:p>
        </w:tc>
        <w:tc>
          <w:tcPr>
            <w:tcW w:w="3073" w:type="dxa"/>
            <w:vAlign w:val="center"/>
          </w:tcPr>
          <w:p w:rsidR="00FC266C" w:rsidRPr="00FC37E9" w:rsidRDefault="00FC266C" w:rsidP="00697C78">
            <w:pPr>
              <w:spacing w:line="360" w:lineRule="auto"/>
              <w:jc w:val="center"/>
              <w:rPr>
                <w:rFonts w:ascii="宋体" w:hAnsi="宋体"/>
                <w:bCs/>
                <w:color w:val="000000"/>
              </w:rPr>
            </w:pPr>
          </w:p>
        </w:tc>
        <w:tc>
          <w:tcPr>
            <w:tcW w:w="1570"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委托单位</w:t>
            </w:r>
          </w:p>
        </w:tc>
        <w:tc>
          <w:tcPr>
            <w:tcW w:w="3579" w:type="dxa"/>
            <w:vAlign w:val="center"/>
          </w:tcPr>
          <w:p w:rsidR="00FC266C" w:rsidRPr="00FC37E9" w:rsidRDefault="00FC266C" w:rsidP="00697C78">
            <w:pPr>
              <w:spacing w:line="360" w:lineRule="auto"/>
              <w:rPr>
                <w:rFonts w:ascii="宋体" w:hAnsi="宋体"/>
                <w:bCs/>
                <w:color w:val="000000"/>
              </w:rPr>
            </w:pPr>
          </w:p>
        </w:tc>
      </w:tr>
    </w:tbl>
    <w:p w:rsidR="00FC266C" w:rsidRPr="00FC37E9" w:rsidRDefault="00FC266C" w:rsidP="00FC266C">
      <w:pPr>
        <w:spacing w:line="360" w:lineRule="auto"/>
        <w:rPr>
          <w:rFonts w:ascii="宋体" w:hAnsi="宋体"/>
          <w:bCs/>
          <w:color w:val="000000"/>
        </w:rPr>
      </w:pPr>
    </w:p>
    <w:p w:rsidR="00FC266C" w:rsidRPr="00FC37E9" w:rsidRDefault="00FC266C" w:rsidP="00FC266C">
      <w:pPr>
        <w:spacing w:line="360" w:lineRule="auto"/>
        <w:rPr>
          <w:rFonts w:ascii="宋体" w:hAnsi="宋体"/>
          <w:bCs/>
          <w:color w:val="000000"/>
        </w:rPr>
      </w:pPr>
      <w:r w:rsidRPr="00FC37E9">
        <w:rPr>
          <w:bCs/>
          <w:color w:val="000000"/>
        </w:rPr>
        <w:t>2</w:t>
      </w:r>
      <w:r w:rsidRPr="00FC37E9">
        <w:rPr>
          <w:rFonts w:ascii="宋体" w:hAnsi="宋体" w:hint="eastAsia"/>
          <w:bCs/>
          <w:color w:val="000000"/>
          <w:sz w:val="24"/>
        </w:rPr>
        <w:t>、检测用主要测量设备一览表</w:t>
      </w:r>
    </w:p>
    <w:tbl>
      <w:tblPr>
        <w:tblW w:w="9588"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8"/>
        <w:gridCol w:w="1598"/>
        <w:gridCol w:w="1598"/>
        <w:gridCol w:w="1598"/>
        <w:gridCol w:w="1598"/>
        <w:gridCol w:w="1598"/>
      </w:tblGrid>
      <w:tr w:rsidR="00FC266C" w:rsidRPr="00FC37E9">
        <w:trPr>
          <w:jc w:val="center"/>
        </w:trPr>
        <w:tc>
          <w:tcPr>
            <w:tcW w:w="1598" w:type="dxa"/>
            <w:vAlign w:val="center"/>
          </w:tcPr>
          <w:p w:rsidR="00FC266C" w:rsidRPr="00FC37E9" w:rsidRDefault="00FC266C" w:rsidP="00697C78">
            <w:pPr>
              <w:spacing w:line="300" w:lineRule="exact"/>
              <w:jc w:val="center"/>
              <w:rPr>
                <w:rFonts w:ascii="宋体" w:hAnsi="宋体"/>
                <w:bCs/>
                <w:color w:val="000000"/>
              </w:rPr>
            </w:pPr>
            <w:r w:rsidRPr="00FC37E9">
              <w:rPr>
                <w:rFonts w:ascii="宋体" w:hAnsi="宋体" w:hint="eastAsia"/>
                <w:bCs/>
                <w:color w:val="000000"/>
              </w:rPr>
              <w:t>测量设备名称</w:t>
            </w:r>
          </w:p>
        </w:tc>
        <w:tc>
          <w:tcPr>
            <w:tcW w:w="1598"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规格型号</w:t>
            </w:r>
          </w:p>
        </w:tc>
        <w:tc>
          <w:tcPr>
            <w:tcW w:w="1598" w:type="dxa"/>
            <w:vAlign w:val="center"/>
          </w:tcPr>
          <w:p w:rsidR="00FC266C" w:rsidRPr="00FC37E9" w:rsidRDefault="00BB1196" w:rsidP="00697C78">
            <w:pPr>
              <w:spacing w:line="300" w:lineRule="exact"/>
              <w:jc w:val="center"/>
              <w:rPr>
                <w:rFonts w:ascii="宋体" w:hAnsi="宋体"/>
                <w:bCs/>
                <w:color w:val="000000"/>
              </w:rPr>
            </w:pPr>
            <w:r>
              <w:rPr>
                <w:rFonts w:ascii="宋体" w:hAnsi="宋体" w:hint="eastAsia"/>
                <w:bCs/>
                <w:color w:val="000000"/>
              </w:rPr>
              <w:t>准确度等级</w:t>
            </w:r>
            <w:r w:rsidRPr="00FC37E9">
              <w:rPr>
                <w:rFonts w:ascii="宋体" w:hAnsi="宋体" w:hint="eastAsia"/>
                <w:bCs/>
                <w:color w:val="000000"/>
              </w:rPr>
              <w:t>/</w:t>
            </w:r>
            <w:r w:rsidR="00FC266C" w:rsidRPr="00FC37E9">
              <w:rPr>
                <w:rFonts w:ascii="宋体" w:hAnsi="宋体" w:hint="eastAsia"/>
                <w:bCs/>
                <w:color w:val="000000"/>
              </w:rPr>
              <w:t>最大允许误差/不确定度</w:t>
            </w:r>
          </w:p>
        </w:tc>
        <w:tc>
          <w:tcPr>
            <w:tcW w:w="1598"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测量范围</w:t>
            </w:r>
          </w:p>
        </w:tc>
        <w:tc>
          <w:tcPr>
            <w:tcW w:w="1598"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设备编号</w:t>
            </w:r>
          </w:p>
        </w:tc>
        <w:tc>
          <w:tcPr>
            <w:tcW w:w="1598" w:type="dxa"/>
            <w:vAlign w:val="center"/>
          </w:tcPr>
          <w:p w:rsidR="00FC266C" w:rsidRPr="00FC37E9" w:rsidRDefault="00FC266C" w:rsidP="00697C78">
            <w:pPr>
              <w:spacing w:line="360" w:lineRule="auto"/>
              <w:jc w:val="center"/>
              <w:rPr>
                <w:rFonts w:ascii="宋体" w:hAnsi="宋体"/>
                <w:bCs/>
                <w:color w:val="000000"/>
              </w:rPr>
            </w:pPr>
            <w:r w:rsidRPr="00FC37E9">
              <w:rPr>
                <w:rFonts w:ascii="宋体" w:hAnsi="宋体" w:hint="eastAsia"/>
                <w:bCs/>
                <w:color w:val="000000"/>
              </w:rPr>
              <w:t>证书编号</w:t>
            </w:r>
          </w:p>
        </w:tc>
      </w:tr>
      <w:tr w:rsidR="00FC266C" w:rsidRPr="00FC37E9">
        <w:trPr>
          <w:jc w:val="center"/>
        </w:trPr>
        <w:tc>
          <w:tcPr>
            <w:tcW w:w="1598" w:type="dxa"/>
            <w:vAlign w:val="center"/>
          </w:tcPr>
          <w:p w:rsidR="00FC266C" w:rsidRPr="00FC37E9" w:rsidRDefault="00FC266C" w:rsidP="00697C78">
            <w:pPr>
              <w:spacing w:line="360" w:lineRule="auto"/>
              <w:ind w:firstLineChars="100" w:firstLine="210"/>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r>
      <w:tr w:rsidR="00FC266C" w:rsidRPr="00FC37E9">
        <w:trPr>
          <w:jc w:val="center"/>
        </w:trPr>
        <w:tc>
          <w:tcPr>
            <w:tcW w:w="1598" w:type="dxa"/>
            <w:vAlign w:val="center"/>
          </w:tcPr>
          <w:p w:rsidR="00FC266C" w:rsidRPr="00FC37E9" w:rsidRDefault="00FC266C" w:rsidP="00697C78">
            <w:pPr>
              <w:spacing w:line="360" w:lineRule="auto"/>
              <w:ind w:firstLineChars="100" w:firstLine="210"/>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r>
      <w:tr w:rsidR="00FC266C" w:rsidRPr="00FC37E9">
        <w:trPr>
          <w:jc w:val="center"/>
        </w:trPr>
        <w:tc>
          <w:tcPr>
            <w:tcW w:w="1598" w:type="dxa"/>
            <w:vAlign w:val="center"/>
          </w:tcPr>
          <w:p w:rsidR="00FC266C" w:rsidRPr="00FC37E9" w:rsidRDefault="00FC266C" w:rsidP="00697C78">
            <w:pPr>
              <w:spacing w:line="360" w:lineRule="auto"/>
              <w:ind w:firstLineChars="100" w:firstLine="210"/>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r>
      <w:tr w:rsidR="00FC266C" w:rsidRPr="00FC37E9">
        <w:trPr>
          <w:jc w:val="center"/>
        </w:trPr>
        <w:tc>
          <w:tcPr>
            <w:tcW w:w="1598" w:type="dxa"/>
            <w:vAlign w:val="center"/>
          </w:tcPr>
          <w:p w:rsidR="00FC266C" w:rsidRPr="00FC37E9" w:rsidRDefault="00FC266C" w:rsidP="00697C78">
            <w:pPr>
              <w:spacing w:line="360" w:lineRule="auto"/>
              <w:ind w:firstLineChars="100" w:firstLine="210"/>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c>
          <w:tcPr>
            <w:tcW w:w="1598" w:type="dxa"/>
            <w:vAlign w:val="center"/>
          </w:tcPr>
          <w:p w:rsidR="00FC266C" w:rsidRPr="00FC37E9" w:rsidRDefault="00FC266C" w:rsidP="00697C78">
            <w:pPr>
              <w:spacing w:line="360" w:lineRule="auto"/>
              <w:jc w:val="center"/>
              <w:rPr>
                <w:rFonts w:ascii="宋体" w:hAnsi="宋体"/>
                <w:bCs/>
                <w:color w:val="000000"/>
              </w:rPr>
            </w:pPr>
          </w:p>
        </w:tc>
      </w:tr>
    </w:tbl>
    <w:p w:rsidR="00FC266C" w:rsidRPr="00FC37E9" w:rsidRDefault="00FC266C" w:rsidP="00FC266C">
      <w:pPr>
        <w:spacing w:line="360" w:lineRule="auto"/>
        <w:rPr>
          <w:rFonts w:ascii="宋体" w:hAnsi="宋体"/>
          <w:bCs/>
          <w:color w:val="000000"/>
          <w:sz w:val="24"/>
        </w:rPr>
      </w:pPr>
    </w:p>
    <w:p w:rsidR="00FC266C" w:rsidRPr="00FC37E9" w:rsidRDefault="00FC266C" w:rsidP="00FC266C">
      <w:pPr>
        <w:spacing w:line="360" w:lineRule="auto"/>
        <w:rPr>
          <w:rFonts w:ascii="宋体" w:hAnsi="宋体"/>
          <w:bCs/>
          <w:color w:val="000000"/>
          <w:sz w:val="24"/>
        </w:rPr>
      </w:pPr>
      <w:r w:rsidRPr="00FC37E9">
        <w:rPr>
          <w:bCs/>
          <w:color w:val="000000"/>
          <w:sz w:val="24"/>
        </w:rPr>
        <w:t>3</w:t>
      </w:r>
      <w:r w:rsidRPr="00FC37E9">
        <w:rPr>
          <w:rFonts w:ascii="宋体" w:hAnsi="宋体" w:hint="eastAsia"/>
          <w:bCs/>
          <w:color w:val="000000"/>
          <w:sz w:val="24"/>
        </w:rPr>
        <w:t>、检测依据</w:t>
      </w:r>
    </w:p>
    <w:tbl>
      <w:tblPr>
        <w:tblW w:w="97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7920"/>
      </w:tblGrid>
      <w:tr w:rsidR="00FC266C" w:rsidRPr="00FC37E9" w:rsidTr="003010AC">
        <w:tc>
          <w:tcPr>
            <w:tcW w:w="1800" w:type="dxa"/>
          </w:tcPr>
          <w:p w:rsidR="00FC266C" w:rsidRPr="00FC37E9" w:rsidRDefault="00FC266C" w:rsidP="00835153">
            <w:pPr>
              <w:spacing w:line="360" w:lineRule="auto"/>
              <w:jc w:val="center"/>
              <w:rPr>
                <w:rFonts w:ascii="宋体" w:hAnsi="宋体"/>
                <w:bCs/>
                <w:color w:val="000000"/>
                <w:sz w:val="24"/>
              </w:rPr>
            </w:pPr>
            <w:r w:rsidRPr="00FC37E9">
              <w:rPr>
                <w:rFonts w:ascii="宋体" w:hAnsi="宋体" w:hint="eastAsia"/>
                <w:bCs/>
                <w:color w:val="000000"/>
                <w:szCs w:val="21"/>
              </w:rPr>
              <w:t>依据文件及编号</w:t>
            </w:r>
          </w:p>
        </w:tc>
        <w:tc>
          <w:tcPr>
            <w:tcW w:w="7920" w:type="dxa"/>
          </w:tcPr>
          <w:p w:rsidR="00FC266C" w:rsidRPr="00FC37E9" w:rsidRDefault="00FC266C" w:rsidP="00835153">
            <w:pPr>
              <w:spacing w:line="360" w:lineRule="auto"/>
              <w:rPr>
                <w:rFonts w:ascii="宋体" w:hAnsi="宋体"/>
                <w:bCs/>
                <w:color w:val="000000"/>
                <w:sz w:val="24"/>
              </w:rPr>
            </w:pPr>
          </w:p>
        </w:tc>
      </w:tr>
    </w:tbl>
    <w:p w:rsidR="00FC266C" w:rsidRPr="00FC37E9" w:rsidRDefault="00FC266C" w:rsidP="00FC266C">
      <w:pPr>
        <w:spacing w:line="360" w:lineRule="auto"/>
        <w:rPr>
          <w:rFonts w:ascii="宋体" w:hAnsi="宋体"/>
          <w:bCs/>
          <w:color w:val="000000"/>
          <w:sz w:val="24"/>
        </w:rPr>
      </w:pPr>
    </w:p>
    <w:p w:rsidR="00FC266C" w:rsidRDefault="00FC266C" w:rsidP="00FC266C">
      <w:pPr>
        <w:spacing w:line="360" w:lineRule="auto"/>
        <w:rPr>
          <w:rFonts w:ascii="宋体" w:hAnsi="宋体"/>
          <w:bCs/>
          <w:color w:val="000000"/>
          <w:sz w:val="24"/>
        </w:rPr>
      </w:pPr>
      <w:r w:rsidRPr="00FC37E9">
        <w:rPr>
          <w:bCs/>
          <w:color w:val="000000"/>
          <w:sz w:val="24"/>
        </w:rPr>
        <w:t>4</w:t>
      </w:r>
      <w:r w:rsidRPr="00FC37E9">
        <w:rPr>
          <w:rFonts w:ascii="宋体" w:hAnsi="宋体" w:hint="eastAsia"/>
          <w:bCs/>
          <w:color w:val="000000"/>
          <w:sz w:val="24"/>
        </w:rPr>
        <w:t>、试验条件</w:t>
      </w:r>
    </w:p>
    <w:p w:rsidR="00100D68" w:rsidRPr="00F62EE9" w:rsidRDefault="00100D68" w:rsidP="00100D68">
      <w:pPr>
        <w:rPr>
          <w:rFonts w:ascii="宋体" w:hAnsi="宋体"/>
          <w:bCs/>
          <w:color w:val="000000"/>
          <w:sz w:val="24"/>
        </w:rPr>
      </w:pPr>
      <w:r w:rsidRPr="00F62EE9">
        <w:rPr>
          <w:rFonts w:ascii="宋体" w:hAnsi="宋体" w:hint="eastAsia"/>
          <w:bCs/>
          <w:color w:val="000000"/>
          <w:sz w:val="24"/>
        </w:rPr>
        <w:t>4.1试验条件</w:t>
      </w:r>
    </w:p>
    <w:tbl>
      <w:tblPr>
        <w:tblW w:w="9363" w:type="dxa"/>
        <w:jc w:val="center"/>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1561"/>
        <w:gridCol w:w="1560"/>
        <w:gridCol w:w="1561"/>
        <w:gridCol w:w="1560"/>
        <w:gridCol w:w="1561"/>
      </w:tblGrid>
      <w:tr w:rsidR="00100D68" w:rsidRPr="00FC37E9" w:rsidTr="00207C10">
        <w:trPr>
          <w:trHeight w:val="593"/>
          <w:jc w:val="center"/>
        </w:trPr>
        <w:tc>
          <w:tcPr>
            <w:tcW w:w="1560" w:type="dxa"/>
            <w:vAlign w:val="center"/>
          </w:tcPr>
          <w:p w:rsidR="00100D68" w:rsidRPr="00FC37E9" w:rsidRDefault="00100D68" w:rsidP="00207C10">
            <w:pPr>
              <w:spacing w:line="456" w:lineRule="auto"/>
              <w:rPr>
                <w:rFonts w:ascii="宋体" w:hAnsi="宋体"/>
                <w:bCs/>
                <w:color w:val="000000"/>
              </w:rPr>
            </w:pPr>
            <w:r w:rsidRPr="00FC37E9">
              <w:rPr>
                <w:rFonts w:ascii="宋体" w:hAnsi="宋体" w:hint="eastAsia"/>
                <w:bCs/>
                <w:color w:val="000000"/>
              </w:rPr>
              <w:t>环境温度</w:t>
            </w:r>
          </w:p>
        </w:tc>
        <w:tc>
          <w:tcPr>
            <w:tcW w:w="1561" w:type="dxa"/>
            <w:vAlign w:val="center"/>
          </w:tcPr>
          <w:p w:rsidR="00100D68" w:rsidRPr="00FC37E9" w:rsidRDefault="00100D68" w:rsidP="009B0497">
            <w:pPr>
              <w:spacing w:line="456" w:lineRule="auto"/>
              <w:jc w:val="right"/>
              <w:rPr>
                <w:rFonts w:ascii="宋体" w:hAnsi="宋体"/>
                <w:bCs/>
                <w:color w:val="000000"/>
              </w:rPr>
            </w:pPr>
            <w:r w:rsidRPr="00FC37E9">
              <w:rPr>
                <w:rFonts w:ascii="宋体" w:hAnsi="宋体" w:hint="eastAsia"/>
                <w:bCs/>
                <w:color w:val="000000"/>
              </w:rPr>
              <w:t>℃</w:t>
            </w:r>
          </w:p>
        </w:tc>
        <w:tc>
          <w:tcPr>
            <w:tcW w:w="1560" w:type="dxa"/>
            <w:vAlign w:val="center"/>
          </w:tcPr>
          <w:p w:rsidR="00100D68" w:rsidRPr="00FC37E9" w:rsidRDefault="00100D68" w:rsidP="00207C10">
            <w:pPr>
              <w:spacing w:line="456" w:lineRule="auto"/>
              <w:rPr>
                <w:rFonts w:ascii="宋体" w:hAnsi="宋体"/>
                <w:bCs/>
                <w:color w:val="000000"/>
              </w:rPr>
            </w:pPr>
            <w:r w:rsidRPr="008B2140">
              <w:rPr>
                <w:rFonts w:ascii="宋体" w:hAnsi="宋体" w:hint="eastAsia"/>
                <w:bCs/>
                <w:color w:val="000000"/>
              </w:rPr>
              <w:t>相对</w:t>
            </w:r>
            <w:r w:rsidRPr="00FC37E9">
              <w:rPr>
                <w:rFonts w:ascii="宋体" w:hAnsi="宋体" w:hint="eastAsia"/>
                <w:bCs/>
                <w:color w:val="000000"/>
              </w:rPr>
              <w:t>湿度</w:t>
            </w:r>
          </w:p>
        </w:tc>
        <w:tc>
          <w:tcPr>
            <w:tcW w:w="1561" w:type="dxa"/>
            <w:vAlign w:val="center"/>
          </w:tcPr>
          <w:p w:rsidR="00100D68" w:rsidRPr="00FC37E9" w:rsidRDefault="00100D68" w:rsidP="009B0497">
            <w:pPr>
              <w:spacing w:line="456" w:lineRule="auto"/>
              <w:jc w:val="right"/>
              <w:rPr>
                <w:rFonts w:ascii="宋体" w:hAnsi="宋体"/>
                <w:bCs/>
                <w:color w:val="000000"/>
              </w:rPr>
            </w:pPr>
            <w:r w:rsidRPr="00FC37E9">
              <w:rPr>
                <w:rFonts w:ascii="宋体" w:hAnsi="宋体" w:hint="eastAsia"/>
                <w:bCs/>
                <w:color w:val="000000"/>
              </w:rPr>
              <w:t>%</w:t>
            </w:r>
            <w:r w:rsidR="0086270D">
              <w:rPr>
                <w:rFonts w:ascii="宋体" w:hAnsi="宋体" w:hint="eastAsia"/>
                <w:bCs/>
                <w:color w:val="000000"/>
              </w:rPr>
              <w:t>RH</w:t>
            </w:r>
          </w:p>
        </w:tc>
        <w:tc>
          <w:tcPr>
            <w:tcW w:w="1560" w:type="dxa"/>
            <w:vAlign w:val="center"/>
          </w:tcPr>
          <w:p w:rsidR="00100D68" w:rsidRPr="00FC37E9" w:rsidRDefault="00100D68" w:rsidP="00207C10">
            <w:pPr>
              <w:spacing w:line="456" w:lineRule="auto"/>
              <w:rPr>
                <w:rFonts w:ascii="宋体" w:hAnsi="宋体"/>
                <w:bCs/>
                <w:color w:val="000000"/>
              </w:rPr>
            </w:pPr>
            <w:r w:rsidRPr="00FC37E9">
              <w:rPr>
                <w:rFonts w:ascii="宋体" w:hAnsi="宋体" w:hint="eastAsia"/>
                <w:bCs/>
                <w:color w:val="000000"/>
              </w:rPr>
              <w:t>大气压</w:t>
            </w:r>
          </w:p>
        </w:tc>
        <w:tc>
          <w:tcPr>
            <w:tcW w:w="1561" w:type="dxa"/>
            <w:vAlign w:val="center"/>
          </w:tcPr>
          <w:p w:rsidR="00100D68" w:rsidRPr="00FC37E9" w:rsidRDefault="00100D68" w:rsidP="009B0497">
            <w:pPr>
              <w:spacing w:line="456" w:lineRule="auto"/>
              <w:jc w:val="right"/>
              <w:rPr>
                <w:rFonts w:ascii="宋体" w:hAnsi="宋体"/>
                <w:bCs/>
                <w:color w:val="000000"/>
              </w:rPr>
            </w:pPr>
            <w:proofErr w:type="spellStart"/>
            <w:r w:rsidRPr="00B173F0">
              <w:rPr>
                <w:rFonts w:ascii="宋体" w:hAnsi="宋体"/>
                <w:bCs/>
                <w:color w:val="000000"/>
              </w:rPr>
              <w:t>kPa</w:t>
            </w:r>
            <w:proofErr w:type="spellEnd"/>
          </w:p>
        </w:tc>
      </w:tr>
      <w:tr w:rsidR="00100D68" w:rsidRPr="00FC37E9" w:rsidTr="00207C10">
        <w:trPr>
          <w:trHeight w:val="593"/>
          <w:jc w:val="center"/>
        </w:trPr>
        <w:tc>
          <w:tcPr>
            <w:tcW w:w="9363" w:type="dxa"/>
            <w:gridSpan w:val="6"/>
            <w:vAlign w:val="center"/>
          </w:tcPr>
          <w:p w:rsidR="00100D68" w:rsidRPr="00FC37E9" w:rsidRDefault="00100D68" w:rsidP="00207C10">
            <w:pPr>
              <w:spacing w:line="456" w:lineRule="auto"/>
              <w:rPr>
                <w:rFonts w:ascii="宋体" w:hAnsi="宋体"/>
                <w:bCs/>
                <w:color w:val="000000"/>
              </w:rPr>
            </w:pPr>
            <w:r w:rsidRPr="00FC37E9">
              <w:rPr>
                <w:rFonts w:ascii="宋体" w:hAnsi="宋体" w:hint="eastAsia"/>
                <w:bCs/>
                <w:color w:val="000000"/>
              </w:rPr>
              <w:t>其他：</w:t>
            </w:r>
          </w:p>
        </w:tc>
      </w:tr>
    </w:tbl>
    <w:p w:rsidR="00100D68" w:rsidRPr="00F62EE9" w:rsidRDefault="00100D68" w:rsidP="00100D68">
      <w:pPr>
        <w:rPr>
          <w:rFonts w:ascii="宋体" w:hAnsi="宋体"/>
          <w:bCs/>
          <w:color w:val="000000"/>
          <w:sz w:val="24"/>
        </w:rPr>
      </w:pPr>
      <w:r w:rsidRPr="00F62EE9">
        <w:rPr>
          <w:rFonts w:ascii="宋体" w:hAnsi="宋体" w:hint="eastAsia"/>
          <w:bCs/>
          <w:color w:val="000000"/>
          <w:sz w:val="24"/>
        </w:rPr>
        <w:t>4.2测量准备</w:t>
      </w:r>
    </w:p>
    <w:tbl>
      <w:tblPr>
        <w:tblW w:w="9340" w:type="dxa"/>
        <w:jc w:val="center"/>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1571"/>
        <w:gridCol w:w="1557"/>
        <w:gridCol w:w="1556"/>
        <w:gridCol w:w="1557"/>
        <w:gridCol w:w="1557"/>
      </w:tblGrid>
      <w:tr w:rsidR="00100D68" w:rsidRPr="00FC37E9" w:rsidTr="00207C10">
        <w:trPr>
          <w:trHeight w:val="593"/>
          <w:jc w:val="center"/>
        </w:trPr>
        <w:tc>
          <w:tcPr>
            <w:tcW w:w="1542" w:type="dxa"/>
            <w:vAlign w:val="center"/>
          </w:tcPr>
          <w:p w:rsidR="00100D68" w:rsidRPr="00FC37E9" w:rsidRDefault="00100D68" w:rsidP="00207C10">
            <w:pPr>
              <w:spacing w:line="456" w:lineRule="auto"/>
              <w:rPr>
                <w:rFonts w:ascii="宋体" w:hAnsi="宋体"/>
                <w:bCs/>
                <w:color w:val="000000"/>
              </w:rPr>
            </w:pPr>
            <w:r w:rsidRPr="00FC37E9">
              <w:rPr>
                <w:rFonts w:ascii="宋体" w:hAnsi="宋体" w:hint="eastAsia"/>
                <w:bCs/>
                <w:color w:val="000000"/>
              </w:rPr>
              <w:t>外观检查</w:t>
            </w:r>
          </w:p>
        </w:tc>
        <w:tc>
          <w:tcPr>
            <w:tcW w:w="7798" w:type="dxa"/>
            <w:gridSpan w:val="5"/>
            <w:vAlign w:val="center"/>
          </w:tcPr>
          <w:p w:rsidR="00100D68" w:rsidRPr="00FC37E9" w:rsidRDefault="00100D68" w:rsidP="00207C10">
            <w:pPr>
              <w:spacing w:line="456" w:lineRule="auto"/>
              <w:rPr>
                <w:rFonts w:ascii="宋体" w:hAnsi="宋体"/>
                <w:bCs/>
                <w:color w:val="000000"/>
              </w:rPr>
            </w:pPr>
            <w:r w:rsidRPr="00FC37E9">
              <w:rPr>
                <w:rFonts w:ascii="宋体" w:hAnsi="宋体" w:hint="eastAsia"/>
                <w:bCs/>
                <w:color w:val="000000"/>
              </w:rPr>
              <w:t>□完好    □异常（异常状况描述：                                ）</w:t>
            </w:r>
          </w:p>
        </w:tc>
      </w:tr>
      <w:tr w:rsidR="00100D68" w:rsidRPr="00FC37E9" w:rsidTr="00207C10">
        <w:trPr>
          <w:trHeight w:val="593"/>
          <w:jc w:val="center"/>
        </w:trPr>
        <w:tc>
          <w:tcPr>
            <w:tcW w:w="1542" w:type="dxa"/>
            <w:vAlign w:val="center"/>
          </w:tcPr>
          <w:p w:rsidR="00100D68" w:rsidRPr="00FC37E9" w:rsidRDefault="00100D68" w:rsidP="00207C10">
            <w:pPr>
              <w:spacing w:line="456" w:lineRule="auto"/>
              <w:rPr>
                <w:rFonts w:ascii="宋体" w:hAnsi="宋体"/>
                <w:bCs/>
                <w:color w:val="000000"/>
              </w:rPr>
            </w:pPr>
            <w:r w:rsidRPr="00FC37E9">
              <w:rPr>
                <w:rFonts w:hint="eastAsia"/>
                <w:bCs/>
                <w:color w:val="000000"/>
                <w:szCs w:val="21"/>
              </w:rPr>
              <w:t>工作状态</w:t>
            </w:r>
          </w:p>
        </w:tc>
        <w:tc>
          <w:tcPr>
            <w:tcW w:w="7798" w:type="dxa"/>
            <w:gridSpan w:val="5"/>
            <w:vAlign w:val="center"/>
          </w:tcPr>
          <w:p w:rsidR="00100D68" w:rsidRPr="00FC37E9" w:rsidRDefault="00100D68" w:rsidP="00207C10">
            <w:pPr>
              <w:spacing w:line="456" w:lineRule="auto"/>
              <w:rPr>
                <w:rFonts w:ascii="宋体" w:hAnsi="宋体"/>
                <w:bCs/>
                <w:color w:val="000000"/>
              </w:rPr>
            </w:pPr>
            <w:r w:rsidRPr="00FC37E9">
              <w:rPr>
                <w:rFonts w:ascii="宋体" w:hAnsi="宋体" w:hint="eastAsia"/>
                <w:bCs/>
                <w:color w:val="000000"/>
              </w:rPr>
              <w:t>□正常    □异常（异常状况描述：                                ）</w:t>
            </w:r>
          </w:p>
        </w:tc>
      </w:tr>
      <w:tr w:rsidR="00100D68" w:rsidRPr="004D11E8" w:rsidTr="00207C10">
        <w:trPr>
          <w:trHeight w:val="593"/>
          <w:jc w:val="center"/>
        </w:trPr>
        <w:tc>
          <w:tcPr>
            <w:tcW w:w="1542" w:type="dxa"/>
            <w:vAlign w:val="center"/>
          </w:tcPr>
          <w:p w:rsidR="00100D68" w:rsidRPr="00FC37E9" w:rsidRDefault="00100D68" w:rsidP="00207C10">
            <w:pPr>
              <w:spacing w:line="456" w:lineRule="auto"/>
              <w:rPr>
                <w:bCs/>
                <w:color w:val="000000"/>
                <w:szCs w:val="21"/>
              </w:rPr>
            </w:pPr>
            <w:r w:rsidRPr="00FC37E9">
              <w:rPr>
                <w:rFonts w:ascii="宋体" w:hAnsi="宋体" w:hint="eastAsia"/>
                <w:bCs/>
                <w:color w:val="000000"/>
              </w:rPr>
              <w:lastRenderedPageBreak/>
              <w:t>色调</w:t>
            </w:r>
            <w:r w:rsidR="00E064FC">
              <w:rPr>
                <w:rFonts w:ascii="宋体" w:hAnsi="宋体" w:hint="eastAsia"/>
                <w:bCs/>
                <w:color w:val="000000"/>
              </w:rPr>
              <w:t>代码</w:t>
            </w:r>
          </w:p>
        </w:tc>
        <w:tc>
          <w:tcPr>
            <w:tcW w:w="7798" w:type="dxa"/>
            <w:gridSpan w:val="5"/>
            <w:shd w:val="clear" w:color="auto" w:fill="auto"/>
            <w:vAlign w:val="center"/>
          </w:tcPr>
          <w:p w:rsidR="00100D68" w:rsidRPr="004D11E8" w:rsidRDefault="00100D68" w:rsidP="00E064FC">
            <w:pPr>
              <w:spacing w:line="456" w:lineRule="auto"/>
              <w:rPr>
                <w:rFonts w:ascii="宋体" w:hAnsi="宋体"/>
                <w:bCs/>
                <w:color w:val="000000"/>
              </w:rPr>
            </w:pPr>
            <w:r w:rsidRPr="00FC37E9">
              <w:rPr>
                <w:rFonts w:ascii="宋体" w:hAnsi="宋体" w:hint="eastAsia"/>
                <w:bCs/>
                <w:color w:val="000000"/>
              </w:rPr>
              <w:t>□</w:t>
            </w:r>
            <w:r w:rsidR="00E064FC">
              <w:rPr>
                <w:rFonts w:hint="eastAsia"/>
                <w:bCs/>
                <w:color w:val="000000"/>
              </w:rPr>
              <w:t>65</w:t>
            </w:r>
            <w:r w:rsidRPr="00FC37E9">
              <w:rPr>
                <w:rFonts w:ascii="宋体" w:hAnsi="宋体" w:hint="eastAsia"/>
                <w:bCs/>
                <w:color w:val="000000"/>
              </w:rPr>
              <w:t xml:space="preserve">   □</w:t>
            </w:r>
            <w:r w:rsidR="00E064FC">
              <w:rPr>
                <w:rFonts w:hint="eastAsia"/>
                <w:bCs/>
                <w:color w:val="000000"/>
              </w:rPr>
              <w:t>50</w:t>
            </w:r>
            <w:r w:rsidRPr="00FC37E9">
              <w:rPr>
                <w:rFonts w:ascii="宋体" w:hAnsi="宋体" w:hint="eastAsia"/>
                <w:bCs/>
                <w:color w:val="000000"/>
              </w:rPr>
              <w:t xml:space="preserve">   □</w:t>
            </w:r>
            <w:r w:rsidR="00E064FC">
              <w:rPr>
                <w:rFonts w:hint="eastAsia"/>
                <w:bCs/>
                <w:color w:val="000000"/>
              </w:rPr>
              <w:t>40</w:t>
            </w:r>
            <w:r>
              <w:rPr>
                <w:rFonts w:hint="eastAsia"/>
                <w:bCs/>
                <w:color w:val="000000"/>
              </w:rPr>
              <w:t xml:space="preserve">   </w:t>
            </w:r>
            <w:r w:rsidRPr="00FC37E9">
              <w:rPr>
                <w:rFonts w:ascii="宋体" w:hAnsi="宋体" w:hint="eastAsia"/>
                <w:bCs/>
                <w:color w:val="000000"/>
              </w:rPr>
              <w:t>□</w:t>
            </w:r>
            <w:r w:rsidR="00E064FC">
              <w:rPr>
                <w:rFonts w:hint="eastAsia"/>
                <w:bCs/>
                <w:color w:val="000000"/>
              </w:rPr>
              <w:t>35</w:t>
            </w:r>
            <w:r w:rsidRPr="00FC37E9">
              <w:rPr>
                <w:rFonts w:ascii="宋体" w:hAnsi="宋体" w:hint="eastAsia"/>
                <w:bCs/>
                <w:color w:val="000000"/>
              </w:rPr>
              <w:t xml:space="preserve">   □</w:t>
            </w:r>
            <w:r w:rsidR="00E064FC">
              <w:rPr>
                <w:rFonts w:hint="eastAsia"/>
                <w:bCs/>
                <w:color w:val="000000"/>
              </w:rPr>
              <w:t>30</w:t>
            </w:r>
            <w:r w:rsidRPr="00FC37E9">
              <w:rPr>
                <w:rFonts w:ascii="宋体" w:hAnsi="宋体" w:hint="eastAsia"/>
                <w:bCs/>
                <w:color w:val="000000"/>
              </w:rPr>
              <w:t xml:space="preserve">   □</w:t>
            </w:r>
            <w:r w:rsidR="00E064FC">
              <w:rPr>
                <w:rFonts w:hint="eastAsia"/>
                <w:bCs/>
                <w:color w:val="000000"/>
              </w:rPr>
              <w:t>27/P27</w:t>
            </w:r>
          </w:p>
        </w:tc>
      </w:tr>
      <w:tr w:rsidR="00266B99" w:rsidRPr="004D11E8" w:rsidTr="00207C10">
        <w:trPr>
          <w:trHeight w:val="593"/>
          <w:jc w:val="center"/>
        </w:trPr>
        <w:tc>
          <w:tcPr>
            <w:tcW w:w="1542" w:type="dxa"/>
            <w:vAlign w:val="center"/>
          </w:tcPr>
          <w:p w:rsidR="00266B99" w:rsidRPr="00FC37E9" w:rsidRDefault="00266B99" w:rsidP="00207C10">
            <w:pPr>
              <w:spacing w:line="456" w:lineRule="auto"/>
              <w:rPr>
                <w:rFonts w:ascii="宋体" w:hAnsi="宋体"/>
                <w:bCs/>
                <w:color w:val="000000"/>
              </w:rPr>
            </w:pPr>
            <w:r>
              <w:rPr>
                <w:rFonts w:ascii="宋体" w:hAnsi="宋体" w:hint="eastAsia"/>
                <w:bCs/>
                <w:color w:val="000000"/>
              </w:rPr>
              <w:t>配光类型</w:t>
            </w:r>
          </w:p>
        </w:tc>
        <w:tc>
          <w:tcPr>
            <w:tcW w:w="7798" w:type="dxa"/>
            <w:gridSpan w:val="5"/>
            <w:shd w:val="clear" w:color="auto" w:fill="auto"/>
            <w:vAlign w:val="center"/>
          </w:tcPr>
          <w:p w:rsidR="00266B99" w:rsidRPr="00FC37E9" w:rsidRDefault="00266B99" w:rsidP="00E064FC">
            <w:pPr>
              <w:spacing w:line="456" w:lineRule="auto"/>
              <w:rPr>
                <w:rFonts w:ascii="宋体" w:hAnsi="宋体"/>
                <w:bCs/>
                <w:color w:val="000000"/>
              </w:rPr>
            </w:pPr>
            <w:r w:rsidRPr="00FC37E9">
              <w:rPr>
                <w:rFonts w:ascii="宋体" w:hAnsi="宋体" w:hint="eastAsia"/>
                <w:bCs/>
                <w:color w:val="000000"/>
              </w:rPr>
              <w:t>□</w:t>
            </w:r>
            <w:r>
              <w:rPr>
                <w:rFonts w:ascii="宋体" w:hAnsi="宋体" w:hint="eastAsia"/>
                <w:bCs/>
                <w:color w:val="000000"/>
              </w:rPr>
              <w:t xml:space="preserve">全配光型 </w:t>
            </w:r>
            <w:r w:rsidRPr="00FC37E9">
              <w:rPr>
                <w:rFonts w:ascii="宋体" w:hAnsi="宋体" w:hint="eastAsia"/>
                <w:bCs/>
                <w:color w:val="000000"/>
              </w:rPr>
              <w:t>□</w:t>
            </w:r>
            <w:r>
              <w:rPr>
                <w:rFonts w:ascii="宋体" w:hAnsi="宋体" w:hint="eastAsia"/>
                <w:bCs/>
                <w:color w:val="000000"/>
              </w:rPr>
              <w:t xml:space="preserve">准全配光型 </w:t>
            </w:r>
            <w:r w:rsidRPr="00FC37E9">
              <w:rPr>
                <w:rFonts w:ascii="宋体" w:hAnsi="宋体" w:hint="eastAsia"/>
                <w:bCs/>
                <w:color w:val="000000"/>
              </w:rPr>
              <w:t>□</w:t>
            </w:r>
            <w:r>
              <w:rPr>
                <w:rFonts w:ascii="宋体" w:hAnsi="宋体" w:hint="eastAsia"/>
                <w:bCs/>
                <w:color w:val="000000"/>
              </w:rPr>
              <w:t>半配光型</w:t>
            </w:r>
          </w:p>
        </w:tc>
      </w:tr>
      <w:tr w:rsidR="00100D68" w:rsidRPr="00FC37E9" w:rsidTr="00207C10">
        <w:trPr>
          <w:trHeight w:val="593"/>
          <w:jc w:val="center"/>
        </w:trPr>
        <w:tc>
          <w:tcPr>
            <w:tcW w:w="1542" w:type="dxa"/>
            <w:vAlign w:val="center"/>
          </w:tcPr>
          <w:p w:rsidR="00100D68" w:rsidRPr="00FC37E9" w:rsidRDefault="00100D68" w:rsidP="00207C10">
            <w:pPr>
              <w:spacing w:line="456" w:lineRule="auto"/>
              <w:rPr>
                <w:bCs/>
                <w:color w:val="000000"/>
                <w:szCs w:val="21"/>
              </w:rPr>
            </w:pPr>
            <w:r w:rsidRPr="00FC37E9">
              <w:rPr>
                <w:rFonts w:hint="eastAsia"/>
                <w:bCs/>
                <w:color w:val="000000"/>
                <w:szCs w:val="21"/>
              </w:rPr>
              <w:t>额定电压</w:t>
            </w:r>
          </w:p>
        </w:tc>
        <w:tc>
          <w:tcPr>
            <w:tcW w:w="1571" w:type="dxa"/>
            <w:shd w:val="clear" w:color="auto" w:fill="auto"/>
            <w:vAlign w:val="center"/>
          </w:tcPr>
          <w:p w:rsidR="00100D68" w:rsidRPr="00FC37E9" w:rsidRDefault="00100D68" w:rsidP="00207C10">
            <w:pPr>
              <w:spacing w:line="456" w:lineRule="auto"/>
              <w:rPr>
                <w:rFonts w:ascii="宋体" w:hAnsi="宋体"/>
                <w:bCs/>
                <w:color w:val="000000"/>
              </w:rPr>
            </w:pPr>
          </w:p>
        </w:tc>
        <w:tc>
          <w:tcPr>
            <w:tcW w:w="1557" w:type="dxa"/>
            <w:shd w:val="clear" w:color="auto" w:fill="auto"/>
            <w:vAlign w:val="center"/>
          </w:tcPr>
          <w:p w:rsidR="00100D68" w:rsidRPr="00FC37E9" w:rsidRDefault="00100D68" w:rsidP="00207C10">
            <w:pPr>
              <w:spacing w:line="456" w:lineRule="auto"/>
              <w:rPr>
                <w:rFonts w:ascii="宋体" w:hAnsi="宋体"/>
                <w:bCs/>
                <w:color w:val="000000"/>
              </w:rPr>
            </w:pPr>
            <w:r w:rsidRPr="00FC37E9">
              <w:rPr>
                <w:rFonts w:ascii="宋体" w:hAnsi="宋体" w:hint="eastAsia"/>
                <w:bCs/>
                <w:color w:val="000000"/>
              </w:rPr>
              <w:t>额定功率</w:t>
            </w:r>
          </w:p>
        </w:tc>
        <w:tc>
          <w:tcPr>
            <w:tcW w:w="1556" w:type="dxa"/>
            <w:shd w:val="clear" w:color="auto" w:fill="auto"/>
            <w:vAlign w:val="center"/>
          </w:tcPr>
          <w:p w:rsidR="00100D68" w:rsidRPr="00FC37E9" w:rsidRDefault="00100D68" w:rsidP="00207C10">
            <w:pPr>
              <w:spacing w:line="456" w:lineRule="auto"/>
              <w:rPr>
                <w:rFonts w:ascii="宋体" w:hAnsi="宋体"/>
                <w:bCs/>
                <w:color w:val="000000"/>
              </w:rPr>
            </w:pPr>
          </w:p>
        </w:tc>
        <w:tc>
          <w:tcPr>
            <w:tcW w:w="1557" w:type="dxa"/>
            <w:shd w:val="clear" w:color="auto" w:fill="auto"/>
            <w:vAlign w:val="center"/>
          </w:tcPr>
          <w:p w:rsidR="00100D68" w:rsidRPr="00FC37E9" w:rsidRDefault="00100D68" w:rsidP="00207C10">
            <w:pPr>
              <w:spacing w:line="456" w:lineRule="auto"/>
              <w:rPr>
                <w:rFonts w:ascii="宋体" w:hAnsi="宋体"/>
                <w:bCs/>
                <w:color w:val="000000"/>
              </w:rPr>
            </w:pPr>
            <w:r w:rsidRPr="00FC37E9">
              <w:rPr>
                <w:rFonts w:hint="eastAsia"/>
                <w:bCs/>
                <w:color w:val="000000"/>
                <w:szCs w:val="21"/>
              </w:rPr>
              <w:t>额定频率</w:t>
            </w:r>
          </w:p>
        </w:tc>
        <w:tc>
          <w:tcPr>
            <w:tcW w:w="1557" w:type="dxa"/>
            <w:shd w:val="clear" w:color="auto" w:fill="auto"/>
            <w:vAlign w:val="center"/>
          </w:tcPr>
          <w:p w:rsidR="00100D68" w:rsidRPr="00FC37E9" w:rsidRDefault="00100D68" w:rsidP="00207C10">
            <w:pPr>
              <w:spacing w:line="456" w:lineRule="auto"/>
              <w:rPr>
                <w:rFonts w:ascii="宋体" w:hAnsi="宋体"/>
                <w:bCs/>
                <w:color w:val="000000"/>
              </w:rPr>
            </w:pPr>
          </w:p>
        </w:tc>
      </w:tr>
      <w:tr w:rsidR="00100D68" w:rsidRPr="00FC37E9" w:rsidTr="00207C10">
        <w:trPr>
          <w:trHeight w:val="593"/>
          <w:jc w:val="center"/>
        </w:trPr>
        <w:tc>
          <w:tcPr>
            <w:tcW w:w="9340" w:type="dxa"/>
            <w:gridSpan w:val="6"/>
            <w:vAlign w:val="center"/>
          </w:tcPr>
          <w:p w:rsidR="00100D68" w:rsidRPr="00FC37E9" w:rsidRDefault="00100D68" w:rsidP="00207C10">
            <w:pPr>
              <w:spacing w:line="456" w:lineRule="auto"/>
              <w:rPr>
                <w:rFonts w:ascii="宋体" w:hAnsi="宋体"/>
                <w:bCs/>
                <w:color w:val="000000"/>
              </w:rPr>
            </w:pPr>
            <w:r w:rsidRPr="00FC37E9">
              <w:rPr>
                <w:rFonts w:ascii="宋体" w:hAnsi="宋体" w:hint="eastAsia"/>
                <w:bCs/>
                <w:color w:val="000000"/>
              </w:rPr>
              <w:t>其他：</w:t>
            </w:r>
          </w:p>
        </w:tc>
      </w:tr>
    </w:tbl>
    <w:p w:rsidR="00FC266C" w:rsidRPr="00FC37E9" w:rsidRDefault="00FC266C" w:rsidP="00FC266C">
      <w:pPr>
        <w:spacing w:line="360" w:lineRule="auto"/>
        <w:ind w:firstLine="5670"/>
        <w:rPr>
          <w:rFonts w:ascii="宋体" w:hAnsi="宋体"/>
          <w:bCs/>
          <w:color w:val="000000"/>
        </w:rPr>
      </w:pPr>
      <w:r w:rsidRPr="00FC37E9">
        <w:rPr>
          <w:rFonts w:ascii="宋体" w:hAnsi="宋体" w:hint="eastAsia"/>
          <w:bCs/>
          <w:color w:val="000000"/>
        </w:rPr>
        <w:t>报告编号</w:t>
      </w:r>
    </w:p>
    <w:p w:rsidR="00FC266C" w:rsidRDefault="00FC266C" w:rsidP="00FC266C">
      <w:pPr>
        <w:spacing w:line="360" w:lineRule="auto"/>
        <w:ind w:firstLine="5670"/>
        <w:rPr>
          <w:rFonts w:ascii="宋体" w:hAnsi="宋体"/>
          <w:bCs/>
          <w:color w:val="000000"/>
        </w:rPr>
      </w:pPr>
      <w:r w:rsidRPr="00FC37E9">
        <w:rPr>
          <w:rFonts w:ascii="宋体" w:hAnsi="宋体" w:hint="eastAsia"/>
          <w:bCs/>
          <w:color w:val="000000"/>
        </w:rPr>
        <w:t>共   页 第   页</w:t>
      </w:r>
    </w:p>
    <w:p w:rsidR="00E27C9D" w:rsidRPr="00FC37E9" w:rsidRDefault="00E27C9D" w:rsidP="00FC266C">
      <w:pPr>
        <w:spacing w:line="360" w:lineRule="auto"/>
        <w:ind w:firstLine="5670"/>
        <w:rPr>
          <w:rFonts w:ascii="宋体" w:hAnsi="宋体"/>
          <w:bCs/>
          <w:color w:val="000000"/>
        </w:rPr>
      </w:pPr>
    </w:p>
    <w:p w:rsidR="00FC266C" w:rsidRDefault="00FC266C" w:rsidP="00FC266C">
      <w:pPr>
        <w:spacing w:line="360" w:lineRule="auto"/>
        <w:rPr>
          <w:rFonts w:ascii="宋体" w:hAnsi="宋体"/>
          <w:bCs/>
          <w:color w:val="000000"/>
          <w:sz w:val="24"/>
        </w:rPr>
      </w:pPr>
      <w:r w:rsidRPr="00FC37E9">
        <w:rPr>
          <w:bCs/>
          <w:color w:val="000000"/>
          <w:sz w:val="24"/>
        </w:rPr>
        <w:t>5</w:t>
      </w:r>
      <w:r w:rsidRPr="00FC37E9">
        <w:rPr>
          <w:rFonts w:ascii="宋体" w:hAnsi="宋体" w:hint="eastAsia"/>
          <w:bCs/>
          <w:color w:val="000000"/>
          <w:sz w:val="24"/>
        </w:rPr>
        <w:t>、检测结果</w:t>
      </w:r>
    </w:p>
    <w:p w:rsidR="00100D68" w:rsidRPr="00FC37E9" w:rsidRDefault="00100D68" w:rsidP="00100D68">
      <w:pPr>
        <w:rPr>
          <w:rFonts w:ascii="宋体" w:hAnsi="宋体"/>
          <w:b/>
          <w:bCs/>
          <w:color w:val="000000"/>
          <w:sz w:val="24"/>
        </w:rPr>
      </w:pPr>
      <w:r>
        <w:rPr>
          <w:rFonts w:hint="eastAsia"/>
          <w:b/>
          <w:bCs/>
          <w:sz w:val="24"/>
        </w:rPr>
        <w:t>5.1</w:t>
      </w:r>
      <w:r>
        <w:rPr>
          <w:rFonts w:hint="eastAsia"/>
          <w:b/>
          <w:bCs/>
          <w:sz w:val="24"/>
        </w:rPr>
        <w:t>能源效率标识标注</w:t>
      </w:r>
    </w:p>
    <w:tbl>
      <w:tblPr>
        <w:tblW w:w="9294" w:type="dxa"/>
        <w:jc w:val="center"/>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2"/>
        <w:gridCol w:w="4632"/>
        <w:gridCol w:w="2580"/>
        <w:gridCol w:w="940"/>
      </w:tblGrid>
      <w:tr w:rsidR="00100D68" w:rsidRPr="00FC37E9" w:rsidTr="00100D68">
        <w:trPr>
          <w:trHeight w:val="306"/>
          <w:jc w:val="center"/>
        </w:trPr>
        <w:tc>
          <w:tcPr>
            <w:tcW w:w="1142" w:type="dxa"/>
            <w:vAlign w:val="center"/>
          </w:tcPr>
          <w:p w:rsidR="00100D68" w:rsidRPr="00FC37E9" w:rsidRDefault="00100D68" w:rsidP="00207C10">
            <w:pPr>
              <w:spacing w:line="360" w:lineRule="auto"/>
              <w:jc w:val="center"/>
              <w:rPr>
                <w:rFonts w:ascii="宋体" w:hAnsi="宋体"/>
                <w:bCs/>
                <w:color w:val="000000"/>
                <w:szCs w:val="21"/>
              </w:rPr>
            </w:pPr>
            <w:r w:rsidRPr="00FC37E9">
              <w:rPr>
                <w:rFonts w:ascii="宋体" w:hAnsi="宋体" w:hint="eastAsia"/>
                <w:bCs/>
                <w:color w:val="000000"/>
                <w:szCs w:val="21"/>
              </w:rPr>
              <w:t>检查项目</w:t>
            </w:r>
          </w:p>
        </w:tc>
        <w:tc>
          <w:tcPr>
            <w:tcW w:w="4632" w:type="dxa"/>
            <w:tcBorders>
              <w:right w:val="single" w:sz="6" w:space="0" w:color="auto"/>
            </w:tcBorders>
            <w:vAlign w:val="center"/>
          </w:tcPr>
          <w:p w:rsidR="00100D68" w:rsidRPr="00FC37E9" w:rsidRDefault="00100D68" w:rsidP="00207C10">
            <w:pPr>
              <w:ind w:firstLineChars="200" w:firstLine="420"/>
              <w:jc w:val="center"/>
              <w:rPr>
                <w:rFonts w:ascii="宋体" w:hAnsi="宋体"/>
                <w:bCs/>
                <w:color w:val="000000"/>
                <w:szCs w:val="21"/>
              </w:rPr>
            </w:pPr>
            <w:r w:rsidRPr="00FC37E9">
              <w:rPr>
                <w:rFonts w:ascii="宋体" w:hAnsi="宋体" w:hint="eastAsia"/>
                <w:bCs/>
                <w:color w:val="000000"/>
                <w:szCs w:val="21"/>
              </w:rPr>
              <w:t>检查要求</w:t>
            </w:r>
          </w:p>
        </w:tc>
        <w:tc>
          <w:tcPr>
            <w:tcW w:w="2580" w:type="dxa"/>
            <w:tcBorders>
              <w:left w:val="single" w:sz="6" w:space="0" w:color="auto"/>
              <w:right w:val="single" w:sz="4" w:space="0" w:color="auto"/>
            </w:tcBorders>
            <w:vAlign w:val="center"/>
          </w:tcPr>
          <w:p w:rsidR="00100D68" w:rsidRPr="00FC37E9" w:rsidRDefault="00100D68" w:rsidP="00207C10">
            <w:pPr>
              <w:jc w:val="center"/>
              <w:rPr>
                <w:rFonts w:ascii="宋体" w:hAnsi="宋体"/>
                <w:bCs/>
                <w:color w:val="000000"/>
                <w:szCs w:val="21"/>
              </w:rPr>
            </w:pPr>
            <w:r w:rsidRPr="00FC37E9">
              <w:rPr>
                <w:rFonts w:ascii="宋体" w:hAnsi="宋体" w:hint="eastAsia"/>
                <w:bCs/>
                <w:color w:val="000000"/>
                <w:szCs w:val="21"/>
              </w:rPr>
              <w:t>检查结果</w:t>
            </w:r>
          </w:p>
        </w:tc>
        <w:tc>
          <w:tcPr>
            <w:tcW w:w="940" w:type="dxa"/>
            <w:tcBorders>
              <w:left w:val="single" w:sz="4" w:space="0" w:color="auto"/>
            </w:tcBorders>
            <w:vAlign w:val="center"/>
          </w:tcPr>
          <w:p w:rsidR="00100D68" w:rsidRPr="00FC37E9" w:rsidRDefault="00891610" w:rsidP="00100D68">
            <w:pPr>
              <w:jc w:val="center"/>
              <w:rPr>
                <w:rFonts w:ascii="宋体" w:hAnsi="宋体"/>
                <w:bCs/>
                <w:color w:val="000000"/>
                <w:szCs w:val="21"/>
              </w:rPr>
            </w:pPr>
            <w:r w:rsidRPr="00FC37E9">
              <w:rPr>
                <w:rFonts w:ascii="宋体" w:hint="eastAsia"/>
                <w:bCs/>
                <w:color w:val="000000"/>
              </w:rPr>
              <w:t>判定</w:t>
            </w:r>
          </w:p>
        </w:tc>
      </w:tr>
      <w:tr w:rsidR="00100D68" w:rsidRPr="00FC37E9" w:rsidTr="00100D68">
        <w:trPr>
          <w:cantSplit/>
          <w:trHeight w:val="1076"/>
          <w:jc w:val="center"/>
        </w:trPr>
        <w:tc>
          <w:tcPr>
            <w:tcW w:w="1142" w:type="dxa"/>
            <w:vMerge w:val="restart"/>
            <w:vAlign w:val="center"/>
          </w:tcPr>
          <w:p w:rsidR="00100D68" w:rsidRPr="00FC37E9" w:rsidRDefault="00100D68" w:rsidP="00207C10">
            <w:pPr>
              <w:jc w:val="center"/>
              <w:rPr>
                <w:rFonts w:ascii="宋体" w:hAnsi="宋体"/>
                <w:bCs/>
                <w:color w:val="000000"/>
                <w:szCs w:val="21"/>
              </w:rPr>
            </w:pPr>
            <w:r w:rsidRPr="00FC37E9">
              <w:rPr>
                <w:rFonts w:ascii="宋体" w:hAnsi="宋体" w:hint="eastAsia"/>
                <w:bCs/>
                <w:color w:val="000000"/>
                <w:szCs w:val="21"/>
              </w:rPr>
              <w:t>能源效率</w:t>
            </w:r>
          </w:p>
          <w:p w:rsidR="00100D68" w:rsidRPr="00FC37E9" w:rsidRDefault="00100D68" w:rsidP="00207C10">
            <w:pPr>
              <w:jc w:val="center"/>
              <w:rPr>
                <w:rFonts w:ascii="宋体" w:hAnsi="宋体"/>
                <w:bCs/>
                <w:color w:val="000000"/>
                <w:szCs w:val="21"/>
              </w:rPr>
            </w:pPr>
            <w:r w:rsidRPr="00FC37E9">
              <w:rPr>
                <w:rFonts w:ascii="宋体" w:hAnsi="宋体" w:hint="eastAsia"/>
                <w:bCs/>
                <w:color w:val="000000"/>
                <w:szCs w:val="21"/>
              </w:rPr>
              <w:t>标识标注</w:t>
            </w:r>
          </w:p>
        </w:tc>
        <w:tc>
          <w:tcPr>
            <w:tcW w:w="4632" w:type="dxa"/>
            <w:tcBorders>
              <w:right w:val="single" w:sz="6" w:space="0" w:color="auto"/>
            </w:tcBorders>
            <w:vAlign w:val="center"/>
          </w:tcPr>
          <w:p w:rsidR="00100D68" w:rsidRDefault="00100D68" w:rsidP="00207C10">
            <w:pPr>
              <w:ind w:firstLineChars="200" w:firstLine="420"/>
              <w:rPr>
                <w:bCs/>
                <w:color w:val="000000"/>
                <w:szCs w:val="21"/>
              </w:rPr>
            </w:pPr>
            <w:r w:rsidRPr="00FC37E9">
              <w:rPr>
                <w:rFonts w:ascii="宋体" w:hAnsi="宋体" w:hint="eastAsia"/>
                <w:color w:val="000000"/>
                <w:szCs w:val="21"/>
              </w:rPr>
              <w:t>普通照明用</w:t>
            </w:r>
            <w:r w:rsidR="009153E8">
              <w:rPr>
                <w:rFonts w:ascii="宋体" w:hAnsi="宋体" w:hint="eastAsia"/>
                <w:color w:val="000000"/>
                <w:szCs w:val="21"/>
              </w:rPr>
              <w:t>非定向</w:t>
            </w:r>
            <w:r w:rsidR="00C06649">
              <w:rPr>
                <w:rFonts w:ascii="宋体" w:hAnsi="宋体" w:hint="eastAsia"/>
                <w:color w:val="000000"/>
                <w:szCs w:val="21"/>
              </w:rPr>
              <w:t>自镇流LED灯</w:t>
            </w:r>
            <w:r w:rsidRPr="00FC37E9">
              <w:rPr>
                <w:bCs/>
                <w:color w:val="000000"/>
                <w:szCs w:val="21"/>
              </w:rPr>
              <w:t>的显著位置应正确使用能源效率标识</w:t>
            </w:r>
            <w:r>
              <w:rPr>
                <w:rFonts w:hint="eastAsia"/>
                <w:bCs/>
                <w:color w:val="000000"/>
                <w:szCs w:val="21"/>
              </w:rPr>
              <w:t>。</w:t>
            </w:r>
          </w:p>
          <w:p w:rsidR="00100D68" w:rsidRPr="00FC37E9" w:rsidRDefault="00100D68" w:rsidP="00207C10">
            <w:pPr>
              <w:ind w:firstLineChars="200" w:firstLine="420"/>
              <w:rPr>
                <w:rFonts w:ascii="宋体" w:hAnsi="宋体"/>
                <w:bCs/>
                <w:color w:val="000000"/>
                <w:szCs w:val="21"/>
              </w:rPr>
            </w:pPr>
            <w:r w:rsidRPr="00FC37E9">
              <w:rPr>
                <w:bCs/>
                <w:color w:val="000000"/>
                <w:szCs w:val="21"/>
              </w:rPr>
              <w:t>其标注的生产者名称或简称、规格型号、</w:t>
            </w:r>
            <w:proofErr w:type="gramStart"/>
            <w:r w:rsidRPr="00FC37E9">
              <w:rPr>
                <w:bCs/>
                <w:color w:val="000000"/>
                <w:szCs w:val="21"/>
              </w:rPr>
              <w:t>初始光</w:t>
            </w:r>
            <w:proofErr w:type="gramEnd"/>
            <w:r w:rsidRPr="00FC37E9">
              <w:rPr>
                <w:bCs/>
                <w:color w:val="000000"/>
                <w:szCs w:val="21"/>
              </w:rPr>
              <w:t>效、额定功率、</w:t>
            </w:r>
            <w:r w:rsidRPr="00FC37E9">
              <w:rPr>
                <w:rFonts w:hint="eastAsia"/>
                <w:bCs/>
                <w:color w:val="000000"/>
                <w:szCs w:val="21"/>
              </w:rPr>
              <w:t>色调、</w:t>
            </w:r>
            <w:r w:rsidRPr="00FC37E9">
              <w:rPr>
                <w:bCs/>
                <w:color w:val="000000"/>
                <w:szCs w:val="21"/>
              </w:rPr>
              <w:t>能源效率等级和依据的能源效率国家标准编号等信息应当正确、清晰。</w:t>
            </w:r>
          </w:p>
        </w:tc>
        <w:tc>
          <w:tcPr>
            <w:tcW w:w="2580" w:type="dxa"/>
            <w:tcBorders>
              <w:left w:val="single" w:sz="6" w:space="0" w:color="auto"/>
              <w:right w:val="single" w:sz="4" w:space="0" w:color="auto"/>
            </w:tcBorders>
            <w:vAlign w:val="center"/>
          </w:tcPr>
          <w:p w:rsidR="00100D68" w:rsidRPr="00FC37E9" w:rsidRDefault="00100D68" w:rsidP="00207C10">
            <w:pPr>
              <w:autoSpaceDE w:val="0"/>
              <w:autoSpaceDN w:val="0"/>
              <w:adjustRightInd w:val="0"/>
              <w:rPr>
                <w:bCs/>
                <w:color w:val="000000"/>
                <w:szCs w:val="21"/>
              </w:rPr>
            </w:pPr>
            <w:r>
              <w:rPr>
                <w:rFonts w:ascii="宋体" w:hAnsi="宋体" w:hint="eastAsia"/>
                <w:bCs/>
                <w:szCs w:val="21"/>
              </w:rPr>
              <w:t>生产者名称或简称</w:t>
            </w:r>
            <w:r w:rsidRPr="00FC37E9">
              <w:rPr>
                <w:bCs/>
                <w:color w:val="000000"/>
                <w:szCs w:val="21"/>
              </w:rPr>
              <w:t>：</w:t>
            </w:r>
          </w:p>
          <w:p w:rsidR="00100D68" w:rsidRPr="00FC37E9" w:rsidRDefault="00100D68" w:rsidP="00207C10">
            <w:pPr>
              <w:autoSpaceDE w:val="0"/>
              <w:autoSpaceDN w:val="0"/>
              <w:adjustRightInd w:val="0"/>
              <w:rPr>
                <w:bCs/>
                <w:color w:val="000000"/>
                <w:szCs w:val="21"/>
              </w:rPr>
            </w:pPr>
            <w:r w:rsidRPr="00FC37E9">
              <w:rPr>
                <w:bCs/>
                <w:color w:val="000000"/>
                <w:szCs w:val="21"/>
              </w:rPr>
              <w:t>规格型号：</w:t>
            </w:r>
          </w:p>
          <w:p w:rsidR="00100D68" w:rsidRPr="00FC37E9" w:rsidRDefault="00100D68" w:rsidP="00207C10">
            <w:pPr>
              <w:autoSpaceDE w:val="0"/>
              <w:autoSpaceDN w:val="0"/>
              <w:adjustRightInd w:val="0"/>
              <w:rPr>
                <w:bCs/>
                <w:color w:val="000000"/>
                <w:szCs w:val="21"/>
              </w:rPr>
            </w:pPr>
            <w:proofErr w:type="gramStart"/>
            <w:r w:rsidRPr="00FC37E9">
              <w:rPr>
                <w:bCs/>
                <w:color w:val="000000"/>
                <w:szCs w:val="21"/>
              </w:rPr>
              <w:t>初始光</w:t>
            </w:r>
            <w:proofErr w:type="gramEnd"/>
            <w:r w:rsidRPr="00FC37E9">
              <w:rPr>
                <w:bCs/>
                <w:color w:val="000000"/>
                <w:szCs w:val="21"/>
              </w:rPr>
              <w:t>效：</w:t>
            </w:r>
          </w:p>
          <w:p w:rsidR="00100D68" w:rsidRPr="00FC37E9" w:rsidRDefault="00100D68" w:rsidP="00207C10">
            <w:pPr>
              <w:autoSpaceDE w:val="0"/>
              <w:autoSpaceDN w:val="0"/>
              <w:adjustRightInd w:val="0"/>
              <w:rPr>
                <w:bCs/>
                <w:color w:val="000000"/>
                <w:szCs w:val="21"/>
              </w:rPr>
            </w:pPr>
            <w:r w:rsidRPr="00FC37E9">
              <w:rPr>
                <w:bCs/>
                <w:color w:val="000000"/>
                <w:szCs w:val="21"/>
              </w:rPr>
              <w:t>额定功率</w:t>
            </w:r>
            <w:r w:rsidRPr="00FC37E9">
              <w:rPr>
                <w:rFonts w:hint="eastAsia"/>
                <w:bCs/>
                <w:color w:val="000000"/>
                <w:szCs w:val="21"/>
              </w:rPr>
              <w:t>：</w:t>
            </w:r>
          </w:p>
          <w:p w:rsidR="00100D68" w:rsidRPr="00FC37E9" w:rsidRDefault="00100D68" w:rsidP="00207C10">
            <w:pPr>
              <w:autoSpaceDE w:val="0"/>
              <w:autoSpaceDN w:val="0"/>
              <w:adjustRightInd w:val="0"/>
              <w:rPr>
                <w:rFonts w:ascii="宋体" w:hAnsi="宋体"/>
                <w:bCs/>
                <w:color w:val="000000"/>
                <w:szCs w:val="21"/>
              </w:rPr>
            </w:pPr>
            <w:r>
              <w:rPr>
                <w:rFonts w:ascii="宋体" w:hAnsi="宋体" w:hint="eastAsia"/>
                <w:bCs/>
                <w:szCs w:val="21"/>
              </w:rPr>
              <w:t>能效</w:t>
            </w:r>
            <w:r w:rsidRPr="00FC37E9">
              <w:rPr>
                <w:bCs/>
                <w:color w:val="000000"/>
                <w:szCs w:val="21"/>
              </w:rPr>
              <w:t>等级：</w:t>
            </w:r>
          </w:p>
        </w:tc>
        <w:tc>
          <w:tcPr>
            <w:tcW w:w="940" w:type="dxa"/>
            <w:tcBorders>
              <w:left w:val="single" w:sz="4" w:space="0" w:color="auto"/>
            </w:tcBorders>
            <w:vAlign w:val="center"/>
          </w:tcPr>
          <w:p w:rsidR="00100D68" w:rsidRDefault="00100D68">
            <w:pPr>
              <w:widowControl/>
              <w:jc w:val="left"/>
              <w:rPr>
                <w:rFonts w:ascii="宋体" w:hAnsi="宋体"/>
                <w:bCs/>
                <w:color w:val="000000"/>
                <w:szCs w:val="21"/>
              </w:rPr>
            </w:pPr>
          </w:p>
          <w:p w:rsidR="00100D68" w:rsidRDefault="00100D68">
            <w:pPr>
              <w:widowControl/>
              <w:jc w:val="left"/>
              <w:rPr>
                <w:rFonts w:ascii="宋体" w:hAnsi="宋体"/>
                <w:bCs/>
                <w:color w:val="000000"/>
                <w:szCs w:val="21"/>
              </w:rPr>
            </w:pPr>
          </w:p>
          <w:p w:rsidR="00100D68" w:rsidRDefault="00100D68">
            <w:pPr>
              <w:widowControl/>
              <w:jc w:val="left"/>
              <w:rPr>
                <w:rFonts w:ascii="宋体" w:hAnsi="宋体"/>
                <w:bCs/>
                <w:color w:val="000000"/>
                <w:szCs w:val="21"/>
              </w:rPr>
            </w:pPr>
          </w:p>
          <w:p w:rsidR="00100D68" w:rsidRDefault="00100D68">
            <w:pPr>
              <w:widowControl/>
              <w:jc w:val="left"/>
              <w:rPr>
                <w:rFonts w:ascii="宋体" w:hAnsi="宋体"/>
                <w:bCs/>
                <w:color w:val="000000"/>
                <w:szCs w:val="21"/>
              </w:rPr>
            </w:pPr>
          </w:p>
          <w:p w:rsidR="00100D68" w:rsidRPr="00FC37E9" w:rsidRDefault="00100D68" w:rsidP="00100D68">
            <w:pPr>
              <w:autoSpaceDE w:val="0"/>
              <w:autoSpaceDN w:val="0"/>
              <w:adjustRightInd w:val="0"/>
              <w:rPr>
                <w:rFonts w:ascii="宋体" w:hAnsi="宋体"/>
                <w:bCs/>
                <w:color w:val="000000"/>
                <w:szCs w:val="21"/>
              </w:rPr>
            </w:pPr>
          </w:p>
        </w:tc>
      </w:tr>
      <w:tr w:rsidR="00100D68" w:rsidRPr="00FC37E9" w:rsidTr="00100D68">
        <w:trPr>
          <w:cantSplit/>
          <w:trHeight w:val="1045"/>
          <w:jc w:val="center"/>
        </w:trPr>
        <w:tc>
          <w:tcPr>
            <w:tcW w:w="1142" w:type="dxa"/>
            <w:vMerge/>
            <w:vAlign w:val="center"/>
          </w:tcPr>
          <w:p w:rsidR="00100D68" w:rsidRPr="00FC37E9" w:rsidRDefault="00100D68" w:rsidP="00207C10">
            <w:pPr>
              <w:spacing w:line="360" w:lineRule="auto"/>
              <w:jc w:val="center"/>
              <w:rPr>
                <w:rFonts w:ascii="宋体" w:hAnsi="宋体"/>
                <w:bCs/>
                <w:color w:val="000000"/>
                <w:szCs w:val="21"/>
              </w:rPr>
            </w:pPr>
          </w:p>
        </w:tc>
        <w:tc>
          <w:tcPr>
            <w:tcW w:w="4632" w:type="dxa"/>
            <w:tcBorders>
              <w:right w:val="single" w:sz="6" w:space="0" w:color="auto"/>
            </w:tcBorders>
            <w:vAlign w:val="center"/>
          </w:tcPr>
          <w:p w:rsidR="00100D68" w:rsidRPr="00FC37E9" w:rsidRDefault="00100D68" w:rsidP="00207C10">
            <w:pPr>
              <w:ind w:firstLineChars="200" w:firstLine="420"/>
              <w:rPr>
                <w:bCs/>
                <w:color w:val="000000"/>
                <w:szCs w:val="21"/>
              </w:rPr>
            </w:pPr>
            <w:r w:rsidRPr="00FC37E9">
              <w:rPr>
                <w:rFonts w:hint="eastAsia"/>
                <w:bCs/>
                <w:color w:val="000000"/>
                <w:szCs w:val="21"/>
              </w:rPr>
              <w:t>能源效率标识的样式应符合</w:t>
            </w:r>
            <w:r w:rsidR="00C06649">
              <w:rPr>
                <w:rFonts w:hint="eastAsia"/>
                <w:bCs/>
                <w:color w:val="000000"/>
                <w:szCs w:val="21"/>
              </w:rPr>
              <w:t>自镇流</w:t>
            </w:r>
            <w:r w:rsidR="00C06649">
              <w:rPr>
                <w:rFonts w:hint="eastAsia"/>
                <w:bCs/>
                <w:color w:val="000000"/>
                <w:szCs w:val="21"/>
              </w:rPr>
              <w:t>LED</w:t>
            </w:r>
            <w:r w:rsidR="00C06649">
              <w:rPr>
                <w:rFonts w:hint="eastAsia"/>
                <w:bCs/>
                <w:color w:val="000000"/>
                <w:szCs w:val="21"/>
              </w:rPr>
              <w:t>灯</w:t>
            </w:r>
            <w:r w:rsidRPr="00FC37E9">
              <w:rPr>
                <w:rFonts w:hint="eastAsia"/>
                <w:bCs/>
                <w:color w:val="000000"/>
                <w:szCs w:val="21"/>
              </w:rPr>
              <w:t>产品能源效率标识标注的要求，计量单位的标注应当符合国家法定计量单位的要求。</w:t>
            </w:r>
          </w:p>
        </w:tc>
        <w:tc>
          <w:tcPr>
            <w:tcW w:w="2580" w:type="dxa"/>
            <w:tcBorders>
              <w:left w:val="single" w:sz="6" w:space="0" w:color="auto"/>
              <w:right w:val="single" w:sz="4" w:space="0" w:color="auto"/>
            </w:tcBorders>
            <w:vAlign w:val="center"/>
          </w:tcPr>
          <w:p w:rsidR="00100D68" w:rsidRPr="00FC37E9" w:rsidRDefault="00100D68" w:rsidP="00207C10">
            <w:pPr>
              <w:ind w:firstLineChars="200" w:firstLine="420"/>
              <w:rPr>
                <w:rFonts w:ascii="宋体" w:hAnsi="宋体"/>
                <w:color w:val="000000"/>
                <w:szCs w:val="21"/>
              </w:rPr>
            </w:pPr>
            <w:r w:rsidRPr="00FC37E9">
              <w:rPr>
                <w:rFonts w:ascii="宋体" w:hAnsi="宋体" w:hint="eastAsia"/>
                <w:color w:val="000000"/>
                <w:szCs w:val="21"/>
              </w:rPr>
              <w:sym w:font="Wingdings" w:char="F0A8"/>
            </w:r>
            <w:r w:rsidRPr="00FC37E9">
              <w:rPr>
                <w:rFonts w:ascii="宋体" w:hAnsi="宋体" w:hint="eastAsia"/>
                <w:color w:val="000000"/>
                <w:szCs w:val="21"/>
              </w:rPr>
              <w:t xml:space="preserve"> 符合</w:t>
            </w:r>
          </w:p>
          <w:p w:rsidR="00100D68" w:rsidRPr="00FC37E9" w:rsidRDefault="00100D68" w:rsidP="00207C10">
            <w:pPr>
              <w:ind w:firstLineChars="200" w:firstLine="420"/>
              <w:rPr>
                <w:bCs/>
                <w:color w:val="000000"/>
                <w:szCs w:val="21"/>
              </w:rPr>
            </w:pPr>
            <w:r w:rsidRPr="00FC37E9">
              <w:rPr>
                <w:rFonts w:ascii="宋体" w:hAnsi="宋体" w:hint="eastAsia"/>
                <w:color w:val="000000"/>
                <w:szCs w:val="21"/>
              </w:rPr>
              <w:sym w:font="Wingdings" w:char="F0A8"/>
            </w:r>
            <w:r w:rsidRPr="00FC37E9">
              <w:rPr>
                <w:rFonts w:ascii="宋体" w:hAnsi="宋体" w:hint="eastAsia"/>
                <w:color w:val="000000"/>
                <w:szCs w:val="21"/>
              </w:rPr>
              <w:t xml:space="preserve"> 不符合</w:t>
            </w:r>
          </w:p>
        </w:tc>
        <w:tc>
          <w:tcPr>
            <w:tcW w:w="940" w:type="dxa"/>
            <w:tcBorders>
              <w:left w:val="single" w:sz="4" w:space="0" w:color="auto"/>
            </w:tcBorders>
            <w:vAlign w:val="center"/>
          </w:tcPr>
          <w:p w:rsidR="00100D68" w:rsidRDefault="00100D68">
            <w:pPr>
              <w:widowControl/>
              <w:jc w:val="left"/>
              <w:rPr>
                <w:bCs/>
                <w:color w:val="000000"/>
                <w:szCs w:val="21"/>
              </w:rPr>
            </w:pPr>
          </w:p>
          <w:p w:rsidR="00100D68" w:rsidRPr="00FC37E9" w:rsidRDefault="00100D68" w:rsidP="00100D68">
            <w:pPr>
              <w:rPr>
                <w:bCs/>
                <w:color w:val="000000"/>
                <w:szCs w:val="21"/>
              </w:rPr>
            </w:pPr>
          </w:p>
        </w:tc>
      </w:tr>
    </w:tbl>
    <w:p w:rsidR="00100D68" w:rsidRPr="00FC37E9" w:rsidRDefault="00100D68" w:rsidP="00100D68">
      <w:pPr>
        <w:rPr>
          <w:b/>
          <w:bCs/>
          <w:color w:val="000000"/>
          <w:sz w:val="24"/>
        </w:rPr>
      </w:pPr>
    </w:p>
    <w:p w:rsidR="00FC266C" w:rsidRDefault="00FC266C" w:rsidP="00FC266C">
      <w:pPr>
        <w:spacing w:line="360" w:lineRule="auto"/>
        <w:rPr>
          <w:rFonts w:ascii="宋体" w:hAnsi="宋体"/>
          <w:bCs/>
          <w:color w:val="000000"/>
          <w:sz w:val="24"/>
        </w:rPr>
      </w:pPr>
    </w:p>
    <w:p w:rsidR="00891610" w:rsidRPr="00AF2478" w:rsidRDefault="00891610" w:rsidP="00891610">
      <w:pPr>
        <w:rPr>
          <w:b/>
          <w:bCs/>
          <w:sz w:val="24"/>
        </w:rPr>
      </w:pPr>
      <w:r w:rsidRPr="00AF2478">
        <w:rPr>
          <w:b/>
          <w:bCs/>
          <w:sz w:val="24"/>
        </w:rPr>
        <w:t>5</w:t>
      </w:r>
      <w:r w:rsidRPr="00AF2478">
        <w:rPr>
          <w:rFonts w:hint="eastAsia"/>
          <w:b/>
          <w:bCs/>
          <w:sz w:val="24"/>
        </w:rPr>
        <w:t>.2</w:t>
      </w:r>
      <w:r w:rsidRPr="00AF2478">
        <w:rPr>
          <w:rFonts w:hint="eastAsia"/>
          <w:b/>
          <w:bCs/>
          <w:sz w:val="24"/>
        </w:rPr>
        <w:t>能源消耗量的检测</w:t>
      </w:r>
    </w:p>
    <w:tbl>
      <w:tblPr>
        <w:tblW w:w="9441" w:type="dxa"/>
        <w:jc w:val="center"/>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6"/>
        <w:gridCol w:w="771"/>
        <w:gridCol w:w="861"/>
        <w:gridCol w:w="859"/>
        <w:gridCol w:w="766"/>
        <w:gridCol w:w="859"/>
        <w:gridCol w:w="766"/>
        <w:gridCol w:w="740"/>
        <w:gridCol w:w="885"/>
        <w:gridCol w:w="859"/>
        <w:gridCol w:w="919"/>
      </w:tblGrid>
      <w:tr w:rsidR="00891610" w:rsidRPr="00FC37E9" w:rsidTr="00207C10">
        <w:trPr>
          <w:trHeight w:val="941"/>
          <w:jc w:val="center"/>
        </w:trPr>
        <w:tc>
          <w:tcPr>
            <w:tcW w:w="1156" w:type="dxa"/>
            <w:tcBorders>
              <w:tl2br w:val="single" w:sz="4" w:space="0" w:color="auto"/>
            </w:tcBorders>
            <w:vAlign w:val="center"/>
          </w:tcPr>
          <w:p w:rsidR="00891610" w:rsidRPr="00FC37E9" w:rsidRDefault="00891610" w:rsidP="00207C10">
            <w:pPr>
              <w:spacing w:line="240" w:lineRule="exact"/>
              <w:jc w:val="center"/>
              <w:rPr>
                <w:bCs/>
                <w:color w:val="000000"/>
              </w:rPr>
            </w:pPr>
            <w:r w:rsidRPr="00FC37E9">
              <w:rPr>
                <w:rFonts w:hint="eastAsia"/>
                <w:bCs/>
                <w:color w:val="000000"/>
              </w:rPr>
              <w:t xml:space="preserve"> </w:t>
            </w:r>
            <w:r>
              <w:rPr>
                <w:rFonts w:hint="eastAsia"/>
                <w:bCs/>
                <w:color w:val="000000"/>
              </w:rPr>
              <w:t xml:space="preserve">   </w:t>
            </w:r>
            <w:r w:rsidRPr="00FC37E9">
              <w:rPr>
                <w:rFonts w:hint="eastAsia"/>
                <w:bCs/>
                <w:color w:val="000000"/>
              </w:rPr>
              <w:t>样品</w:t>
            </w:r>
            <w:r w:rsidRPr="00FC37E9">
              <w:rPr>
                <w:rFonts w:hint="eastAsia"/>
                <w:bCs/>
                <w:color w:val="000000"/>
              </w:rPr>
              <w:t xml:space="preserve"> </w:t>
            </w:r>
          </w:p>
          <w:p w:rsidR="00891610" w:rsidRPr="00FC37E9" w:rsidRDefault="00891610" w:rsidP="00207C10">
            <w:pPr>
              <w:spacing w:line="240" w:lineRule="exact"/>
              <w:jc w:val="center"/>
              <w:rPr>
                <w:bCs/>
                <w:color w:val="000000"/>
              </w:rPr>
            </w:pPr>
            <w:r w:rsidRPr="00FC37E9">
              <w:rPr>
                <w:rFonts w:hint="eastAsia"/>
                <w:bCs/>
                <w:color w:val="000000"/>
              </w:rPr>
              <w:t xml:space="preserve"> </w:t>
            </w:r>
            <w:r>
              <w:rPr>
                <w:rFonts w:hint="eastAsia"/>
                <w:bCs/>
                <w:color w:val="000000"/>
              </w:rPr>
              <w:t xml:space="preserve">   </w:t>
            </w:r>
            <w:r w:rsidRPr="00FC37E9">
              <w:rPr>
                <w:rFonts w:hint="eastAsia"/>
                <w:bCs/>
                <w:color w:val="000000"/>
              </w:rPr>
              <w:t>编号</w:t>
            </w:r>
          </w:p>
          <w:p w:rsidR="00891610" w:rsidRPr="00FC37E9" w:rsidRDefault="00891610" w:rsidP="00207C10">
            <w:pPr>
              <w:spacing w:line="240" w:lineRule="exact"/>
              <w:jc w:val="center"/>
              <w:rPr>
                <w:bCs/>
                <w:color w:val="000000"/>
              </w:rPr>
            </w:pPr>
          </w:p>
          <w:p w:rsidR="00891610" w:rsidRPr="00FC37E9" w:rsidRDefault="00891610" w:rsidP="00207C10">
            <w:pPr>
              <w:spacing w:line="240" w:lineRule="exact"/>
              <w:jc w:val="center"/>
              <w:rPr>
                <w:bCs/>
                <w:color w:val="000000"/>
              </w:rPr>
            </w:pPr>
            <w:r w:rsidRPr="00FC37E9">
              <w:rPr>
                <w:rFonts w:hint="eastAsia"/>
                <w:bCs/>
                <w:color w:val="000000"/>
              </w:rPr>
              <w:t>测量项目</w:t>
            </w:r>
          </w:p>
        </w:tc>
        <w:tc>
          <w:tcPr>
            <w:tcW w:w="771" w:type="dxa"/>
            <w:vAlign w:val="center"/>
          </w:tcPr>
          <w:p w:rsidR="00891610" w:rsidRPr="00FC37E9" w:rsidRDefault="00891610" w:rsidP="00207C10">
            <w:pPr>
              <w:spacing w:line="456" w:lineRule="auto"/>
              <w:jc w:val="center"/>
              <w:rPr>
                <w:bCs/>
                <w:color w:val="000000"/>
                <w:szCs w:val="21"/>
              </w:rPr>
            </w:pPr>
            <w:r w:rsidRPr="00FC37E9">
              <w:rPr>
                <w:bCs/>
                <w:color w:val="000000"/>
                <w:szCs w:val="21"/>
              </w:rPr>
              <w:t>1</w:t>
            </w:r>
          </w:p>
        </w:tc>
        <w:tc>
          <w:tcPr>
            <w:tcW w:w="861" w:type="dxa"/>
            <w:vAlign w:val="center"/>
          </w:tcPr>
          <w:p w:rsidR="00891610" w:rsidRPr="00FC37E9" w:rsidRDefault="00891610" w:rsidP="00207C10">
            <w:pPr>
              <w:spacing w:line="456" w:lineRule="auto"/>
              <w:jc w:val="center"/>
              <w:rPr>
                <w:bCs/>
                <w:color w:val="000000"/>
                <w:szCs w:val="21"/>
              </w:rPr>
            </w:pPr>
            <w:r w:rsidRPr="00FC37E9">
              <w:rPr>
                <w:bCs/>
                <w:color w:val="000000"/>
                <w:szCs w:val="21"/>
              </w:rPr>
              <w:t>2</w:t>
            </w:r>
          </w:p>
        </w:tc>
        <w:tc>
          <w:tcPr>
            <w:tcW w:w="859" w:type="dxa"/>
            <w:vAlign w:val="center"/>
          </w:tcPr>
          <w:p w:rsidR="00891610" w:rsidRPr="00FC37E9" w:rsidRDefault="00891610" w:rsidP="00207C10">
            <w:pPr>
              <w:spacing w:line="456" w:lineRule="auto"/>
              <w:jc w:val="center"/>
              <w:rPr>
                <w:bCs/>
                <w:color w:val="000000"/>
                <w:szCs w:val="21"/>
              </w:rPr>
            </w:pPr>
            <w:r w:rsidRPr="00FC37E9">
              <w:rPr>
                <w:bCs/>
                <w:color w:val="000000"/>
                <w:szCs w:val="21"/>
              </w:rPr>
              <w:t>3</w:t>
            </w:r>
          </w:p>
        </w:tc>
        <w:tc>
          <w:tcPr>
            <w:tcW w:w="766" w:type="dxa"/>
            <w:vAlign w:val="center"/>
          </w:tcPr>
          <w:p w:rsidR="00891610" w:rsidRPr="00FC37E9" w:rsidRDefault="00891610" w:rsidP="00207C10">
            <w:pPr>
              <w:spacing w:line="456" w:lineRule="auto"/>
              <w:jc w:val="center"/>
              <w:rPr>
                <w:bCs/>
                <w:color w:val="000000"/>
                <w:szCs w:val="21"/>
              </w:rPr>
            </w:pPr>
            <w:r w:rsidRPr="00FC37E9">
              <w:rPr>
                <w:bCs/>
                <w:color w:val="000000"/>
                <w:szCs w:val="21"/>
              </w:rPr>
              <w:t>4</w:t>
            </w:r>
          </w:p>
        </w:tc>
        <w:tc>
          <w:tcPr>
            <w:tcW w:w="859" w:type="dxa"/>
            <w:vAlign w:val="center"/>
          </w:tcPr>
          <w:p w:rsidR="00891610" w:rsidRPr="00FC37E9" w:rsidRDefault="00891610" w:rsidP="00207C10">
            <w:pPr>
              <w:jc w:val="center"/>
              <w:rPr>
                <w:bCs/>
                <w:color w:val="000000"/>
                <w:szCs w:val="21"/>
              </w:rPr>
            </w:pPr>
            <w:r w:rsidRPr="00FC37E9">
              <w:rPr>
                <w:bCs/>
                <w:color w:val="000000"/>
                <w:szCs w:val="21"/>
              </w:rPr>
              <w:t>5</w:t>
            </w:r>
          </w:p>
        </w:tc>
        <w:tc>
          <w:tcPr>
            <w:tcW w:w="766" w:type="dxa"/>
            <w:vAlign w:val="center"/>
          </w:tcPr>
          <w:p w:rsidR="00891610" w:rsidRPr="00FC37E9" w:rsidRDefault="00891610" w:rsidP="00207C10">
            <w:pPr>
              <w:jc w:val="center"/>
              <w:rPr>
                <w:bCs/>
                <w:color w:val="000000"/>
                <w:szCs w:val="21"/>
              </w:rPr>
            </w:pPr>
            <w:r w:rsidRPr="00FC37E9">
              <w:rPr>
                <w:bCs/>
                <w:color w:val="000000"/>
                <w:szCs w:val="21"/>
              </w:rPr>
              <w:t>6</w:t>
            </w:r>
          </w:p>
        </w:tc>
        <w:tc>
          <w:tcPr>
            <w:tcW w:w="740" w:type="dxa"/>
            <w:vAlign w:val="center"/>
          </w:tcPr>
          <w:p w:rsidR="00891610" w:rsidRPr="00FC37E9" w:rsidRDefault="00891610" w:rsidP="00207C10">
            <w:pPr>
              <w:jc w:val="center"/>
              <w:rPr>
                <w:bCs/>
                <w:color w:val="000000"/>
                <w:szCs w:val="21"/>
              </w:rPr>
            </w:pPr>
            <w:r w:rsidRPr="00FC37E9">
              <w:rPr>
                <w:bCs/>
                <w:color w:val="000000"/>
                <w:szCs w:val="21"/>
              </w:rPr>
              <w:t>7</w:t>
            </w:r>
          </w:p>
        </w:tc>
        <w:tc>
          <w:tcPr>
            <w:tcW w:w="885" w:type="dxa"/>
            <w:vAlign w:val="center"/>
          </w:tcPr>
          <w:p w:rsidR="00891610" w:rsidRPr="00FC37E9" w:rsidRDefault="00891610" w:rsidP="00207C10">
            <w:pPr>
              <w:jc w:val="center"/>
              <w:rPr>
                <w:bCs/>
                <w:color w:val="000000"/>
                <w:szCs w:val="21"/>
              </w:rPr>
            </w:pPr>
            <w:r w:rsidRPr="00FC37E9">
              <w:rPr>
                <w:bCs/>
                <w:color w:val="000000"/>
                <w:szCs w:val="21"/>
              </w:rPr>
              <w:t>8</w:t>
            </w:r>
          </w:p>
        </w:tc>
        <w:tc>
          <w:tcPr>
            <w:tcW w:w="859" w:type="dxa"/>
            <w:vAlign w:val="center"/>
          </w:tcPr>
          <w:p w:rsidR="00891610" w:rsidRPr="00FC37E9" w:rsidRDefault="00891610" w:rsidP="00207C10">
            <w:pPr>
              <w:jc w:val="center"/>
              <w:rPr>
                <w:bCs/>
                <w:color w:val="000000"/>
                <w:szCs w:val="21"/>
              </w:rPr>
            </w:pPr>
            <w:r w:rsidRPr="00FC37E9">
              <w:rPr>
                <w:bCs/>
                <w:color w:val="000000"/>
                <w:szCs w:val="21"/>
              </w:rPr>
              <w:t>9</w:t>
            </w:r>
          </w:p>
        </w:tc>
        <w:tc>
          <w:tcPr>
            <w:tcW w:w="919" w:type="dxa"/>
            <w:vAlign w:val="center"/>
          </w:tcPr>
          <w:p w:rsidR="00891610" w:rsidRPr="00FC37E9" w:rsidRDefault="00891610" w:rsidP="00207C10">
            <w:pPr>
              <w:jc w:val="center"/>
              <w:rPr>
                <w:bCs/>
                <w:color w:val="000000"/>
                <w:szCs w:val="21"/>
              </w:rPr>
            </w:pPr>
            <w:r w:rsidRPr="00FC37E9">
              <w:rPr>
                <w:bCs/>
                <w:color w:val="000000"/>
                <w:szCs w:val="21"/>
              </w:rPr>
              <w:t>10</w:t>
            </w:r>
          </w:p>
        </w:tc>
      </w:tr>
      <w:tr w:rsidR="00891610" w:rsidRPr="00FC37E9" w:rsidTr="00207C10">
        <w:trPr>
          <w:trHeight w:val="820"/>
          <w:jc w:val="center"/>
        </w:trPr>
        <w:tc>
          <w:tcPr>
            <w:tcW w:w="1156" w:type="dxa"/>
            <w:vAlign w:val="center"/>
          </w:tcPr>
          <w:p w:rsidR="00891610" w:rsidRPr="00FC37E9" w:rsidRDefault="00891610" w:rsidP="00207C10">
            <w:pPr>
              <w:spacing w:line="240" w:lineRule="exact"/>
              <w:jc w:val="center"/>
              <w:rPr>
                <w:bCs/>
                <w:color w:val="000000"/>
              </w:rPr>
            </w:pPr>
            <w:r w:rsidRPr="00FC37E9">
              <w:rPr>
                <w:rFonts w:hint="eastAsia"/>
                <w:bCs/>
                <w:color w:val="000000"/>
              </w:rPr>
              <w:t>额定</w:t>
            </w:r>
            <w:r w:rsidRPr="00FC37E9">
              <w:rPr>
                <w:bCs/>
                <w:color w:val="000000"/>
              </w:rPr>
              <w:t>功率</w:t>
            </w:r>
            <w:r w:rsidR="0086270D">
              <w:rPr>
                <w:rFonts w:hint="eastAsia"/>
                <w:bCs/>
                <w:color w:val="000000"/>
              </w:rPr>
              <w:t>(</w:t>
            </w:r>
            <w:r w:rsidRPr="00FC37E9">
              <w:rPr>
                <w:bCs/>
                <w:color w:val="000000"/>
              </w:rPr>
              <w:t>W</w:t>
            </w:r>
            <w:r w:rsidR="0086270D">
              <w:rPr>
                <w:rFonts w:hint="eastAsia"/>
                <w:bCs/>
                <w:color w:val="000000"/>
              </w:rPr>
              <w:t>)</w:t>
            </w:r>
          </w:p>
        </w:tc>
        <w:tc>
          <w:tcPr>
            <w:tcW w:w="771" w:type="dxa"/>
            <w:vAlign w:val="center"/>
          </w:tcPr>
          <w:p w:rsidR="00891610" w:rsidRPr="00FC37E9" w:rsidRDefault="00891610" w:rsidP="00207C10">
            <w:pPr>
              <w:spacing w:line="456" w:lineRule="auto"/>
              <w:jc w:val="center"/>
              <w:rPr>
                <w:bCs/>
                <w:color w:val="000000"/>
                <w:szCs w:val="21"/>
              </w:rPr>
            </w:pPr>
          </w:p>
        </w:tc>
        <w:tc>
          <w:tcPr>
            <w:tcW w:w="861" w:type="dxa"/>
            <w:vAlign w:val="center"/>
          </w:tcPr>
          <w:p w:rsidR="00891610" w:rsidRPr="00FC37E9" w:rsidRDefault="00891610" w:rsidP="00207C10">
            <w:pPr>
              <w:spacing w:line="456" w:lineRule="auto"/>
              <w:jc w:val="center"/>
              <w:rPr>
                <w:bCs/>
                <w:color w:val="000000"/>
                <w:szCs w:val="21"/>
              </w:rPr>
            </w:pPr>
          </w:p>
        </w:tc>
        <w:tc>
          <w:tcPr>
            <w:tcW w:w="859" w:type="dxa"/>
            <w:vAlign w:val="center"/>
          </w:tcPr>
          <w:p w:rsidR="00891610" w:rsidRPr="00FC37E9" w:rsidRDefault="00891610" w:rsidP="00207C10">
            <w:pPr>
              <w:spacing w:line="240" w:lineRule="exact"/>
              <w:jc w:val="center"/>
              <w:rPr>
                <w:bCs/>
                <w:color w:val="000000"/>
              </w:rPr>
            </w:pPr>
          </w:p>
        </w:tc>
        <w:tc>
          <w:tcPr>
            <w:tcW w:w="766" w:type="dxa"/>
            <w:vAlign w:val="center"/>
          </w:tcPr>
          <w:p w:rsidR="00891610" w:rsidRPr="00FC37E9" w:rsidRDefault="00891610" w:rsidP="00207C10">
            <w:pPr>
              <w:spacing w:line="456" w:lineRule="auto"/>
              <w:jc w:val="center"/>
              <w:rPr>
                <w:bCs/>
                <w:color w:val="000000"/>
                <w:szCs w:val="21"/>
              </w:rPr>
            </w:pPr>
          </w:p>
        </w:tc>
        <w:tc>
          <w:tcPr>
            <w:tcW w:w="859" w:type="dxa"/>
            <w:vAlign w:val="center"/>
          </w:tcPr>
          <w:p w:rsidR="00891610" w:rsidRPr="00FC37E9" w:rsidRDefault="00891610" w:rsidP="00207C10">
            <w:pPr>
              <w:jc w:val="center"/>
              <w:rPr>
                <w:bCs/>
                <w:color w:val="000000"/>
                <w:szCs w:val="21"/>
              </w:rPr>
            </w:pPr>
          </w:p>
        </w:tc>
        <w:tc>
          <w:tcPr>
            <w:tcW w:w="766" w:type="dxa"/>
            <w:vAlign w:val="center"/>
          </w:tcPr>
          <w:p w:rsidR="00891610" w:rsidRPr="00FC37E9" w:rsidRDefault="00891610" w:rsidP="00207C10">
            <w:pPr>
              <w:jc w:val="center"/>
              <w:rPr>
                <w:bCs/>
                <w:color w:val="000000"/>
                <w:szCs w:val="21"/>
              </w:rPr>
            </w:pPr>
          </w:p>
        </w:tc>
        <w:tc>
          <w:tcPr>
            <w:tcW w:w="740" w:type="dxa"/>
            <w:vAlign w:val="center"/>
          </w:tcPr>
          <w:p w:rsidR="00891610" w:rsidRPr="00FC37E9" w:rsidRDefault="00891610" w:rsidP="00207C10">
            <w:pPr>
              <w:jc w:val="center"/>
              <w:rPr>
                <w:bCs/>
                <w:color w:val="000000"/>
                <w:szCs w:val="21"/>
              </w:rPr>
            </w:pPr>
          </w:p>
        </w:tc>
        <w:tc>
          <w:tcPr>
            <w:tcW w:w="885" w:type="dxa"/>
            <w:vAlign w:val="center"/>
          </w:tcPr>
          <w:p w:rsidR="00891610" w:rsidRPr="00FC37E9" w:rsidRDefault="00891610" w:rsidP="00207C10">
            <w:pPr>
              <w:jc w:val="center"/>
              <w:rPr>
                <w:bCs/>
                <w:color w:val="000000"/>
                <w:szCs w:val="21"/>
              </w:rPr>
            </w:pPr>
          </w:p>
        </w:tc>
        <w:tc>
          <w:tcPr>
            <w:tcW w:w="859" w:type="dxa"/>
            <w:vAlign w:val="center"/>
          </w:tcPr>
          <w:p w:rsidR="00891610" w:rsidRPr="00FC37E9" w:rsidRDefault="00891610" w:rsidP="00207C10">
            <w:pPr>
              <w:jc w:val="center"/>
              <w:rPr>
                <w:bCs/>
                <w:color w:val="000000"/>
                <w:szCs w:val="21"/>
              </w:rPr>
            </w:pPr>
          </w:p>
        </w:tc>
        <w:tc>
          <w:tcPr>
            <w:tcW w:w="919" w:type="dxa"/>
            <w:vAlign w:val="center"/>
          </w:tcPr>
          <w:p w:rsidR="00891610" w:rsidRPr="00FC37E9" w:rsidRDefault="00891610" w:rsidP="00207C10">
            <w:pPr>
              <w:jc w:val="center"/>
              <w:rPr>
                <w:bCs/>
                <w:color w:val="000000"/>
                <w:szCs w:val="21"/>
              </w:rPr>
            </w:pPr>
          </w:p>
        </w:tc>
      </w:tr>
      <w:tr w:rsidR="00891610" w:rsidRPr="00FC37E9" w:rsidTr="00207C10">
        <w:trPr>
          <w:trHeight w:val="820"/>
          <w:jc w:val="center"/>
        </w:trPr>
        <w:tc>
          <w:tcPr>
            <w:tcW w:w="1156" w:type="dxa"/>
            <w:vAlign w:val="center"/>
          </w:tcPr>
          <w:p w:rsidR="00891610" w:rsidRPr="00FC37E9" w:rsidRDefault="00891610" w:rsidP="00207C10">
            <w:pPr>
              <w:spacing w:line="240" w:lineRule="exact"/>
              <w:jc w:val="center"/>
              <w:rPr>
                <w:bCs/>
                <w:color w:val="000000"/>
              </w:rPr>
            </w:pPr>
            <w:r w:rsidRPr="00FC37E9">
              <w:rPr>
                <w:rFonts w:hint="eastAsia"/>
                <w:bCs/>
                <w:color w:val="000000"/>
              </w:rPr>
              <w:t>初始光通量</w:t>
            </w:r>
            <w:r w:rsidR="0086270D">
              <w:rPr>
                <w:rFonts w:hint="eastAsia"/>
                <w:bCs/>
                <w:color w:val="000000"/>
              </w:rPr>
              <w:t>(</w:t>
            </w:r>
            <w:r w:rsidRPr="00FC37E9">
              <w:rPr>
                <w:bCs/>
                <w:color w:val="000000"/>
              </w:rPr>
              <w:t>lm</w:t>
            </w:r>
            <w:r w:rsidR="0086270D">
              <w:rPr>
                <w:rFonts w:hint="eastAsia"/>
                <w:bCs/>
                <w:color w:val="000000"/>
              </w:rPr>
              <w:t>)</w:t>
            </w:r>
          </w:p>
        </w:tc>
        <w:tc>
          <w:tcPr>
            <w:tcW w:w="771" w:type="dxa"/>
            <w:vAlign w:val="center"/>
          </w:tcPr>
          <w:p w:rsidR="00891610" w:rsidRPr="00FC37E9" w:rsidRDefault="00891610" w:rsidP="00207C10">
            <w:pPr>
              <w:spacing w:line="456" w:lineRule="auto"/>
              <w:jc w:val="center"/>
              <w:rPr>
                <w:bCs/>
                <w:color w:val="000000"/>
                <w:szCs w:val="21"/>
              </w:rPr>
            </w:pPr>
          </w:p>
        </w:tc>
        <w:tc>
          <w:tcPr>
            <w:tcW w:w="861" w:type="dxa"/>
            <w:vAlign w:val="center"/>
          </w:tcPr>
          <w:p w:rsidR="00891610" w:rsidRPr="00FC37E9" w:rsidRDefault="00891610" w:rsidP="00207C10">
            <w:pPr>
              <w:spacing w:line="456" w:lineRule="auto"/>
              <w:jc w:val="center"/>
              <w:rPr>
                <w:bCs/>
                <w:color w:val="000000"/>
                <w:szCs w:val="21"/>
              </w:rPr>
            </w:pPr>
          </w:p>
        </w:tc>
        <w:tc>
          <w:tcPr>
            <w:tcW w:w="859" w:type="dxa"/>
            <w:vAlign w:val="center"/>
          </w:tcPr>
          <w:p w:rsidR="00891610" w:rsidRPr="00FC37E9" w:rsidRDefault="00891610" w:rsidP="00207C10">
            <w:pPr>
              <w:spacing w:line="456" w:lineRule="auto"/>
              <w:jc w:val="center"/>
              <w:rPr>
                <w:bCs/>
                <w:color w:val="000000"/>
                <w:szCs w:val="21"/>
              </w:rPr>
            </w:pPr>
          </w:p>
        </w:tc>
        <w:tc>
          <w:tcPr>
            <w:tcW w:w="766" w:type="dxa"/>
            <w:vAlign w:val="center"/>
          </w:tcPr>
          <w:p w:rsidR="00891610" w:rsidRPr="00FC37E9" w:rsidRDefault="00891610" w:rsidP="00207C10">
            <w:pPr>
              <w:spacing w:line="456" w:lineRule="auto"/>
              <w:jc w:val="center"/>
              <w:rPr>
                <w:bCs/>
                <w:color w:val="000000"/>
                <w:szCs w:val="21"/>
              </w:rPr>
            </w:pPr>
          </w:p>
        </w:tc>
        <w:tc>
          <w:tcPr>
            <w:tcW w:w="859" w:type="dxa"/>
            <w:vAlign w:val="center"/>
          </w:tcPr>
          <w:p w:rsidR="00891610" w:rsidRPr="00FC37E9" w:rsidRDefault="00891610" w:rsidP="00207C10">
            <w:pPr>
              <w:jc w:val="center"/>
              <w:rPr>
                <w:bCs/>
                <w:color w:val="000000"/>
                <w:szCs w:val="21"/>
              </w:rPr>
            </w:pPr>
          </w:p>
        </w:tc>
        <w:tc>
          <w:tcPr>
            <w:tcW w:w="766" w:type="dxa"/>
            <w:vAlign w:val="center"/>
          </w:tcPr>
          <w:p w:rsidR="00891610" w:rsidRPr="00FC37E9" w:rsidRDefault="00891610" w:rsidP="00207C10">
            <w:pPr>
              <w:jc w:val="center"/>
              <w:rPr>
                <w:bCs/>
                <w:color w:val="000000"/>
                <w:szCs w:val="21"/>
              </w:rPr>
            </w:pPr>
          </w:p>
        </w:tc>
        <w:tc>
          <w:tcPr>
            <w:tcW w:w="740" w:type="dxa"/>
            <w:vAlign w:val="center"/>
          </w:tcPr>
          <w:p w:rsidR="00891610" w:rsidRPr="00FC37E9" w:rsidRDefault="00891610" w:rsidP="00207C10">
            <w:pPr>
              <w:jc w:val="center"/>
              <w:rPr>
                <w:bCs/>
                <w:color w:val="000000"/>
                <w:szCs w:val="21"/>
              </w:rPr>
            </w:pPr>
          </w:p>
        </w:tc>
        <w:tc>
          <w:tcPr>
            <w:tcW w:w="885" w:type="dxa"/>
            <w:vAlign w:val="center"/>
          </w:tcPr>
          <w:p w:rsidR="00891610" w:rsidRPr="00FC37E9" w:rsidRDefault="00891610" w:rsidP="00207C10">
            <w:pPr>
              <w:jc w:val="center"/>
              <w:rPr>
                <w:bCs/>
                <w:color w:val="000000"/>
                <w:szCs w:val="21"/>
              </w:rPr>
            </w:pPr>
          </w:p>
        </w:tc>
        <w:tc>
          <w:tcPr>
            <w:tcW w:w="859" w:type="dxa"/>
            <w:vAlign w:val="center"/>
          </w:tcPr>
          <w:p w:rsidR="00891610" w:rsidRPr="00FC37E9" w:rsidRDefault="00891610" w:rsidP="00207C10">
            <w:pPr>
              <w:jc w:val="center"/>
              <w:rPr>
                <w:bCs/>
                <w:color w:val="000000"/>
                <w:szCs w:val="21"/>
              </w:rPr>
            </w:pPr>
          </w:p>
        </w:tc>
        <w:tc>
          <w:tcPr>
            <w:tcW w:w="919" w:type="dxa"/>
            <w:vAlign w:val="center"/>
          </w:tcPr>
          <w:p w:rsidR="00891610" w:rsidRPr="00FC37E9" w:rsidRDefault="00891610" w:rsidP="00207C10">
            <w:pPr>
              <w:jc w:val="center"/>
              <w:rPr>
                <w:bCs/>
                <w:color w:val="000000"/>
                <w:szCs w:val="21"/>
              </w:rPr>
            </w:pPr>
          </w:p>
        </w:tc>
      </w:tr>
      <w:tr w:rsidR="00891610" w:rsidRPr="00FC37E9" w:rsidTr="00207C10">
        <w:trPr>
          <w:trHeight w:val="680"/>
          <w:jc w:val="center"/>
        </w:trPr>
        <w:tc>
          <w:tcPr>
            <w:tcW w:w="1156" w:type="dxa"/>
            <w:vAlign w:val="center"/>
          </w:tcPr>
          <w:p w:rsidR="00891610" w:rsidRPr="00FC37E9" w:rsidRDefault="00891610" w:rsidP="00207C10">
            <w:pPr>
              <w:spacing w:line="240" w:lineRule="exact"/>
              <w:jc w:val="center"/>
              <w:rPr>
                <w:bCs/>
                <w:color w:val="000000"/>
              </w:rPr>
            </w:pPr>
            <w:proofErr w:type="gramStart"/>
            <w:r w:rsidRPr="00FC37E9">
              <w:rPr>
                <w:rFonts w:hint="eastAsia"/>
                <w:bCs/>
                <w:color w:val="000000"/>
              </w:rPr>
              <w:t>初始光</w:t>
            </w:r>
            <w:proofErr w:type="gramEnd"/>
            <w:r w:rsidRPr="00FC37E9">
              <w:rPr>
                <w:rFonts w:hint="eastAsia"/>
                <w:bCs/>
                <w:color w:val="000000"/>
              </w:rPr>
              <w:t>效</w:t>
            </w:r>
            <w:r w:rsidR="0086270D">
              <w:rPr>
                <w:rFonts w:hint="eastAsia"/>
                <w:bCs/>
                <w:color w:val="000000"/>
              </w:rPr>
              <w:t>(</w:t>
            </w:r>
            <w:r w:rsidRPr="00FC37E9">
              <w:rPr>
                <w:bCs/>
                <w:color w:val="000000"/>
              </w:rPr>
              <w:t>lm/W</w:t>
            </w:r>
            <w:r w:rsidR="0086270D">
              <w:rPr>
                <w:rFonts w:hint="eastAsia"/>
                <w:bCs/>
                <w:color w:val="000000"/>
              </w:rPr>
              <w:t>)</w:t>
            </w:r>
          </w:p>
        </w:tc>
        <w:tc>
          <w:tcPr>
            <w:tcW w:w="771" w:type="dxa"/>
            <w:vAlign w:val="center"/>
          </w:tcPr>
          <w:p w:rsidR="00891610" w:rsidRPr="00FC37E9" w:rsidRDefault="00891610" w:rsidP="00207C10">
            <w:pPr>
              <w:spacing w:line="456" w:lineRule="auto"/>
              <w:jc w:val="center"/>
              <w:rPr>
                <w:bCs/>
                <w:color w:val="000000"/>
                <w:szCs w:val="21"/>
              </w:rPr>
            </w:pPr>
          </w:p>
        </w:tc>
        <w:tc>
          <w:tcPr>
            <w:tcW w:w="861" w:type="dxa"/>
            <w:vAlign w:val="center"/>
          </w:tcPr>
          <w:p w:rsidR="00891610" w:rsidRPr="00FC37E9" w:rsidRDefault="00891610" w:rsidP="00207C10">
            <w:pPr>
              <w:spacing w:line="456" w:lineRule="auto"/>
              <w:jc w:val="center"/>
              <w:rPr>
                <w:bCs/>
                <w:color w:val="000000"/>
                <w:szCs w:val="21"/>
              </w:rPr>
            </w:pPr>
          </w:p>
        </w:tc>
        <w:tc>
          <w:tcPr>
            <w:tcW w:w="859" w:type="dxa"/>
            <w:vAlign w:val="center"/>
          </w:tcPr>
          <w:p w:rsidR="00891610" w:rsidRPr="00FC37E9" w:rsidRDefault="00891610" w:rsidP="00207C10">
            <w:pPr>
              <w:spacing w:line="456" w:lineRule="auto"/>
              <w:jc w:val="center"/>
              <w:rPr>
                <w:bCs/>
                <w:color w:val="000000"/>
                <w:szCs w:val="21"/>
              </w:rPr>
            </w:pPr>
          </w:p>
        </w:tc>
        <w:tc>
          <w:tcPr>
            <w:tcW w:w="766" w:type="dxa"/>
            <w:vAlign w:val="center"/>
          </w:tcPr>
          <w:p w:rsidR="00891610" w:rsidRPr="00FC37E9" w:rsidRDefault="00891610" w:rsidP="00207C10">
            <w:pPr>
              <w:spacing w:line="456" w:lineRule="auto"/>
              <w:jc w:val="center"/>
              <w:rPr>
                <w:bCs/>
                <w:color w:val="000000"/>
                <w:szCs w:val="21"/>
              </w:rPr>
            </w:pPr>
          </w:p>
        </w:tc>
        <w:tc>
          <w:tcPr>
            <w:tcW w:w="859" w:type="dxa"/>
            <w:vAlign w:val="center"/>
          </w:tcPr>
          <w:p w:rsidR="00891610" w:rsidRPr="00FC37E9" w:rsidRDefault="00891610" w:rsidP="00207C10">
            <w:pPr>
              <w:jc w:val="center"/>
              <w:rPr>
                <w:bCs/>
                <w:color w:val="000000"/>
                <w:szCs w:val="21"/>
              </w:rPr>
            </w:pPr>
          </w:p>
        </w:tc>
        <w:tc>
          <w:tcPr>
            <w:tcW w:w="766" w:type="dxa"/>
            <w:vAlign w:val="center"/>
          </w:tcPr>
          <w:p w:rsidR="00891610" w:rsidRPr="00FC37E9" w:rsidRDefault="00891610" w:rsidP="00207C10">
            <w:pPr>
              <w:jc w:val="center"/>
              <w:rPr>
                <w:bCs/>
                <w:color w:val="000000"/>
                <w:szCs w:val="21"/>
              </w:rPr>
            </w:pPr>
          </w:p>
        </w:tc>
        <w:tc>
          <w:tcPr>
            <w:tcW w:w="740" w:type="dxa"/>
            <w:vAlign w:val="center"/>
          </w:tcPr>
          <w:p w:rsidR="00891610" w:rsidRPr="00FC37E9" w:rsidRDefault="00891610" w:rsidP="00207C10">
            <w:pPr>
              <w:jc w:val="center"/>
              <w:rPr>
                <w:bCs/>
                <w:color w:val="000000"/>
                <w:szCs w:val="21"/>
              </w:rPr>
            </w:pPr>
          </w:p>
        </w:tc>
        <w:tc>
          <w:tcPr>
            <w:tcW w:w="885" w:type="dxa"/>
            <w:vAlign w:val="center"/>
          </w:tcPr>
          <w:p w:rsidR="00891610" w:rsidRPr="00FC37E9" w:rsidRDefault="00891610" w:rsidP="00207C10">
            <w:pPr>
              <w:jc w:val="center"/>
              <w:rPr>
                <w:bCs/>
                <w:color w:val="000000"/>
                <w:szCs w:val="21"/>
              </w:rPr>
            </w:pPr>
          </w:p>
        </w:tc>
        <w:tc>
          <w:tcPr>
            <w:tcW w:w="859" w:type="dxa"/>
            <w:vAlign w:val="center"/>
          </w:tcPr>
          <w:p w:rsidR="00891610" w:rsidRPr="00FC37E9" w:rsidRDefault="00891610" w:rsidP="00207C10">
            <w:pPr>
              <w:jc w:val="center"/>
              <w:rPr>
                <w:bCs/>
                <w:color w:val="000000"/>
                <w:szCs w:val="21"/>
              </w:rPr>
            </w:pPr>
          </w:p>
        </w:tc>
        <w:tc>
          <w:tcPr>
            <w:tcW w:w="919" w:type="dxa"/>
            <w:vAlign w:val="center"/>
          </w:tcPr>
          <w:p w:rsidR="00891610" w:rsidRPr="00FC37E9" w:rsidRDefault="00891610" w:rsidP="00207C10">
            <w:pPr>
              <w:jc w:val="center"/>
              <w:rPr>
                <w:bCs/>
                <w:color w:val="000000"/>
                <w:szCs w:val="21"/>
              </w:rPr>
            </w:pPr>
          </w:p>
        </w:tc>
      </w:tr>
      <w:tr w:rsidR="00891610" w:rsidRPr="00FC37E9" w:rsidTr="00207C10">
        <w:trPr>
          <w:trHeight w:val="680"/>
          <w:jc w:val="center"/>
        </w:trPr>
        <w:tc>
          <w:tcPr>
            <w:tcW w:w="1156" w:type="dxa"/>
            <w:vAlign w:val="center"/>
          </w:tcPr>
          <w:p w:rsidR="00891610" w:rsidRPr="00FC37E9" w:rsidRDefault="00266B99" w:rsidP="00266B99">
            <w:pPr>
              <w:spacing w:line="240" w:lineRule="exact"/>
              <w:jc w:val="center"/>
              <w:rPr>
                <w:bCs/>
                <w:color w:val="000000"/>
              </w:rPr>
            </w:pPr>
            <w:r>
              <w:rPr>
                <w:rFonts w:hint="eastAsia"/>
                <w:bCs/>
                <w:color w:val="000000"/>
              </w:rPr>
              <w:t>一般显色指数</w:t>
            </w:r>
          </w:p>
        </w:tc>
        <w:tc>
          <w:tcPr>
            <w:tcW w:w="771" w:type="dxa"/>
            <w:vAlign w:val="center"/>
          </w:tcPr>
          <w:p w:rsidR="00891610" w:rsidRPr="00FC37E9" w:rsidRDefault="00891610" w:rsidP="00207C10">
            <w:pPr>
              <w:spacing w:line="456" w:lineRule="auto"/>
              <w:jc w:val="center"/>
              <w:rPr>
                <w:bCs/>
                <w:color w:val="000000"/>
                <w:szCs w:val="21"/>
              </w:rPr>
            </w:pPr>
          </w:p>
        </w:tc>
        <w:tc>
          <w:tcPr>
            <w:tcW w:w="861" w:type="dxa"/>
            <w:vAlign w:val="center"/>
          </w:tcPr>
          <w:p w:rsidR="00891610" w:rsidRPr="00FC37E9" w:rsidRDefault="00891610" w:rsidP="00207C10">
            <w:pPr>
              <w:spacing w:line="456" w:lineRule="auto"/>
              <w:jc w:val="center"/>
              <w:rPr>
                <w:bCs/>
                <w:color w:val="000000"/>
                <w:szCs w:val="21"/>
              </w:rPr>
            </w:pPr>
          </w:p>
        </w:tc>
        <w:tc>
          <w:tcPr>
            <w:tcW w:w="859" w:type="dxa"/>
            <w:vAlign w:val="center"/>
          </w:tcPr>
          <w:p w:rsidR="00891610" w:rsidRPr="00FC37E9" w:rsidRDefault="00891610" w:rsidP="00207C10">
            <w:pPr>
              <w:spacing w:line="456" w:lineRule="auto"/>
              <w:jc w:val="center"/>
              <w:rPr>
                <w:bCs/>
                <w:color w:val="000000"/>
                <w:szCs w:val="21"/>
              </w:rPr>
            </w:pPr>
          </w:p>
        </w:tc>
        <w:tc>
          <w:tcPr>
            <w:tcW w:w="766" w:type="dxa"/>
            <w:vAlign w:val="center"/>
          </w:tcPr>
          <w:p w:rsidR="00891610" w:rsidRPr="00FC37E9" w:rsidRDefault="00891610" w:rsidP="00207C10">
            <w:pPr>
              <w:spacing w:line="456" w:lineRule="auto"/>
              <w:jc w:val="center"/>
              <w:rPr>
                <w:bCs/>
                <w:color w:val="000000"/>
                <w:szCs w:val="21"/>
              </w:rPr>
            </w:pPr>
          </w:p>
        </w:tc>
        <w:tc>
          <w:tcPr>
            <w:tcW w:w="859" w:type="dxa"/>
            <w:vAlign w:val="center"/>
          </w:tcPr>
          <w:p w:rsidR="00891610" w:rsidRPr="00FC37E9" w:rsidRDefault="00891610" w:rsidP="00207C10">
            <w:pPr>
              <w:jc w:val="center"/>
              <w:rPr>
                <w:bCs/>
                <w:color w:val="000000"/>
                <w:szCs w:val="21"/>
              </w:rPr>
            </w:pPr>
          </w:p>
        </w:tc>
        <w:tc>
          <w:tcPr>
            <w:tcW w:w="766" w:type="dxa"/>
            <w:vAlign w:val="center"/>
          </w:tcPr>
          <w:p w:rsidR="00891610" w:rsidRPr="00FC37E9" w:rsidRDefault="00891610" w:rsidP="00207C10">
            <w:pPr>
              <w:jc w:val="center"/>
              <w:rPr>
                <w:bCs/>
                <w:color w:val="000000"/>
                <w:szCs w:val="21"/>
              </w:rPr>
            </w:pPr>
          </w:p>
        </w:tc>
        <w:tc>
          <w:tcPr>
            <w:tcW w:w="740" w:type="dxa"/>
            <w:vAlign w:val="center"/>
          </w:tcPr>
          <w:p w:rsidR="00891610" w:rsidRPr="00FC37E9" w:rsidRDefault="00891610" w:rsidP="00207C10">
            <w:pPr>
              <w:jc w:val="center"/>
              <w:rPr>
                <w:bCs/>
                <w:color w:val="000000"/>
                <w:szCs w:val="21"/>
              </w:rPr>
            </w:pPr>
          </w:p>
        </w:tc>
        <w:tc>
          <w:tcPr>
            <w:tcW w:w="885" w:type="dxa"/>
            <w:vAlign w:val="center"/>
          </w:tcPr>
          <w:p w:rsidR="00891610" w:rsidRPr="00FC37E9" w:rsidRDefault="00891610" w:rsidP="00207C10">
            <w:pPr>
              <w:jc w:val="center"/>
              <w:rPr>
                <w:bCs/>
                <w:color w:val="000000"/>
                <w:szCs w:val="21"/>
              </w:rPr>
            </w:pPr>
          </w:p>
        </w:tc>
        <w:tc>
          <w:tcPr>
            <w:tcW w:w="859" w:type="dxa"/>
            <w:vAlign w:val="center"/>
          </w:tcPr>
          <w:p w:rsidR="00891610" w:rsidRPr="00FC37E9" w:rsidRDefault="00891610" w:rsidP="00207C10">
            <w:pPr>
              <w:jc w:val="center"/>
              <w:rPr>
                <w:bCs/>
                <w:color w:val="000000"/>
                <w:szCs w:val="21"/>
              </w:rPr>
            </w:pPr>
          </w:p>
        </w:tc>
        <w:tc>
          <w:tcPr>
            <w:tcW w:w="919" w:type="dxa"/>
            <w:vAlign w:val="center"/>
          </w:tcPr>
          <w:p w:rsidR="00891610" w:rsidRPr="00FC37E9" w:rsidRDefault="00891610" w:rsidP="00207C10">
            <w:pPr>
              <w:jc w:val="center"/>
              <w:rPr>
                <w:bCs/>
                <w:color w:val="000000"/>
                <w:szCs w:val="21"/>
              </w:rPr>
            </w:pPr>
          </w:p>
        </w:tc>
      </w:tr>
      <w:tr w:rsidR="00266B99" w:rsidRPr="00FC37E9" w:rsidTr="00207C10">
        <w:trPr>
          <w:trHeight w:val="680"/>
          <w:jc w:val="center"/>
        </w:trPr>
        <w:tc>
          <w:tcPr>
            <w:tcW w:w="1156" w:type="dxa"/>
            <w:vAlign w:val="center"/>
          </w:tcPr>
          <w:p w:rsidR="00266B99" w:rsidRDefault="00266B99" w:rsidP="00266B99">
            <w:pPr>
              <w:spacing w:line="240" w:lineRule="exact"/>
              <w:jc w:val="center"/>
              <w:rPr>
                <w:bCs/>
                <w:color w:val="000000"/>
              </w:rPr>
            </w:pPr>
            <w:r>
              <w:rPr>
                <w:rFonts w:hint="eastAsia"/>
                <w:bCs/>
                <w:color w:val="000000"/>
              </w:rPr>
              <w:t>平均一般显色指数</w:t>
            </w:r>
          </w:p>
        </w:tc>
        <w:tc>
          <w:tcPr>
            <w:tcW w:w="771" w:type="dxa"/>
            <w:vAlign w:val="center"/>
          </w:tcPr>
          <w:p w:rsidR="00266B99" w:rsidRPr="00FC37E9" w:rsidRDefault="00266B99" w:rsidP="00207C10">
            <w:pPr>
              <w:spacing w:line="456" w:lineRule="auto"/>
              <w:jc w:val="center"/>
              <w:rPr>
                <w:bCs/>
                <w:color w:val="000000"/>
                <w:szCs w:val="21"/>
              </w:rPr>
            </w:pPr>
          </w:p>
        </w:tc>
        <w:tc>
          <w:tcPr>
            <w:tcW w:w="861" w:type="dxa"/>
            <w:vAlign w:val="center"/>
          </w:tcPr>
          <w:p w:rsidR="00266B99" w:rsidRPr="00FC37E9" w:rsidRDefault="00266B99" w:rsidP="00207C10">
            <w:pPr>
              <w:spacing w:line="456" w:lineRule="auto"/>
              <w:jc w:val="center"/>
              <w:rPr>
                <w:bCs/>
                <w:color w:val="000000"/>
                <w:szCs w:val="21"/>
              </w:rPr>
            </w:pPr>
          </w:p>
        </w:tc>
        <w:tc>
          <w:tcPr>
            <w:tcW w:w="859" w:type="dxa"/>
            <w:vAlign w:val="center"/>
          </w:tcPr>
          <w:p w:rsidR="00266B99" w:rsidRPr="00FC37E9" w:rsidRDefault="00266B99" w:rsidP="00207C10">
            <w:pPr>
              <w:spacing w:line="456" w:lineRule="auto"/>
              <w:jc w:val="center"/>
              <w:rPr>
                <w:bCs/>
                <w:color w:val="000000"/>
                <w:szCs w:val="21"/>
              </w:rPr>
            </w:pPr>
          </w:p>
        </w:tc>
        <w:tc>
          <w:tcPr>
            <w:tcW w:w="766" w:type="dxa"/>
            <w:vAlign w:val="center"/>
          </w:tcPr>
          <w:p w:rsidR="00266B99" w:rsidRPr="00FC37E9" w:rsidRDefault="00266B99" w:rsidP="00207C10">
            <w:pPr>
              <w:spacing w:line="456" w:lineRule="auto"/>
              <w:jc w:val="center"/>
              <w:rPr>
                <w:bCs/>
                <w:color w:val="000000"/>
                <w:szCs w:val="21"/>
              </w:rPr>
            </w:pPr>
          </w:p>
        </w:tc>
        <w:tc>
          <w:tcPr>
            <w:tcW w:w="859" w:type="dxa"/>
            <w:vAlign w:val="center"/>
          </w:tcPr>
          <w:p w:rsidR="00266B99" w:rsidRPr="00FC37E9" w:rsidRDefault="00266B99" w:rsidP="00207C10">
            <w:pPr>
              <w:jc w:val="center"/>
              <w:rPr>
                <w:bCs/>
                <w:color w:val="000000"/>
                <w:szCs w:val="21"/>
              </w:rPr>
            </w:pPr>
          </w:p>
        </w:tc>
        <w:tc>
          <w:tcPr>
            <w:tcW w:w="766" w:type="dxa"/>
            <w:vAlign w:val="center"/>
          </w:tcPr>
          <w:p w:rsidR="00266B99" w:rsidRPr="00FC37E9" w:rsidRDefault="00266B99" w:rsidP="00207C10">
            <w:pPr>
              <w:jc w:val="center"/>
              <w:rPr>
                <w:bCs/>
                <w:color w:val="000000"/>
                <w:szCs w:val="21"/>
              </w:rPr>
            </w:pPr>
          </w:p>
        </w:tc>
        <w:tc>
          <w:tcPr>
            <w:tcW w:w="740" w:type="dxa"/>
            <w:vAlign w:val="center"/>
          </w:tcPr>
          <w:p w:rsidR="00266B99" w:rsidRPr="00FC37E9" w:rsidRDefault="00266B99" w:rsidP="00207C10">
            <w:pPr>
              <w:jc w:val="center"/>
              <w:rPr>
                <w:bCs/>
                <w:color w:val="000000"/>
                <w:szCs w:val="21"/>
              </w:rPr>
            </w:pPr>
          </w:p>
        </w:tc>
        <w:tc>
          <w:tcPr>
            <w:tcW w:w="885" w:type="dxa"/>
            <w:vAlign w:val="center"/>
          </w:tcPr>
          <w:p w:rsidR="00266B99" w:rsidRPr="00FC37E9" w:rsidRDefault="00266B99" w:rsidP="00207C10">
            <w:pPr>
              <w:jc w:val="center"/>
              <w:rPr>
                <w:bCs/>
                <w:color w:val="000000"/>
                <w:szCs w:val="21"/>
              </w:rPr>
            </w:pPr>
          </w:p>
        </w:tc>
        <w:tc>
          <w:tcPr>
            <w:tcW w:w="859" w:type="dxa"/>
            <w:vAlign w:val="center"/>
          </w:tcPr>
          <w:p w:rsidR="00266B99" w:rsidRPr="00FC37E9" w:rsidRDefault="00266B99" w:rsidP="00207C10">
            <w:pPr>
              <w:jc w:val="center"/>
              <w:rPr>
                <w:bCs/>
                <w:color w:val="000000"/>
                <w:szCs w:val="21"/>
              </w:rPr>
            </w:pPr>
          </w:p>
        </w:tc>
        <w:tc>
          <w:tcPr>
            <w:tcW w:w="919" w:type="dxa"/>
            <w:vAlign w:val="center"/>
          </w:tcPr>
          <w:p w:rsidR="00266B99" w:rsidRPr="00FC37E9" w:rsidRDefault="00266B99" w:rsidP="00207C10">
            <w:pPr>
              <w:jc w:val="center"/>
              <w:rPr>
                <w:bCs/>
                <w:color w:val="000000"/>
                <w:szCs w:val="21"/>
              </w:rPr>
            </w:pPr>
          </w:p>
        </w:tc>
      </w:tr>
      <w:tr w:rsidR="00891610" w:rsidRPr="00FC37E9" w:rsidTr="00207C10">
        <w:trPr>
          <w:trHeight w:val="680"/>
          <w:jc w:val="center"/>
        </w:trPr>
        <w:tc>
          <w:tcPr>
            <w:tcW w:w="9441" w:type="dxa"/>
            <w:gridSpan w:val="11"/>
            <w:vAlign w:val="center"/>
          </w:tcPr>
          <w:p w:rsidR="00891610" w:rsidRPr="00FC37E9" w:rsidRDefault="00891610" w:rsidP="00207C10">
            <w:pPr>
              <w:spacing w:line="456" w:lineRule="auto"/>
              <w:rPr>
                <w:b/>
                <w:color w:val="000000"/>
              </w:rPr>
            </w:pPr>
            <w:r w:rsidRPr="00FC37E9">
              <w:rPr>
                <w:b/>
                <w:color w:val="000000"/>
              </w:rPr>
              <w:lastRenderedPageBreak/>
              <w:t>备注：</w:t>
            </w:r>
          </w:p>
        </w:tc>
      </w:tr>
    </w:tbl>
    <w:p w:rsidR="00891610" w:rsidRPr="00FC37E9" w:rsidRDefault="00891610" w:rsidP="00FC266C">
      <w:pPr>
        <w:spacing w:line="360" w:lineRule="auto"/>
        <w:rPr>
          <w:rFonts w:ascii="宋体" w:hAnsi="宋体"/>
          <w:bCs/>
          <w:color w:val="000000"/>
          <w:sz w:val="24"/>
        </w:rPr>
      </w:pPr>
    </w:p>
    <w:p w:rsidR="00FC266C" w:rsidRPr="00100D68" w:rsidRDefault="00FC266C" w:rsidP="00FC266C">
      <w:pPr>
        <w:spacing w:line="360" w:lineRule="auto"/>
        <w:rPr>
          <w:rFonts w:ascii="宋体" w:hAnsi="宋体"/>
          <w:bCs/>
          <w:sz w:val="24"/>
        </w:rPr>
      </w:pPr>
      <w:r w:rsidRPr="00FC37E9">
        <w:rPr>
          <w:bCs/>
          <w:color w:val="000000"/>
          <w:sz w:val="24"/>
        </w:rPr>
        <w:t>5</w:t>
      </w:r>
      <w:r w:rsidRPr="00FC37E9">
        <w:rPr>
          <w:rFonts w:ascii="宋体" w:hAnsi="宋体" w:hint="eastAsia"/>
          <w:bCs/>
          <w:color w:val="000000"/>
          <w:sz w:val="24"/>
        </w:rPr>
        <w:t>.</w:t>
      </w:r>
      <w:r w:rsidRPr="00FC37E9">
        <w:rPr>
          <w:bCs/>
          <w:color w:val="000000"/>
          <w:sz w:val="24"/>
        </w:rPr>
        <w:t>2</w:t>
      </w:r>
      <w:r w:rsidR="00100D68">
        <w:rPr>
          <w:rFonts w:ascii="宋体" w:hAnsi="宋体" w:hint="eastAsia"/>
          <w:bCs/>
          <w:sz w:val="24"/>
        </w:rPr>
        <w:t>能源消耗量</w:t>
      </w:r>
    </w:p>
    <w:tbl>
      <w:tblPr>
        <w:tblW w:w="9720" w:type="dxa"/>
        <w:tblInd w:w="-4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80"/>
        <w:gridCol w:w="4320"/>
        <w:gridCol w:w="3600"/>
        <w:gridCol w:w="720"/>
      </w:tblGrid>
      <w:tr w:rsidR="00FC461E" w:rsidRPr="00FC37E9">
        <w:trPr>
          <w:trHeight w:val="435"/>
        </w:trPr>
        <w:tc>
          <w:tcPr>
            <w:tcW w:w="1080" w:type="dxa"/>
            <w:tcBorders>
              <w:top w:val="single" w:sz="4" w:space="0" w:color="auto"/>
              <w:left w:val="single" w:sz="4" w:space="0" w:color="auto"/>
              <w:bottom w:val="single" w:sz="4" w:space="0" w:color="auto"/>
              <w:right w:val="single" w:sz="4" w:space="0" w:color="auto"/>
            </w:tcBorders>
            <w:vAlign w:val="center"/>
          </w:tcPr>
          <w:p w:rsidR="00FC461E" w:rsidRPr="00FC37E9" w:rsidRDefault="00FC461E" w:rsidP="00973658">
            <w:pPr>
              <w:jc w:val="center"/>
              <w:rPr>
                <w:bCs/>
                <w:color w:val="000000"/>
                <w:szCs w:val="21"/>
              </w:rPr>
            </w:pPr>
            <w:r w:rsidRPr="00FC37E9">
              <w:rPr>
                <w:bCs/>
                <w:color w:val="000000"/>
                <w:szCs w:val="21"/>
              </w:rPr>
              <w:t>检测项目</w:t>
            </w:r>
          </w:p>
        </w:tc>
        <w:tc>
          <w:tcPr>
            <w:tcW w:w="4320" w:type="dxa"/>
            <w:tcBorders>
              <w:top w:val="single" w:sz="4" w:space="0" w:color="auto"/>
              <w:left w:val="single" w:sz="4" w:space="0" w:color="auto"/>
              <w:bottom w:val="single" w:sz="4" w:space="0" w:color="auto"/>
              <w:right w:val="single" w:sz="4" w:space="0" w:color="auto"/>
            </w:tcBorders>
            <w:vAlign w:val="center"/>
          </w:tcPr>
          <w:p w:rsidR="00FC461E" w:rsidRPr="00FC37E9" w:rsidRDefault="00FC461E" w:rsidP="00973658">
            <w:pPr>
              <w:jc w:val="center"/>
              <w:rPr>
                <w:bCs/>
                <w:color w:val="000000"/>
                <w:szCs w:val="21"/>
              </w:rPr>
            </w:pPr>
            <w:r w:rsidRPr="00FC37E9">
              <w:rPr>
                <w:bCs/>
                <w:color w:val="000000"/>
                <w:szCs w:val="21"/>
              </w:rPr>
              <w:t>检测要求</w:t>
            </w:r>
          </w:p>
        </w:tc>
        <w:tc>
          <w:tcPr>
            <w:tcW w:w="3600" w:type="dxa"/>
            <w:tcBorders>
              <w:top w:val="single" w:sz="4" w:space="0" w:color="auto"/>
              <w:left w:val="single" w:sz="4" w:space="0" w:color="auto"/>
              <w:bottom w:val="single" w:sz="4" w:space="0" w:color="auto"/>
              <w:right w:val="single" w:sz="4" w:space="0" w:color="auto"/>
            </w:tcBorders>
            <w:vAlign w:val="center"/>
          </w:tcPr>
          <w:p w:rsidR="00FC461E" w:rsidRPr="00FC37E9" w:rsidRDefault="00FC461E" w:rsidP="00973658">
            <w:pPr>
              <w:jc w:val="center"/>
              <w:rPr>
                <w:bCs/>
                <w:color w:val="000000"/>
                <w:szCs w:val="21"/>
              </w:rPr>
            </w:pPr>
            <w:r w:rsidRPr="00FC37E9">
              <w:rPr>
                <w:bCs/>
                <w:color w:val="000000"/>
                <w:szCs w:val="21"/>
              </w:rPr>
              <w:t>检测结果</w:t>
            </w:r>
          </w:p>
        </w:tc>
        <w:tc>
          <w:tcPr>
            <w:tcW w:w="720" w:type="dxa"/>
            <w:tcBorders>
              <w:top w:val="single" w:sz="4" w:space="0" w:color="auto"/>
              <w:left w:val="single" w:sz="4" w:space="0" w:color="auto"/>
              <w:bottom w:val="single" w:sz="4" w:space="0" w:color="auto"/>
              <w:right w:val="single" w:sz="4" w:space="0" w:color="auto"/>
            </w:tcBorders>
            <w:vAlign w:val="center"/>
          </w:tcPr>
          <w:p w:rsidR="00FC461E" w:rsidRPr="00FC37E9" w:rsidRDefault="00FC461E" w:rsidP="00973658">
            <w:pPr>
              <w:jc w:val="center"/>
              <w:rPr>
                <w:bCs/>
                <w:color w:val="000000"/>
                <w:szCs w:val="21"/>
              </w:rPr>
            </w:pPr>
            <w:r w:rsidRPr="00FC37E9">
              <w:rPr>
                <w:bCs/>
                <w:color w:val="000000"/>
                <w:szCs w:val="21"/>
              </w:rPr>
              <w:t>判定</w:t>
            </w:r>
          </w:p>
        </w:tc>
      </w:tr>
      <w:tr w:rsidR="00266B99" w:rsidRPr="00FC37E9">
        <w:trPr>
          <w:trHeight w:val="2457"/>
        </w:trPr>
        <w:tc>
          <w:tcPr>
            <w:tcW w:w="1080" w:type="dxa"/>
            <w:tcBorders>
              <w:top w:val="single" w:sz="4" w:space="0" w:color="auto"/>
              <w:left w:val="single" w:sz="4" w:space="0" w:color="auto"/>
              <w:bottom w:val="single" w:sz="4" w:space="0" w:color="auto"/>
              <w:right w:val="single" w:sz="4" w:space="0" w:color="auto"/>
            </w:tcBorders>
            <w:vAlign w:val="center"/>
          </w:tcPr>
          <w:p w:rsidR="00266B99" w:rsidRPr="00F242BE" w:rsidRDefault="00266B99" w:rsidP="00822ED5">
            <w:pPr>
              <w:spacing w:line="300" w:lineRule="exact"/>
              <w:jc w:val="center"/>
              <w:rPr>
                <w:bCs/>
                <w:color w:val="000000"/>
              </w:rPr>
            </w:pPr>
            <w:proofErr w:type="gramStart"/>
            <w:r w:rsidRPr="00F242BE">
              <w:rPr>
                <w:bCs/>
                <w:color w:val="000000"/>
              </w:rPr>
              <w:t>初始光</w:t>
            </w:r>
            <w:proofErr w:type="gramEnd"/>
            <w:r w:rsidRPr="00F242BE">
              <w:rPr>
                <w:bCs/>
                <w:color w:val="000000"/>
              </w:rPr>
              <w:t>效</w:t>
            </w:r>
          </w:p>
        </w:tc>
        <w:tc>
          <w:tcPr>
            <w:tcW w:w="4320" w:type="dxa"/>
            <w:tcBorders>
              <w:top w:val="single" w:sz="4" w:space="0" w:color="auto"/>
              <w:left w:val="single" w:sz="4" w:space="0" w:color="auto"/>
              <w:bottom w:val="single" w:sz="4" w:space="0" w:color="auto"/>
              <w:right w:val="single" w:sz="4" w:space="0" w:color="auto"/>
            </w:tcBorders>
            <w:vAlign w:val="center"/>
          </w:tcPr>
          <w:p w:rsidR="00266B99" w:rsidRDefault="00266B99" w:rsidP="00822ED5">
            <w:pPr>
              <w:numPr>
                <w:ilvl w:val="0"/>
                <w:numId w:val="27"/>
              </w:numPr>
              <w:spacing w:line="360" w:lineRule="auto"/>
              <w:rPr>
                <w:bCs/>
                <w:color w:val="000000"/>
              </w:rPr>
            </w:pPr>
            <w:r w:rsidRPr="004026B6">
              <w:rPr>
                <w:rFonts w:hint="eastAsia"/>
                <w:bCs/>
                <w:color w:val="000000"/>
              </w:rPr>
              <w:t>半配光型和准全配光</w:t>
            </w:r>
            <w:proofErr w:type="gramStart"/>
            <w:r w:rsidRPr="004026B6">
              <w:rPr>
                <w:rFonts w:hint="eastAsia"/>
                <w:bCs/>
                <w:color w:val="000000"/>
              </w:rPr>
              <w:t>型灯</w:t>
            </w:r>
            <w:r w:rsidRPr="004026B6">
              <w:rPr>
                <w:bCs/>
                <w:color w:val="000000"/>
              </w:rPr>
              <w:t>初始光</w:t>
            </w:r>
            <w:proofErr w:type="gramEnd"/>
            <w:r w:rsidRPr="004026B6">
              <w:rPr>
                <w:bCs/>
                <w:color w:val="000000"/>
              </w:rPr>
              <w:t>效：实测值</w:t>
            </w:r>
            <w:r w:rsidRPr="004026B6">
              <w:rPr>
                <w:rFonts w:hint="eastAsia"/>
                <w:bCs/>
                <w:color w:val="000000"/>
              </w:rPr>
              <w:t>≥</w:t>
            </w:r>
            <w:r w:rsidRPr="004026B6">
              <w:rPr>
                <w:bCs/>
                <w:color w:val="000000"/>
              </w:rPr>
              <w:t>标注值</w:t>
            </w:r>
            <w:r w:rsidRPr="004026B6">
              <w:rPr>
                <w:bCs/>
                <w:color w:val="000000"/>
              </w:rPr>
              <w:t>-</w:t>
            </w:r>
            <w:r w:rsidR="0053054F" w:rsidRPr="0053054F">
              <w:rPr>
                <w:bCs/>
                <w:color w:val="000000"/>
                <w:sz w:val="15"/>
                <w:szCs w:val="15"/>
              </w:rPr>
              <w:pict>
                <v:shape id="_x0000_i1098" type="#_x0000_t75" style="width:27.75pt;height:15.75pt">
                  <v:imagedata r:id="rId48" o:title=""/>
                </v:shape>
              </w:pict>
            </w:r>
            <w:r w:rsidRPr="004026B6">
              <w:rPr>
                <w:bCs/>
                <w:color w:val="000000"/>
              </w:rPr>
              <w:t>；</w:t>
            </w:r>
          </w:p>
          <w:p w:rsidR="00266B99" w:rsidRPr="004026B6" w:rsidRDefault="00266B99" w:rsidP="00822ED5">
            <w:pPr>
              <w:numPr>
                <w:ilvl w:val="0"/>
                <w:numId w:val="27"/>
              </w:numPr>
              <w:spacing w:line="360" w:lineRule="auto"/>
              <w:rPr>
                <w:bCs/>
                <w:color w:val="000000"/>
              </w:rPr>
            </w:pPr>
            <w:r w:rsidRPr="004026B6">
              <w:rPr>
                <w:rFonts w:hint="eastAsia"/>
                <w:bCs/>
                <w:color w:val="000000"/>
              </w:rPr>
              <w:t>全配光</w:t>
            </w:r>
            <w:proofErr w:type="gramStart"/>
            <w:r w:rsidRPr="004026B6">
              <w:rPr>
                <w:rFonts w:hint="eastAsia"/>
                <w:bCs/>
                <w:color w:val="000000"/>
              </w:rPr>
              <w:t>型灯初始光</w:t>
            </w:r>
            <w:proofErr w:type="gramEnd"/>
            <w:r w:rsidRPr="004026B6">
              <w:rPr>
                <w:rFonts w:hint="eastAsia"/>
                <w:bCs/>
                <w:color w:val="000000"/>
              </w:rPr>
              <w:t>效：</w:t>
            </w:r>
            <w:r w:rsidRPr="004026B6">
              <w:rPr>
                <w:bCs/>
                <w:color w:val="000000"/>
              </w:rPr>
              <w:t>实测值</w:t>
            </w:r>
            <w:r w:rsidRPr="004026B6">
              <w:rPr>
                <w:rFonts w:hint="eastAsia"/>
                <w:bCs/>
                <w:color w:val="000000"/>
              </w:rPr>
              <w:t>≥</w:t>
            </w:r>
            <w:r w:rsidRPr="004026B6">
              <w:rPr>
                <w:bCs/>
                <w:color w:val="000000"/>
              </w:rPr>
              <w:t>标注值</w:t>
            </w:r>
            <w:r w:rsidRPr="004026B6">
              <w:rPr>
                <w:rFonts w:hint="eastAsia"/>
                <w:bCs/>
                <w:color w:val="000000"/>
              </w:rPr>
              <w:t>*90%</w:t>
            </w:r>
            <w:r w:rsidRPr="004026B6">
              <w:rPr>
                <w:bCs/>
                <w:color w:val="000000"/>
              </w:rPr>
              <w:t>-</w:t>
            </w:r>
            <w:r w:rsidR="0053054F" w:rsidRPr="0053054F">
              <w:rPr>
                <w:bCs/>
                <w:color w:val="000000"/>
              </w:rPr>
              <w:pict>
                <v:shape id="_x0000_i1099" type="#_x0000_t75" style="width:27.75pt;height:15.75pt">
                  <v:imagedata r:id="rId48" o:title=""/>
                </v:shape>
              </w:pict>
            </w:r>
            <w:r w:rsidRPr="004026B6">
              <w:rPr>
                <w:rFonts w:hint="eastAsia"/>
                <w:bCs/>
                <w:color w:val="000000"/>
              </w:rPr>
              <w:t>。</w:t>
            </w:r>
          </w:p>
          <w:p w:rsidR="00266B99" w:rsidRPr="00F242BE" w:rsidRDefault="00266B99" w:rsidP="00822ED5">
            <w:pPr>
              <w:spacing w:line="300" w:lineRule="exact"/>
              <w:rPr>
                <w:bCs/>
                <w:color w:val="000000"/>
              </w:rPr>
            </w:pPr>
          </w:p>
        </w:tc>
        <w:tc>
          <w:tcPr>
            <w:tcW w:w="3600" w:type="dxa"/>
            <w:tcBorders>
              <w:top w:val="single" w:sz="4" w:space="0" w:color="auto"/>
              <w:left w:val="single" w:sz="4" w:space="0" w:color="auto"/>
              <w:bottom w:val="single" w:sz="4" w:space="0" w:color="auto"/>
              <w:right w:val="single" w:sz="4" w:space="0" w:color="auto"/>
            </w:tcBorders>
            <w:vAlign w:val="center"/>
          </w:tcPr>
          <w:p w:rsidR="00266B99" w:rsidRPr="00F242BE" w:rsidRDefault="00266B99" w:rsidP="00822ED5">
            <w:pPr>
              <w:spacing w:line="300" w:lineRule="exact"/>
              <w:jc w:val="left"/>
              <w:rPr>
                <w:bCs/>
                <w:color w:val="000000"/>
              </w:rPr>
            </w:pPr>
            <w:proofErr w:type="gramStart"/>
            <w:r w:rsidRPr="00F242BE">
              <w:rPr>
                <w:bCs/>
                <w:color w:val="000000"/>
              </w:rPr>
              <w:t>初始光</w:t>
            </w:r>
            <w:proofErr w:type="gramEnd"/>
            <w:r w:rsidRPr="00F242BE">
              <w:rPr>
                <w:bCs/>
                <w:color w:val="000000"/>
              </w:rPr>
              <w:t>效标注值：</w:t>
            </w:r>
          </w:p>
          <w:p w:rsidR="00266B99" w:rsidRPr="00F242BE" w:rsidRDefault="00266B99" w:rsidP="00822ED5">
            <w:pPr>
              <w:spacing w:line="300" w:lineRule="exact"/>
              <w:jc w:val="left"/>
              <w:rPr>
                <w:bCs/>
                <w:color w:val="000000"/>
              </w:rPr>
            </w:pPr>
            <w:proofErr w:type="gramStart"/>
            <w:r w:rsidRPr="00F242BE">
              <w:rPr>
                <w:bCs/>
                <w:color w:val="000000"/>
              </w:rPr>
              <w:t>初始光</w:t>
            </w:r>
            <w:proofErr w:type="gramEnd"/>
            <w:r w:rsidRPr="00F242BE">
              <w:rPr>
                <w:bCs/>
                <w:color w:val="000000"/>
              </w:rPr>
              <w:t>效实测值：</w:t>
            </w:r>
          </w:p>
          <w:p w:rsidR="00266B99" w:rsidRPr="004026B6" w:rsidRDefault="00266B99" w:rsidP="00822ED5">
            <w:pPr>
              <w:spacing w:line="300" w:lineRule="exact"/>
              <w:jc w:val="left"/>
              <w:rPr>
                <w:bCs/>
                <w:color w:val="000000"/>
              </w:rPr>
            </w:pPr>
            <w:proofErr w:type="gramStart"/>
            <w:r w:rsidRPr="00F242BE">
              <w:rPr>
                <w:rFonts w:hint="eastAsia"/>
                <w:bCs/>
                <w:color w:val="000000"/>
              </w:rPr>
              <w:t>初始光</w:t>
            </w:r>
            <w:proofErr w:type="gramEnd"/>
            <w:r w:rsidRPr="00F242BE">
              <w:rPr>
                <w:rFonts w:hint="eastAsia"/>
                <w:bCs/>
                <w:color w:val="000000"/>
              </w:rPr>
              <w:t>效</w:t>
            </w:r>
            <w:r w:rsidRPr="00F242BE">
              <w:rPr>
                <w:bCs/>
                <w:color w:val="000000"/>
              </w:rPr>
              <w:t>测量不确定度：</w:t>
            </w:r>
          </w:p>
        </w:tc>
        <w:tc>
          <w:tcPr>
            <w:tcW w:w="720" w:type="dxa"/>
            <w:tcBorders>
              <w:top w:val="single" w:sz="4" w:space="0" w:color="auto"/>
              <w:left w:val="single" w:sz="4" w:space="0" w:color="auto"/>
              <w:bottom w:val="single" w:sz="4" w:space="0" w:color="auto"/>
              <w:right w:val="single" w:sz="4" w:space="0" w:color="auto"/>
            </w:tcBorders>
            <w:vAlign w:val="center"/>
          </w:tcPr>
          <w:p w:rsidR="00266B99" w:rsidRPr="00FC37E9" w:rsidRDefault="00266B99" w:rsidP="00973658">
            <w:pPr>
              <w:jc w:val="center"/>
              <w:rPr>
                <w:bCs/>
                <w:color w:val="000000"/>
                <w:szCs w:val="21"/>
              </w:rPr>
            </w:pPr>
          </w:p>
        </w:tc>
      </w:tr>
      <w:tr w:rsidR="00266B99" w:rsidRPr="00FC37E9">
        <w:trPr>
          <w:trHeight w:val="880"/>
        </w:trPr>
        <w:tc>
          <w:tcPr>
            <w:tcW w:w="1080" w:type="dxa"/>
            <w:tcBorders>
              <w:top w:val="single" w:sz="4" w:space="0" w:color="auto"/>
              <w:left w:val="single" w:sz="4" w:space="0" w:color="auto"/>
              <w:bottom w:val="single" w:sz="4" w:space="0" w:color="auto"/>
              <w:right w:val="single" w:sz="4" w:space="0" w:color="auto"/>
            </w:tcBorders>
            <w:vAlign w:val="center"/>
          </w:tcPr>
          <w:p w:rsidR="00266B99" w:rsidRPr="00F242BE" w:rsidRDefault="00266B99" w:rsidP="00822ED5">
            <w:pPr>
              <w:spacing w:line="300" w:lineRule="exact"/>
              <w:jc w:val="center"/>
              <w:rPr>
                <w:bCs/>
                <w:color w:val="000000"/>
              </w:rPr>
            </w:pPr>
            <w:r w:rsidRPr="00F242BE">
              <w:rPr>
                <w:bCs/>
                <w:color w:val="000000"/>
              </w:rPr>
              <w:t>额定功率</w:t>
            </w:r>
          </w:p>
        </w:tc>
        <w:tc>
          <w:tcPr>
            <w:tcW w:w="4320" w:type="dxa"/>
            <w:tcBorders>
              <w:top w:val="single" w:sz="4" w:space="0" w:color="auto"/>
              <w:left w:val="single" w:sz="4" w:space="0" w:color="auto"/>
              <w:bottom w:val="single" w:sz="4" w:space="0" w:color="auto"/>
              <w:right w:val="single" w:sz="4" w:space="0" w:color="auto"/>
            </w:tcBorders>
            <w:vAlign w:val="center"/>
          </w:tcPr>
          <w:p w:rsidR="00266B99" w:rsidRPr="00F242BE" w:rsidRDefault="00266B99" w:rsidP="00822ED5">
            <w:pPr>
              <w:spacing w:line="300" w:lineRule="exact"/>
              <w:rPr>
                <w:bCs/>
                <w:color w:val="000000"/>
              </w:rPr>
            </w:pPr>
            <w:r w:rsidRPr="00F242BE">
              <w:rPr>
                <w:rFonts w:hint="eastAsia"/>
                <w:bCs/>
                <w:color w:val="000000"/>
              </w:rPr>
              <w:t>额定功率</w:t>
            </w:r>
            <w:r>
              <w:rPr>
                <w:rFonts w:hint="eastAsia"/>
                <w:bCs/>
                <w:color w:val="000000"/>
              </w:rPr>
              <w:t>*80%</w:t>
            </w:r>
            <w:r w:rsidRPr="00F242BE">
              <w:rPr>
                <w:rFonts w:hint="eastAsia"/>
                <w:bCs/>
                <w:color w:val="000000"/>
              </w:rPr>
              <w:t>≤</w:t>
            </w:r>
            <w:r w:rsidRPr="00F242BE">
              <w:rPr>
                <w:bCs/>
                <w:color w:val="000000"/>
              </w:rPr>
              <w:t>实测值</w:t>
            </w:r>
            <w:r w:rsidRPr="00F242BE">
              <w:rPr>
                <w:rFonts w:hint="eastAsia"/>
                <w:bCs/>
                <w:color w:val="000000"/>
              </w:rPr>
              <w:t>≤额定功率</w:t>
            </w:r>
            <w:r>
              <w:rPr>
                <w:rFonts w:hint="eastAsia"/>
                <w:bCs/>
                <w:color w:val="000000"/>
              </w:rPr>
              <w:t>*110%</w:t>
            </w:r>
          </w:p>
        </w:tc>
        <w:tc>
          <w:tcPr>
            <w:tcW w:w="3600" w:type="dxa"/>
            <w:tcBorders>
              <w:top w:val="single" w:sz="4" w:space="0" w:color="auto"/>
              <w:left w:val="single" w:sz="4" w:space="0" w:color="auto"/>
              <w:bottom w:val="single" w:sz="4" w:space="0" w:color="auto"/>
              <w:right w:val="single" w:sz="4" w:space="0" w:color="auto"/>
            </w:tcBorders>
            <w:vAlign w:val="center"/>
          </w:tcPr>
          <w:p w:rsidR="00266B99" w:rsidRPr="00F242BE" w:rsidRDefault="00266B99" w:rsidP="00822ED5">
            <w:pPr>
              <w:spacing w:line="300" w:lineRule="exact"/>
              <w:jc w:val="left"/>
              <w:rPr>
                <w:bCs/>
                <w:color w:val="000000"/>
              </w:rPr>
            </w:pPr>
            <w:r w:rsidRPr="00F242BE">
              <w:rPr>
                <w:bCs/>
                <w:color w:val="000000"/>
              </w:rPr>
              <w:t>额定功率标注值：</w:t>
            </w:r>
          </w:p>
          <w:p w:rsidR="00266B99" w:rsidRPr="00F242BE" w:rsidRDefault="00266B99" w:rsidP="00822ED5">
            <w:pPr>
              <w:spacing w:line="300" w:lineRule="exact"/>
              <w:jc w:val="left"/>
              <w:rPr>
                <w:bCs/>
                <w:color w:val="000000"/>
              </w:rPr>
            </w:pPr>
            <w:r w:rsidRPr="00F242BE">
              <w:rPr>
                <w:bCs/>
                <w:color w:val="000000"/>
              </w:rPr>
              <w:t>额定功率实测值：</w:t>
            </w:r>
          </w:p>
          <w:p w:rsidR="00266B99" w:rsidRPr="00F242BE" w:rsidRDefault="00266B99" w:rsidP="00822ED5">
            <w:pPr>
              <w:spacing w:line="300" w:lineRule="exact"/>
              <w:jc w:val="left"/>
              <w:rPr>
                <w:bCs/>
                <w:color w:val="000000"/>
              </w:rPr>
            </w:pPr>
            <w:r>
              <w:rPr>
                <w:rFonts w:hint="eastAsia"/>
                <w:bCs/>
                <w:color w:val="000000"/>
              </w:rPr>
              <w:t>额定功率</w:t>
            </w:r>
            <w:r w:rsidRPr="00F242BE">
              <w:rPr>
                <w:bCs/>
                <w:color w:val="000000"/>
              </w:rPr>
              <w:t>测量不确定度：</w:t>
            </w:r>
          </w:p>
        </w:tc>
        <w:tc>
          <w:tcPr>
            <w:tcW w:w="720" w:type="dxa"/>
            <w:tcBorders>
              <w:top w:val="single" w:sz="4" w:space="0" w:color="auto"/>
              <w:left w:val="single" w:sz="4" w:space="0" w:color="auto"/>
              <w:bottom w:val="single" w:sz="4" w:space="0" w:color="auto"/>
              <w:right w:val="single" w:sz="4" w:space="0" w:color="auto"/>
            </w:tcBorders>
            <w:vAlign w:val="center"/>
          </w:tcPr>
          <w:p w:rsidR="00266B99" w:rsidRPr="00FC37E9" w:rsidRDefault="00266B99" w:rsidP="00973658">
            <w:pPr>
              <w:jc w:val="center"/>
              <w:rPr>
                <w:bCs/>
                <w:color w:val="000000"/>
                <w:szCs w:val="21"/>
              </w:rPr>
            </w:pPr>
          </w:p>
        </w:tc>
      </w:tr>
      <w:tr w:rsidR="00266B99" w:rsidRPr="00FC37E9">
        <w:trPr>
          <w:trHeight w:val="1051"/>
        </w:trPr>
        <w:tc>
          <w:tcPr>
            <w:tcW w:w="1080" w:type="dxa"/>
            <w:tcBorders>
              <w:top w:val="single" w:sz="4" w:space="0" w:color="auto"/>
              <w:left w:val="single" w:sz="4" w:space="0" w:color="auto"/>
              <w:bottom w:val="single" w:sz="4" w:space="0" w:color="auto"/>
              <w:right w:val="single" w:sz="4" w:space="0" w:color="auto"/>
            </w:tcBorders>
            <w:vAlign w:val="center"/>
          </w:tcPr>
          <w:p w:rsidR="00266B99" w:rsidRPr="00FC37E9" w:rsidRDefault="00266B99" w:rsidP="00822ED5">
            <w:pPr>
              <w:spacing w:line="300" w:lineRule="exact"/>
              <w:jc w:val="center"/>
              <w:rPr>
                <w:bCs/>
                <w:color w:val="000000"/>
              </w:rPr>
            </w:pPr>
            <w:r>
              <w:rPr>
                <w:rFonts w:hint="eastAsia"/>
                <w:bCs/>
                <w:color w:val="000000"/>
              </w:rPr>
              <w:t>一般显色指数</w:t>
            </w:r>
          </w:p>
        </w:tc>
        <w:tc>
          <w:tcPr>
            <w:tcW w:w="4320" w:type="dxa"/>
            <w:tcBorders>
              <w:top w:val="single" w:sz="4" w:space="0" w:color="auto"/>
              <w:left w:val="single" w:sz="4" w:space="0" w:color="auto"/>
              <w:bottom w:val="single" w:sz="4" w:space="0" w:color="auto"/>
              <w:right w:val="single" w:sz="4" w:space="0" w:color="auto"/>
            </w:tcBorders>
            <w:vAlign w:val="center"/>
          </w:tcPr>
          <w:p w:rsidR="00266B99" w:rsidRPr="00266B99" w:rsidRDefault="00266B99" w:rsidP="00822ED5">
            <w:pPr>
              <w:spacing w:line="360" w:lineRule="auto"/>
              <w:rPr>
                <w:color w:val="000000"/>
                <w:kern w:val="0"/>
                <w:sz w:val="24"/>
                <w:lang w:val="zh-CN"/>
              </w:rPr>
            </w:pPr>
            <w:r>
              <w:rPr>
                <w:rFonts w:hint="eastAsia"/>
                <w:color w:val="000000"/>
                <w:kern w:val="0"/>
                <w:sz w:val="24"/>
                <w:lang w:val="zh-CN"/>
              </w:rPr>
              <w:t>一般显色指数：</w:t>
            </w:r>
            <w:r w:rsidRPr="00266B99">
              <w:rPr>
                <w:rFonts w:hint="eastAsia"/>
                <w:color w:val="000000"/>
                <w:kern w:val="0"/>
                <w:sz w:val="24"/>
                <w:lang w:val="zh-CN"/>
              </w:rPr>
              <w:t>实测值</w:t>
            </w:r>
            <w:r w:rsidRPr="00266B99">
              <w:rPr>
                <w:rFonts w:ascii="宋体" w:hAnsi="宋体" w:hint="eastAsia"/>
                <w:color w:val="000000"/>
                <w:kern w:val="0"/>
                <w:sz w:val="24"/>
                <w:lang w:val="zh-CN"/>
              </w:rPr>
              <w:t>≥</w:t>
            </w:r>
            <w:r w:rsidRPr="00266B99">
              <w:rPr>
                <w:color w:val="000000"/>
                <w:kern w:val="0"/>
                <w:sz w:val="24"/>
                <w:lang w:val="zh-CN"/>
              </w:rPr>
              <w:t>80</w:t>
            </w:r>
            <w:r w:rsidRPr="00266B99">
              <w:rPr>
                <w:rFonts w:ascii="宋体" w:hAnsi="宋体" w:hint="eastAsia"/>
                <w:color w:val="000000"/>
                <w:kern w:val="0"/>
                <w:sz w:val="24"/>
                <w:lang w:val="zh-CN"/>
              </w:rPr>
              <w:t>-</w:t>
            </w:r>
            <w:r w:rsidRPr="00266B99">
              <w:rPr>
                <w:rFonts w:ascii="宋体" w:hAnsi="宋体" w:hint="eastAsia"/>
                <w:i/>
                <w:color w:val="000000"/>
                <w:kern w:val="0"/>
                <w:sz w:val="24"/>
                <w:lang w:val="zh-CN"/>
              </w:rPr>
              <w:t>U</w:t>
            </w:r>
          </w:p>
          <w:p w:rsidR="00266B99" w:rsidRPr="005C3EC0" w:rsidRDefault="00266B99" w:rsidP="00822ED5">
            <w:pPr>
              <w:spacing w:line="360" w:lineRule="auto"/>
              <w:rPr>
                <w:color w:val="000000"/>
                <w:kern w:val="0"/>
                <w:sz w:val="24"/>
                <w:lang w:val="zh-CN"/>
              </w:rPr>
            </w:pPr>
            <w:r w:rsidRPr="00266B99">
              <w:rPr>
                <w:rFonts w:hint="eastAsia"/>
                <w:color w:val="000000"/>
                <w:kern w:val="0"/>
                <w:sz w:val="24"/>
                <w:lang w:val="zh-CN"/>
              </w:rPr>
              <w:t>平均显色指数：实测值</w:t>
            </w:r>
            <w:r w:rsidRPr="00266B99">
              <w:rPr>
                <w:rFonts w:ascii="宋体" w:hAnsi="宋体" w:hint="eastAsia"/>
                <w:color w:val="000000"/>
                <w:kern w:val="0"/>
                <w:sz w:val="24"/>
                <w:lang w:val="zh-CN"/>
              </w:rPr>
              <w:t>≥</w:t>
            </w:r>
            <w:r w:rsidRPr="00266B99">
              <w:rPr>
                <w:color w:val="000000"/>
                <w:kern w:val="0"/>
                <w:sz w:val="24"/>
                <w:lang w:val="zh-CN"/>
              </w:rPr>
              <w:t>80</w:t>
            </w:r>
            <w:r w:rsidRPr="00266B99">
              <w:rPr>
                <w:rFonts w:ascii="宋体" w:hAnsi="宋体" w:hint="eastAsia"/>
                <w:color w:val="000000"/>
                <w:kern w:val="0"/>
                <w:sz w:val="24"/>
                <w:lang w:val="zh-CN"/>
              </w:rPr>
              <w:t>-</w:t>
            </w:r>
            <w:r w:rsidRPr="00266B99">
              <w:rPr>
                <w:rFonts w:ascii="宋体" w:hAnsi="宋体" w:hint="eastAsia"/>
                <w:i/>
                <w:color w:val="000000"/>
                <w:kern w:val="0"/>
                <w:sz w:val="24"/>
                <w:lang w:val="zh-CN"/>
              </w:rPr>
              <w:t>U</w:t>
            </w:r>
          </w:p>
          <w:p w:rsidR="00266B99" w:rsidRPr="00FC37E9" w:rsidRDefault="00266B99" w:rsidP="00822ED5">
            <w:pPr>
              <w:spacing w:line="300" w:lineRule="exact"/>
              <w:jc w:val="center"/>
              <w:rPr>
                <w:bCs/>
                <w:color w:val="000000"/>
              </w:rPr>
            </w:pPr>
          </w:p>
        </w:tc>
        <w:tc>
          <w:tcPr>
            <w:tcW w:w="3600" w:type="dxa"/>
            <w:tcBorders>
              <w:top w:val="single" w:sz="4" w:space="0" w:color="auto"/>
              <w:left w:val="single" w:sz="4" w:space="0" w:color="auto"/>
              <w:bottom w:val="single" w:sz="4" w:space="0" w:color="auto"/>
              <w:right w:val="single" w:sz="4" w:space="0" w:color="auto"/>
            </w:tcBorders>
            <w:vAlign w:val="center"/>
          </w:tcPr>
          <w:p w:rsidR="00266B99" w:rsidRPr="00FC37E9" w:rsidRDefault="00266B99" w:rsidP="00822ED5">
            <w:pPr>
              <w:spacing w:line="300" w:lineRule="exact"/>
              <w:jc w:val="left"/>
              <w:rPr>
                <w:bCs/>
                <w:color w:val="000000"/>
              </w:rPr>
            </w:pPr>
            <w:r w:rsidRPr="00FC37E9">
              <w:rPr>
                <w:rFonts w:hint="eastAsia"/>
                <w:bCs/>
                <w:color w:val="000000"/>
              </w:rPr>
              <w:t>单</w:t>
            </w:r>
            <w:proofErr w:type="gramStart"/>
            <w:r w:rsidRPr="00FC37E9">
              <w:rPr>
                <w:rFonts w:hint="eastAsia"/>
                <w:bCs/>
                <w:color w:val="000000"/>
              </w:rPr>
              <w:t>样</w:t>
            </w:r>
            <w:r>
              <w:rPr>
                <w:rFonts w:hint="eastAsia"/>
                <w:bCs/>
                <w:color w:val="000000"/>
              </w:rPr>
              <w:t>一般</w:t>
            </w:r>
            <w:proofErr w:type="gramEnd"/>
            <w:r>
              <w:rPr>
                <w:rFonts w:hint="eastAsia"/>
                <w:bCs/>
                <w:color w:val="000000"/>
              </w:rPr>
              <w:t>显色指数</w:t>
            </w:r>
            <w:r w:rsidRPr="00FC37E9">
              <w:rPr>
                <w:rFonts w:hint="eastAsia"/>
                <w:bCs/>
                <w:color w:val="000000"/>
              </w:rPr>
              <w:t>实测值</w:t>
            </w:r>
            <w:r w:rsidRPr="00FC37E9">
              <w:rPr>
                <w:bCs/>
                <w:color w:val="000000"/>
              </w:rPr>
              <w:t>：</w:t>
            </w:r>
          </w:p>
          <w:p w:rsidR="00266B99" w:rsidRPr="00FC37E9" w:rsidRDefault="00266B99" w:rsidP="00822ED5">
            <w:pPr>
              <w:spacing w:line="300" w:lineRule="exact"/>
              <w:jc w:val="left"/>
              <w:rPr>
                <w:bCs/>
                <w:color w:val="000000"/>
              </w:rPr>
            </w:pPr>
            <w:r w:rsidRPr="00FC37E9">
              <w:rPr>
                <w:rFonts w:hint="eastAsia"/>
                <w:bCs/>
                <w:color w:val="000000"/>
              </w:rPr>
              <w:t>平均</w:t>
            </w:r>
            <w:r>
              <w:rPr>
                <w:rFonts w:hint="eastAsia"/>
                <w:bCs/>
                <w:color w:val="000000"/>
              </w:rPr>
              <w:t>一般显色指数</w:t>
            </w:r>
            <w:r w:rsidRPr="00FC37E9">
              <w:rPr>
                <w:rFonts w:hint="eastAsia"/>
                <w:bCs/>
                <w:color w:val="000000"/>
              </w:rPr>
              <w:t>实测值：</w:t>
            </w:r>
          </w:p>
          <w:p w:rsidR="00266B99" w:rsidRPr="00FC37E9" w:rsidRDefault="00266B99" w:rsidP="00822ED5">
            <w:pPr>
              <w:spacing w:line="300" w:lineRule="exact"/>
              <w:jc w:val="left"/>
              <w:rPr>
                <w:bCs/>
                <w:color w:val="000000"/>
              </w:rPr>
            </w:pPr>
            <w:r w:rsidRPr="00FC37E9">
              <w:rPr>
                <w:rFonts w:hint="eastAsia"/>
                <w:bCs/>
                <w:color w:val="000000"/>
              </w:rPr>
              <w:t>单</w:t>
            </w:r>
            <w:proofErr w:type="gramStart"/>
            <w:r w:rsidRPr="00FC37E9">
              <w:rPr>
                <w:rFonts w:hint="eastAsia"/>
                <w:bCs/>
                <w:color w:val="000000"/>
              </w:rPr>
              <w:t>样</w:t>
            </w:r>
            <w:r>
              <w:rPr>
                <w:rFonts w:hint="eastAsia"/>
                <w:bCs/>
                <w:color w:val="000000"/>
              </w:rPr>
              <w:t>一般</w:t>
            </w:r>
            <w:proofErr w:type="gramEnd"/>
            <w:r>
              <w:rPr>
                <w:rFonts w:hint="eastAsia"/>
                <w:bCs/>
                <w:color w:val="000000"/>
              </w:rPr>
              <w:t>显色指数</w:t>
            </w:r>
            <w:r w:rsidRPr="00FC37E9">
              <w:rPr>
                <w:bCs/>
                <w:color w:val="000000"/>
              </w:rPr>
              <w:t>测量不确定度：</w:t>
            </w:r>
          </w:p>
          <w:p w:rsidR="00266B99" w:rsidRPr="00FC37E9" w:rsidRDefault="00266B99" w:rsidP="00822ED5">
            <w:pPr>
              <w:spacing w:line="300" w:lineRule="exact"/>
              <w:jc w:val="left"/>
              <w:rPr>
                <w:bCs/>
                <w:color w:val="000000"/>
              </w:rPr>
            </w:pPr>
            <w:r w:rsidRPr="00FC37E9">
              <w:rPr>
                <w:rFonts w:hint="eastAsia"/>
                <w:bCs/>
                <w:color w:val="000000"/>
              </w:rPr>
              <w:t>平均</w:t>
            </w:r>
            <w:r>
              <w:rPr>
                <w:rFonts w:hint="eastAsia"/>
                <w:bCs/>
                <w:color w:val="000000"/>
              </w:rPr>
              <w:t>一般显色指数</w:t>
            </w:r>
            <w:r w:rsidRPr="00FC37E9">
              <w:rPr>
                <w:bCs/>
                <w:color w:val="000000"/>
              </w:rPr>
              <w:t>测量不确定度</w:t>
            </w:r>
            <w:r w:rsidRPr="00FC37E9">
              <w:rPr>
                <w:rFonts w:hint="eastAsia"/>
                <w:bCs/>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rsidR="00266B99" w:rsidRPr="00FC37E9" w:rsidRDefault="00266B99" w:rsidP="00973658">
            <w:pPr>
              <w:jc w:val="center"/>
              <w:rPr>
                <w:bCs/>
                <w:color w:val="000000"/>
                <w:szCs w:val="21"/>
              </w:rPr>
            </w:pPr>
          </w:p>
        </w:tc>
      </w:tr>
    </w:tbl>
    <w:p w:rsidR="00FC461E" w:rsidRPr="00FC37E9" w:rsidRDefault="00FC461E" w:rsidP="00FC266C">
      <w:pPr>
        <w:spacing w:line="360" w:lineRule="auto"/>
        <w:rPr>
          <w:rFonts w:ascii="宋体" w:hAnsi="宋体"/>
          <w:bCs/>
          <w:color w:val="000000"/>
          <w:sz w:val="24"/>
        </w:rPr>
      </w:pPr>
    </w:p>
    <w:tbl>
      <w:tblPr>
        <w:tblW w:w="9720" w:type="dxa"/>
        <w:tblInd w:w="-4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80"/>
        <w:gridCol w:w="5040"/>
        <w:gridCol w:w="2520"/>
        <w:gridCol w:w="1080"/>
      </w:tblGrid>
      <w:tr w:rsidR="00FC266C" w:rsidRPr="00FC37E9">
        <w:trPr>
          <w:trHeight w:val="614"/>
        </w:trPr>
        <w:tc>
          <w:tcPr>
            <w:tcW w:w="108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Ansi="宋体" w:hint="eastAsia"/>
                <w:bCs/>
                <w:color w:val="000000"/>
                <w:szCs w:val="21"/>
              </w:rPr>
              <w:t>检测项目</w:t>
            </w:r>
          </w:p>
        </w:tc>
        <w:tc>
          <w:tcPr>
            <w:tcW w:w="504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Ansi="宋体" w:hint="eastAsia"/>
                <w:bCs/>
                <w:color w:val="000000"/>
                <w:szCs w:val="21"/>
              </w:rPr>
              <w:t>检测要求</w:t>
            </w:r>
          </w:p>
        </w:tc>
        <w:tc>
          <w:tcPr>
            <w:tcW w:w="252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Ansi="宋体" w:hint="eastAsia"/>
                <w:bCs/>
                <w:color w:val="000000"/>
                <w:szCs w:val="21"/>
              </w:rPr>
              <w:t>检测结果</w:t>
            </w:r>
          </w:p>
        </w:tc>
        <w:tc>
          <w:tcPr>
            <w:tcW w:w="108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Ansi="宋体" w:hint="eastAsia"/>
                <w:bCs/>
                <w:color w:val="000000"/>
                <w:szCs w:val="21"/>
              </w:rPr>
              <w:t>判定</w:t>
            </w:r>
          </w:p>
        </w:tc>
      </w:tr>
      <w:tr w:rsidR="00FC266C" w:rsidRPr="00FC37E9">
        <w:trPr>
          <w:trHeight w:val="1778"/>
        </w:trPr>
        <w:tc>
          <w:tcPr>
            <w:tcW w:w="1080" w:type="dxa"/>
            <w:tcBorders>
              <w:top w:val="single" w:sz="4" w:space="0" w:color="auto"/>
              <w:left w:val="single" w:sz="4" w:space="0" w:color="auto"/>
              <w:bottom w:val="single" w:sz="4" w:space="0" w:color="auto"/>
              <w:right w:val="single" w:sz="4" w:space="0" w:color="auto"/>
            </w:tcBorders>
            <w:vAlign w:val="center"/>
          </w:tcPr>
          <w:p w:rsidR="00FC266C" w:rsidRPr="00FC37E9" w:rsidRDefault="00285D78" w:rsidP="00697C78">
            <w:pPr>
              <w:jc w:val="center"/>
              <w:rPr>
                <w:rFonts w:ascii="宋体" w:hAnsi="宋体"/>
                <w:bCs/>
                <w:color w:val="000000"/>
                <w:szCs w:val="21"/>
              </w:rPr>
            </w:pPr>
            <w:r w:rsidRPr="00FC37E9">
              <w:rPr>
                <w:rFonts w:ascii="宋体" w:hAnsi="宋体" w:hint="eastAsia"/>
                <w:bCs/>
                <w:color w:val="000000"/>
                <w:szCs w:val="21"/>
              </w:rPr>
              <w:t>能源效率</w:t>
            </w:r>
          </w:p>
        </w:tc>
        <w:tc>
          <w:tcPr>
            <w:tcW w:w="5040" w:type="dxa"/>
            <w:tcBorders>
              <w:top w:val="single" w:sz="4" w:space="0" w:color="auto"/>
              <w:left w:val="single" w:sz="4" w:space="0" w:color="auto"/>
              <w:bottom w:val="single" w:sz="4" w:space="0" w:color="auto"/>
              <w:right w:val="single" w:sz="4" w:space="0" w:color="auto"/>
            </w:tcBorders>
            <w:vAlign w:val="center"/>
          </w:tcPr>
          <w:p w:rsidR="00FC266C" w:rsidRPr="00FC37E9" w:rsidRDefault="00285D78" w:rsidP="00837AF8">
            <w:pPr>
              <w:spacing w:line="360" w:lineRule="auto"/>
              <w:ind w:firstLineChars="200" w:firstLine="420"/>
              <w:rPr>
                <w:rFonts w:ascii="宋体" w:hAnsi="宋体" w:cs="宋体"/>
                <w:color w:val="000000"/>
                <w:szCs w:val="21"/>
              </w:rPr>
            </w:pPr>
            <w:r w:rsidRPr="00FC37E9">
              <w:rPr>
                <w:rFonts w:ascii="宋体" w:hAnsi="宋体" w:cs="宋体" w:hint="eastAsia"/>
                <w:color w:val="000000"/>
                <w:szCs w:val="21"/>
              </w:rPr>
              <w:t>能源效率</w:t>
            </w:r>
            <w:r w:rsidR="00FC266C" w:rsidRPr="00FC37E9">
              <w:rPr>
                <w:rFonts w:ascii="宋体" w:hAnsi="宋体" w:cs="宋体" w:hint="eastAsia"/>
                <w:color w:val="000000"/>
                <w:szCs w:val="21"/>
              </w:rPr>
              <w:t>标注值应符合</w:t>
            </w:r>
            <w:r w:rsidR="00B062FA" w:rsidRPr="00B062FA">
              <w:rPr>
                <w:rFonts w:hint="eastAsia"/>
                <w:color w:val="000000"/>
                <w:szCs w:val="21"/>
              </w:rPr>
              <w:t>JJF</w:t>
            </w:r>
            <w:r w:rsidR="00B062FA">
              <w:rPr>
                <w:rFonts w:hint="eastAsia"/>
                <w:color w:val="000000"/>
                <w:szCs w:val="21"/>
              </w:rPr>
              <w:t xml:space="preserve"> </w:t>
            </w:r>
            <w:r w:rsidR="00B062FA" w:rsidRPr="00B062FA">
              <w:rPr>
                <w:rFonts w:hint="eastAsia"/>
                <w:color w:val="000000"/>
                <w:szCs w:val="21"/>
              </w:rPr>
              <w:t>1261.</w:t>
            </w:r>
            <w:r w:rsidR="00B062FA" w:rsidRPr="00FC37E9">
              <w:rPr>
                <w:color w:val="000000"/>
                <w:szCs w:val="21"/>
              </w:rPr>
              <w:t>X</w:t>
            </w:r>
            <w:r w:rsidR="00B062FA" w:rsidRPr="00B062FA">
              <w:rPr>
                <w:rFonts w:hint="eastAsia"/>
                <w:color w:val="000000"/>
                <w:szCs w:val="21"/>
              </w:rPr>
              <w:t>-</w:t>
            </w:r>
            <w:r w:rsidR="00B062FA" w:rsidRPr="00FC37E9">
              <w:rPr>
                <w:color w:val="000000"/>
                <w:szCs w:val="21"/>
              </w:rPr>
              <w:t>XXXX</w:t>
            </w:r>
            <w:r w:rsidR="00FC266C" w:rsidRPr="00FC37E9">
              <w:rPr>
                <w:rFonts w:ascii="宋体" w:hAnsi="宋体" w:cs="宋体" w:hint="eastAsia"/>
                <w:color w:val="000000"/>
                <w:szCs w:val="21"/>
              </w:rPr>
              <w:t xml:space="preserve"> 的</w:t>
            </w:r>
            <w:r w:rsidR="00FC266C" w:rsidRPr="00FC37E9">
              <w:rPr>
                <w:color w:val="000000"/>
                <w:szCs w:val="21"/>
              </w:rPr>
              <w:t>5</w:t>
            </w:r>
            <w:r w:rsidR="00FC266C" w:rsidRPr="00FC37E9">
              <w:rPr>
                <w:rFonts w:ascii="宋体" w:hAnsi="宋体" w:cs="宋体" w:hint="eastAsia"/>
                <w:color w:val="000000"/>
                <w:szCs w:val="21"/>
              </w:rPr>
              <w:t>.</w:t>
            </w:r>
            <w:r w:rsidRPr="00FC37E9">
              <w:rPr>
                <w:color w:val="000000"/>
                <w:szCs w:val="21"/>
              </w:rPr>
              <w:t>3</w:t>
            </w:r>
            <w:r w:rsidR="00FC266C" w:rsidRPr="00FC37E9">
              <w:rPr>
                <w:rFonts w:ascii="宋体" w:hAnsi="宋体" w:cs="宋体" w:hint="eastAsia"/>
                <w:color w:val="000000"/>
                <w:szCs w:val="21"/>
              </w:rPr>
              <w:t>对能效限定值的要求；</w:t>
            </w:r>
          </w:p>
          <w:p w:rsidR="00FC266C" w:rsidRPr="00FC37E9" w:rsidRDefault="00285D78" w:rsidP="00837AF8">
            <w:pPr>
              <w:spacing w:line="360" w:lineRule="auto"/>
              <w:ind w:firstLineChars="200" w:firstLine="420"/>
              <w:rPr>
                <w:rFonts w:ascii="宋体" w:hAnsi="宋体" w:cs="宋体"/>
                <w:color w:val="000000"/>
                <w:szCs w:val="21"/>
              </w:rPr>
            </w:pPr>
            <w:proofErr w:type="gramStart"/>
            <w:r w:rsidRPr="00FC37E9">
              <w:rPr>
                <w:rFonts w:ascii="宋体" w:hAnsi="宋体" w:cs="宋体" w:hint="eastAsia"/>
                <w:color w:val="000000"/>
                <w:szCs w:val="21"/>
              </w:rPr>
              <w:t>初始光</w:t>
            </w:r>
            <w:proofErr w:type="gramEnd"/>
            <w:r w:rsidRPr="00FC37E9">
              <w:rPr>
                <w:rFonts w:ascii="宋体" w:hAnsi="宋体" w:cs="宋体" w:hint="eastAsia"/>
                <w:color w:val="000000"/>
                <w:szCs w:val="21"/>
              </w:rPr>
              <w:t>效</w:t>
            </w:r>
            <w:r w:rsidR="00FC266C" w:rsidRPr="00FC37E9">
              <w:rPr>
                <w:rFonts w:ascii="宋体" w:hAnsi="宋体" w:cs="宋体" w:hint="eastAsia"/>
                <w:color w:val="000000"/>
                <w:szCs w:val="21"/>
              </w:rPr>
              <w:t>实测值≥</w:t>
            </w:r>
            <w:proofErr w:type="gramStart"/>
            <w:r w:rsidRPr="00FC37E9">
              <w:rPr>
                <w:rFonts w:ascii="宋体" w:hAnsi="宋体" w:cs="宋体" w:hint="eastAsia"/>
                <w:color w:val="000000"/>
                <w:szCs w:val="21"/>
              </w:rPr>
              <w:t>初始光</w:t>
            </w:r>
            <w:proofErr w:type="gramEnd"/>
            <w:r w:rsidRPr="00FC37E9">
              <w:rPr>
                <w:rFonts w:ascii="宋体" w:hAnsi="宋体" w:cs="宋体" w:hint="eastAsia"/>
                <w:color w:val="000000"/>
                <w:szCs w:val="21"/>
              </w:rPr>
              <w:t>效</w:t>
            </w:r>
            <w:r w:rsidR="00FC266C" w:rsidRPr="00FC37E9">
              <w:rPr>
                <w:rFonts w:ascii="宋体" w:hAnsi="宋体" w:cs="宋体" w:hint="eastAsia"/>
                <w:color w:val="000000"/>
                <w:szCs w:val="21"/>
              </w:rPr>
              <w:t>标注值</w:t>
            </w:r>
            <w:r w:rsidR="00FC266C" w:rsidRPr="00FC37E9">
              <w:rPr>
                <w:rFonts w:ascii="宋体" w:hAnsi="宋体" w:hint="eastAsia"/>
                <w:color w:val="000000"/>
                <w:szCs w:val="21"/>
              </w:rPr>
              <w:t>－</w:t>
            </w:r>
            <w:r w:rsidR="00DF7D0F" w:rsidRPr="00FC37E9">
              <w:rPr>
                <w:rFonts w:ascii="宋体" w:hAnsi="宋体"/>
                <w:color w:val="000000"/>
                <w:position w:val="-14"/>
                <w:szCs w:val="21"/>
              </w:rPr>
              <w:object w:dxaOrig="340" w:dyaOrig="380">
                <v:shape id="_x0000_i1100" type="#_x0000_t75" style="width:17.25pt;height:18.75pt" o:ole="">
                  <v:imagedata r:id="rId144" o:title=""/>
                </v:shape>
                <o:OLEObject Type="Embed" ProgID="Equation.3" ShapeID="_x0000_i1100" DrawAspect="Content" ObjectID="_1609842867" r:id="rId145"/>
              </w:object>
            </w:r>
          </w:p>
        </w:tc>
        <w:tc>
          <w:tcPr>
            <w:tcW w:w="2520" w:type="dxa"/>
            <w:tcBorders>
              <w:top w:val="single" w:sz="4" w:space="0" w:color="auto"/>
              <w:left w:val="single" w:sz="4" w:space="0" w:color="auto"/>
              <w:bottom w:val="single" w:sz="4" w:space="0" w:color="auto"/>
              <w:right w:val="single" w:sz="4" w:space="0" w:color="auto"/>
            </w:tcBorders>
            <w:vAlign w:val="center"/>
          </w:tcPr>
          <w:p w:rsidR="00FC266C" w:rsidRPr="00FC37E9" w:rsidRDefault="00285D78" w:rsidP="00697C78">
            <w:pPr>
              <w:rPr>
                <w:rFonts w:ascii="宋体" w:hAnsi="宋体"/>
                <w:bCs/>
                <w:color w:val="000000"/>
                <w:szCs w:val="21"/>
              </w:rPr>
            </w:pPr>
            <w:proofErr w:type="gramStart"/>
            <w:r w:rsidRPr="00FC37E9">
              <w:rPr>
                <w:rFonts w:ascii="宋体" w:hAnsi="宋体" w:hint="eastAsia"/>
                <w:bCs/>
                <w:color w:val="000000"/>
                <w:szCs w:val="21"/>
              </w:rPr>
              <w:t>初始光</w:t>
            </w:r>
            <w:proofErr w:type="gramEnd"/>
            <w:r w:rsidRPr="00FC37E9">
              <w:rPr>
                <w:rFonts w:ascii="宋体" w:hAnsi="宋体" w:hint="eastAsia"/>
                <w:bCs/>
                <w:color w:val="000000"/>
                <w:szCs w:val="21"/>
              </w:rPr>
              <w:t>效</w:t>
            </w:r>
            <w:r w:rsidR="00FC266C" w:rsidRPr="00FC37E9">
              <w:rPr>
                <w:rFonts w:ascii="宋体" w:hAnsi="宋体" w:hint="eastAsia"/>
                <w:bCs/>
                <w:color w:val="000000"/>
                <w:szCs w:val="21"/>
              </w:rPr>
              <w:t>标注值：</w:t>
            </w:r>
          </w:p>
          <w:p w:rsidR="00FC266C" w:rsidRPr="00FC37E9" w:rsidRDefault="00285D78" w:rsidP="00697C78">
            <w:pPr>
              <w:rPr>
                <w:rFonts w:ascii="宋体" w:hAnsi="宋体"/>
                <w:bCs/>
                <w:color w:val="000000"/>
                <w:szCs w:val="21"/>
              </w:rPr>
            </w:pPr>
            <w:proofErr w:type="gramStart"/>
            <w:r w:rsidRPr="00FC37E9">
              <w:rPr>
                <w:rFonts w:ascii="宋体" w:hAnsi="宋体" w:hint="eastAsia"/>
                <w:bCs/>
                <w:color w:val="000000"/>
                <w:szCs w:val="21"/>
              </w:rPr>
              <w:t>初始光</w:t>
            </w:r>
            <w:proofErr w:type="gramEnd"/>
            <w:r w:rsidRPr="00FC37E9">
              <w:rPr>
                <w:rFonts w:ascii="宋体" w:hAnsi="宋体" w:hint="eastAsia"/>
                <w:bCs/>
                <w:color w:val="000000"/>
                <w:szCs w:val="21"/>
              </w:rPr>
              <w:t>效</w:t>
            </w:r>
            <w:r w:rsidR="00FC266C" w:rsidRPr="00FC37E9">
              <w:rPr>
                <w:rFonts w:ascii="宋体" w:hAnsi="宋体" w:hint="eastAsia"/>
                <w:bCs/>
                <w:color w:val="000000"/>
                <w:szCs w:val="21"/>
              </w:rPr>
              <w:t>实测值：</w:t>
            </w:r>
          </w:p>
          <w:p w:rsidR="00FC266C" w:rsidRPr="00FC37E9" w:rsidRDefault="00FC266C" w:rsidP="00697C78">
            <w:pPr>
              <w:rPr>
                <w:rFonts w:ascii="宋体" w:hAnsi="宋体"/>
                <w:bCs/>
                <w:color w:val="000000"/>
                <w:szCs w:val="21"/>
              </w:rPr>
            </w:pPr>
            <w:r w:rsidRPr="00FC37E9">
              <w:rPr>
                <w:rFonts w:ascii="宋体" w:hAnsi="宋体" w:hint="eastAsia"/>
                <w:bCs/>
                <w:color w:val="000000"/>
                <w:szCs w:val="21"/>
              </w:rPr>
              <w:t>测量不确定度</w:t>
            </w:r>
            <w:r w:rsidR="00285D78" w:rsidRPr="00FC37E9">
              <w:rPr>
                <w:rFonts w:ascii="宋体" w:hAnsi="宋体"/>
                <w:color w:val="000000"/>
                <w:position w:val="-14"/>
                <w:szCs w:val="21"/>
              </w:rPr>
              <w:object w:dxaOrig="340" w:dyaOrig="380">
                <v:shape id="_x0000_i1101" type="#_x0000_t75" style="width:17.25pt;height:18.75pt" o:ole="">
                  <v:imagedata r:id="rId146" o:title=""/>
                </v:shape>
                <o:OLEObject Type="Embed" ProgID="Equation.3" ShapeID="_x0000_i1101" DrawAspect="Content" ObjectID="_1609842868" r:id="rId147"/>
              </w:object>
            </w:r>
            <w:r w:rsidRPr="00FC37E9">
              <w:rPr>
                <w:rFonts w:ascii="宋体" w:hAnsi="宋体" w:hint="eastAsia"/>
                <w:bCs/>
                <w:color w:val="000000"/>
                <w:szCs w:val="21"/>
              </w:rPr>
              <w:t>：</w:t>
            </w:r>
          </w:p>
        </w:tc>
        <w:tc>
          <w:tcPr>
            <w:tcW w:w="108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p>
        </w:tc>
      </w:tr>
    </w:tbl>
    <w:p w:rsidR="00FC266C" w:rsidRPr="00FC37E9" w:rsidRDefault="00FC266C" w:rsidP="00FC266C">
      <w:pPr>
        <w:spacing w:line="360" w:lineRule="auto"/>
        <w:rPr>
          <w:rFonts w:ascii="宋体" w:hAnsi="宋体"/>
          <w:bCs/>
          <w:color w:val="000000"/>
        </w:rPr>
      </w:pPr>
    </w:p>
    <w:p w:rsidR="00FC266C" w:rsidRPr="00FC37E9" w:rsidRDefault="00FC266C" w:rsidP="00FC266C">
      <w:pPr>
        <w:spacing w:line="360" w:lineRule="auto"/>
        <w:rPr>
          <w:rFonts w:ascii="宋体" w:hAnsi="宋体"/>
          <w:bCs/>
          <w:color w:val="000000"/>
          <w:sz w:val="24"/>
        </w:rPr>
      </w:pPr>
      <w:r w:rsidRPr="00FC37E9">
        <w:rPr>
          <w:bCs/>
          <w:color w:val="000000"/>
          <w:sz w:val="24"/>
        </w:rPr>
        <w:t>5</w:t>
      </w:r>
      <w:r w:rsidRPr="00FC37E9">
        <w:rPr>
          <w:rFonts w:ascii="宋体" w:hAnsi="宋体" w:hint="eastAsia"/>
          <w:bCs/>
          <w:color w:val="000000"/>
          <w:sz w:val="24"/>
        </w:rPr>
        <w:t>.</w:t>
      </w:r>
      <w:r w:rsidRPr="00FC37E9">
        <w:rPr>
          <w:bCs/>
          <w:color w:val="000000"/>
          <w:sz w:val="24"/>
        </w:rPr>
        <w:t>3</w:t>
      </w:r>
      <w:r w:rsidRPr="00FC37E9">
        <w:rPr>
          <w:rFonts w:ascii="宋体" w:hAnsi="宋体" w:hint="eastAsia"/>
          <w:bCs/>
          <w:color w:val="000000"/>
          <w:sz w:val="24"/>
        </w:rPr>
        <w:t>能源效率等级</w:t>
      </w:r>
    </w:p>
    <w:tbl>
      <w:tblPr>
        <w:tblW w:w="9720" w:type="dxa"/>
        <w:tblInd w:w="-4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80"/>
        <w:gridCol w:w="5040"/>
        <w:gridCol w:w="2520"/>
        <w:gridCol w:w="1080"/>
      </w:tblGrid>
      <w:tr w:rsidR="00FC266C" w:rsidRPr="00FC37E9">
        <w:trPr>
          <w:trHeight w:val="614"/>
        </w:trPr>
        <w:tc>
          <w:tcPr>
            <w:tcW w:w="108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int="eastAsia"/>
                <w:bCs/>
                <w:color w:val="000000"/>
                <w:szCs w:val="21"/>
              </w:rPr>
              <w:t>检测项目</w:t>
            </w:r>
          </w:p>
        </w:tc>
        <w:tc>
          <w:tcPr>
            <w:tcW w:w="504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int="eastAsia"/>
                <w:bCs/>
                <w:color w:val="000000"/>
                <w:szCs w:val="21"/>
              </w:rPr>
              <w:t>检测要求</w:t>
            </w:r>
          </w:p>
        </w:tc>
        <w:tc>
          <w:tcPr>
            <w:tcW w:w="252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int="eastAsia"/>
                <w:bCs/>
                <w:color w:val="000000"/>
                <w:szCs w:val="21"/>
              </w:rPr>
              <w:t>检测结果</w:t>
            </w:r>
          </w:p>
        </w:tc>
        <w:tc>
          <w:tcPr>
            <w:tcW w:w="108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int="eastAsia"/>
                <w:bCs/>
                <w:color w:val="000000"/>
                <w:szCs w:val="21"/>
              </w:rPr>
              <w:t>判定</w:t>
            </w:r>
          </w:p>
        </w:tc>
      </w:tr>
      <w:tr w:rsidR="00FC266C" w:rsidRPr="00FC37E9">
        <w:trPr>
          <w:trHeight w:val="1671"/>
        </w:trPr>
        <w:tc>
          <w:tcPr>
            <w:tcW w:w="108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r w:rsidRPr="00FC37E9">
              <w:rPr>
                <w:rFonts w:ascii="宋体" w:hAnsi="宋体" w:hint="eastAsia"/>
                <w:bCs/>
                <w:color w:val="000000"/>
                <w:szCs w:val="21"/>
              </w:rPr>
              <w:t>能源效率等级</w:t>
            </w:r>
          </w:p>
        </w:tc>
        <w:tc>
          <w:tcPr>
            <w:tcW w:w="504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837AF8">
            <w:pPr>
              <w:ind w:firstLineChars="200" w:firstLine="420"/>
              <w:rPr>
                <w:rFonts w:ascii="宋体" w:hAnsi="宋体" w:cs="宋体"/>
                <w:color w:val="000000"/>
                <w:szCs w:val="21"/>
              </w:rPr>
            </w:pPr>
            <w:r w:rsidRPr="00FC37E9">
              <w:rPr>
                <w:rFonts w:ascii="宋体" w:hAnsi="宋体" w:cs="宋体" w:hint="eastAsia"/>
                <w:color w:val="000000"/>
                <w:szCs w:val="21"/>
              </w:rPr>
              <w:t>标注的能源效率等级应符合</w:t>
            </w:r>
            <w:r w:rsidR="008972B2" w:rsidRPr="00B062FA">
              <w:rPr>
                <w:rFonts w:hint="eastAsia"/>
                <w:color w:val="000000"/>
                <w:szCs w:val="21"/>
              </w:rPr>
              <w:t>JJF</w:t>
            </w:r>
            <w:r w:rsidR="00B062FA">
              <w:rPr>
                <w:rFonts w:hint="eastAsia"/>
                <w:color w:val="000000"/>
                <w:szCs w:val="21"/>
              </w:rPr>
              <w:t xml:space="preserve"> </w:t>
            </w:r>
            <w:r w:rsidR="008972B2" w:rsidRPr="00B062FA">
              <w:rPr>
                <w:rFonts w:hint="eastAsia"/>
                <w:color w:val="000000"/>
                <w:szCs w:val="21"/>
              </w:rPr>
              <w:t>1261.</w:t>
            </w:r>
            <w:r w:rsidR="008972B2" w:rsidRPr="00FC37E9">
              <w:rPr>
                <w:color w:val="000000"/>
                <w:szCs w:val="21"/>
              </w:rPr>
              <w:t>X</w:t>
            </w:r>
            <w:r w:rsidRPr="00B062FA">
              <w:rPr>
                <w:rFonts w:hint="eastAsia"/>
                <w:color w:val="000000"/>
                <w:szCs w:val="21"/>
              </w:rPr>
              <w:t>-</w:t>
            </w:r>
            <w:r w:rsidRPr="00FC37E9">
              <w:rPr>
                <w:color w:val="000000"/>
                <w:szCs w:val="21"/>
              </w:rPr>
              <w:t>XXXX</w:t>
            </w:r>
            <w:r w:rsidRPr="00FC37E9">
              <w:rPr>
                <w:rFonts w:ascii="宋体" w:hAnsi="宋体" w:cs="宋体" w:hint="eastAsia"/>
                <w:color w:val="000000"/>
                <w:szCs w:val="21"/>
              </w:rPr>
              <w:t xml:space="preserve">的 </w:t>
            </w:r>
            <w:r w:rsidRPr="00FC37E9">
              <w:rPr>
                <w:color w:val="000000"/>
                <w:szCs w:val="21"/>
              </w:rPr>
              <w:t>5</w:t>
            </w:r>
            <w:r w:rsidRPr="00FC37E9">
              <w:rPr>
                <w:rFonts w:ascii="宋体" w:hAnsi="宋体" w:cs="宋体" w:hint="eastAsia"/>
                <w:color w:val="000000"/>
                <w:szCs w:val="21"/>
              </w:rPr>
              <w:t>.</w:t>
            </w:r>
            <w:r w:rsidRPr="00FC37E9">
              <w:rPr>
                <w:color w:val="000000"/>
                <w:szCs w:val="21"/>
              </w:rPr>
              <w:t>2</w:t>
            </w:r>
            <w:r w:rsidRPr="00FC37E9">
              <w:rPr>
                <w:rFonts w:ascii="宋体" w:hAnsi="宋体" w:cs="宋体" w:hint="eastAsia"/>
                <w:color w:val="000000"/>
                <w:szCs w:val="21"/>
              </w:rPr>
              <w:t>对能源效率等级的要求；</w:t>
            </w:r>
          </w:p>
          <w:p w:rsidR="00FC266C" w:rsidRPr="00FC37E9" w:rsidRDefault="00FC266C" w:rsidP="00697C78">
            <w:pPr>
              <w:spacing w:line="360" w:lineRule="auto"/>
              <w:ind w:firstLineChars="200" w:firstLine="420"/>
              <w:rPr>
                <w:rFonts w:ascii="宋体" w:hAnsi="宋体"/>
                <w:bCs/>
                <w:color w:val="000000"/>
                <w:szCs w:val="21"/>
              </w:rPr>
            </w:pPr>
            <w:r w:rsidRPr="00FC37E9">
              <w:rPr>
                <w:rFonts w:ascii="宋体" w:hAnsi="宋体" w:cs="宋体" w:hint="eastAsia"/>
                <w:color w:val="000000"/>
                <w:szCs w:val="21"/>
              </w:rPr>
              <w:t>确定的能源效率等级≥标注的能源效率等级</w:t>
            </w:r>
          </w:p>
        </w:tc>
        <w:tc>
          <w:tcPr>
            <w:tcW w:w="252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rPr>
                <w:rFonts w:ascii="宋体" w:hAnsi="宋体"/>
                <w:bCs/>
                <w:color w:val="000000"/>
                <w:szCs w:val="21"/>
              </w:rPr>
            </w:pPr>
            <w:r w:rsidRPr="00FC37E9">
              <w:rPr>
                <w:rFonts w:ascii="宋体" w:hAnsi="宋体" w:hint="eastAsia"/>
                <w:bCs/>
                <w:color w:val="000000"/>
                <w:szCs w:val="21"/>
              </w:rPr>
              <w:t>标注的能源效率等级：</w:t>
            </w:r>
          </w:p>
          <w:p w:rsidR="00FC266C" w:rsidRPr="00FC37E9" w:rsidRDefault="00FC266C" w:rsidP="00697C78">
            <w:pPr>
              <w:rPr>
                <w:rFonts w:ascii="宋体" w:hAnsi="宋体"/>
                <w:bCs/>
                <w:color w:val="000000"/>
                <w:szCs w:val="21"/>
              </w:rPr>
            </w:pPr>
            <w:r w:rsidRPr="00FC37E9">
              <w:rPr>
                <w:rFonts w:ascii="宋体" w:hAnsi="宋体" w:hint="eastAsia"/>
                <w:bCs/>
                <w:color w:val="000000"/>
                <w:szCs w:val="21"/>
              </w:rPr>
              <w:t>计量检测确定的能源效率等级：</w:t>
            </w:r>
          </w:p>
        </w:tc>
        <w:tc>
          <w:tcPr>
            <w:tcW w:w="1080" w:type="dxa"/>
            <w:tcBorders>
              <w:top w:val="single" w:sz="4" w:space="0" w:color="auto"/>
              <w:left w:val="single" w:sz="4" w:space="0" w:color="auto"/>
              <w:bottom w:val="single" w:sz="4" w:space="0" w:color="auto"/>
              <w:right w:val="single" w:sz="4" w:space="0" w:color="auto"/>
            </w:tcBorders>
            <w:vAlign w:val="center"/>
          </w:tcPr>
          <w:p w:rsidR="00FC266C" w:rsidRPr="00FC37E9" w:rsidRDefault="00FC266C" w:rsidP="00697C78">
            <w:pPr>
              <w:jc w:val="center"/>
              <w:rPr>
                <w:rFonts w:ascii="宋体" w:hAnsi="宋体"/>
                <w:bCs/>
                <w:color w:val="000000"/>
                <w:szCs w:val="21"/>
              </w:rPr>
            </w:pPr>
          </w:p>
        </w:tc>
      </w:tr>
    </w:tbl>
    <w:p w:rsidR="00FC266C" w:rsidRPr="00FC37E9" w:rsidRDefault="00FC266C" w:rsidP="00FC266C">
      <w:pPr>
        <w:spacing w:line="360" w:lineRule="auto"/>
        <w:rPr>
          <w:rFonts w:ascii="宋体" w:hAnsi="宋体"/>
          <w:bCs/>
          <w:color w:val="000000"/>
        </w:rPr>
      </w:pPr>
    </w:p>
    <w:p w:rsidR="00FC461E" w:rsidRPr="00FC37E9" w:rsidRDefault="00FC461E" w:rsidP="00FC266C">
      <w:pPr>
        <w:spacing w:line="360" w:lineRule="auto"/>
        <w:rPr>
          <w:rFonts w:ascii="宋体" w:hAnsi="宋体"/>
          <w:bCs/>
          <w:color w:val="000000"/>
        </w:rPr>
      </w:pPr>
      <w:r w:rsidRPr="00FC37E9">
        <w:rPr>
          <w:rFonts w:ascii="宋体" w:hAnsi="宋体" w:hint="eastAsia"/>
          <w:bCs/>
          <w:color w:val="000000"/>
        </w:rPr>
        <w:t>附表</w:t>
      </w:r>
      <w:r w:rsidRPr="00FC37E9">
        <w:rPr>
          <w:bCs/>
          <w:color w:val="000000"/>
        </w:rPr>
        <w:t>1</w:t>
      </w:r>
      <w:r w:rsidRPr="00FC37E9">
        <w:rPr>
          <w:rFonts w:ascii="宋体" w:hAnsi="宋体" w:hint="eastAsia"/>
          <w:bCs/>
          <w:color w:val="000000"/>
        </w:rPr>
        <w:t>：测量数据</w:t>
      </w:r>
    </w:p>
    <w:tbl>
      <w:tblPr>
        <w:tblW w:w="9441" w:type="dxa"/>
        <w:jc w:val="center"/>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6"/>
        <w:gridCol w:w="771"/>
        <w:gridCol w:w="861"/>
        <w:gridCol w:w="859"/>
        <w:gridCol w:w="766"/>
        <w:gridCol w:w="859"/>
        <w:gridCol w:w="766"/>
        <w:gridCol w:w="740"/>
        <w:gridCol w:w="885"/>
        <w:gridCol w:w="859"/>
        <w:gridCol w:w="919"/>
      </w:tblGrid>
      <w:tr w:rsidR="00B062FA" w:rsidRPr="00FC37E9" w:rsidTr="00207C10">
        <w:trPr>
          <w:trHeight w:val="941"/>
          <w:jc w:val="center"/>
        </w:trPr>
        <w:tc>
          <w:tcPr>
            <w:tcW w:w="1156" w:type="dxa"/>
            <w:tcBorders>
              <w:tl2br w:val="single" w:sz="4" w:space="0" w:color="auto"/>
            </w:tcBorders>
            <w:vAlign w:val="center"/>
          </w:tcPr>
          <w:p w:rsidR="00B062FA" w:rsidRPr="00FC37E9" w:rsidRDefault="00B062FA" w:rsidP="00207C10">
            <w:pPr>
              <w:spacing w:line="240" w:lineRule="exact"/>
              <w:jc w:val="center"/>
              <w:rPr>
                <w:bCs/>
                <w:color w:val="000000"/>
              </w:rPr>
            </w:pPr>
            <w:r w:rsidRPr="00FC37E9">
              <w:rPr>
                <w:rFonts w:hint="eastAsia"/>
                <w:bCs/>
                <w:color w:val="000000"/>
              </w:rPr>
              <w:lastRenderedPageBreak/>
              <w:t xml:space="preserve"> </w:t>
            </w:r>
            <w:r>
              <w:rPr>
                <w:rFonts w:hint="eastAsia"/>
                <w:bCs/>
                <w:color w:val="000000"/>
              </w:rPr>
              <w:t xml:space="preserve">   </w:t>
            </w:r>
            <w:r w:rsidRPr="00FC37E9">
              <w:rPr>
                <w:rFonts w:hint="eastAsia"/>
                <w:bCs/>
                <w:color w:val="000000"/>
              </w:rPr>
              <w:t>样品</w:t>
            </w:r>
            <w:r w:rsidRPr="00FC37E9">
              <w:rPr>
                <w:rFonts w:hint="eastAsia"/>
                <w:bCs/>
                <w:color w:val="000000"/>
              </w:rPr>
              <w:t xml:space="preserve"> </w:t>
            </w:r>
          </w:p>
          <w:p w:rsidR="00B062FA" w:rsidRPr="00FC37E9" w:rsidRDefault="00B062FA" w:rsidP="00207C10">
            <w:pPr>
              <w:spacing w:line="240" w:lineRule="exact"/>
              <w:jc w:val="center"/>
              <w:rPr>
                <w:bCs/>
                <w:color w:val="000000"/>
              </w:rPr>
            </w:pPr>
            <w:r w:rsidRPr="00FC37E9">
              <w:rPr>
                <w:rFonts w:hint="eastAsia"/>
                <w:bCs/>
                <w:color w:val="000000"/>
              </w:rPr>
              <w:t xml:space="preserve"> </w:t>
            </w:r>
            <w:r>
              <w:rPr>
                <w:rFonts w:hint="eastAsia"/>
                <w:bCs/>
                <w:color w:val="000000"/>
              </w:rPr>
              <w:t xml:space="preserve">   </w:t>
            </w:r>
            <w:r w:rsidRPr="00FC37E9">
              <w:rPr>
                <w:rFonts w:hint="eastAsia"/>
                <w:bCs/>
                <w:color w:val="000000"/>
              </w:rPr>
              <w:t>编号</w:t>
            </w:r>
          </w:p>
          <w:p w:rsidR="00B062FA" w:rsidRPr="00FC37E9" w:rsidRDefault="00B062FA" w:rsidP="00207C10">
            <w:pPr>
              <w:spacing w:line="240" w:lineRule="exact"/>
              <w:jc w:val="center"/>
              <w:rPr>
                <w:bCs/>
                <w:color w:val="000000"/>
              </w:rPr>
            </w:pPr>
          </w:p>
          <w:p w:rsidR="00B062FA" w:rsidRPr="00FC37E9" w:rsidRDefault="00B062FA" w:rsidP="00207C10">
            <w:pPr>
              <w:spacing w:line="240" w:lineRule="exact"/>
              <w:jc w:val="center"/>
              <w:rPr>
                <w:bCs/>
                <w:color w:val="000000"/>
              </w:rPr>
            </w:pPr>
            <w:r w:rsidRPr="00FC37E9">
              <w:rPr>
                <w:rFonts w:hint="eastAsia"/>
                <w:bCs/>
                <w:color w:val="000000"/>
              </w:rPr>
              <w:t>测量项目</w:t>
            </w:r>
          </w:p>
        </w:tc>
        <w:tc>
          <w:tcPr>
            <w:tcW w:w="771" w:type="dxa"/>
            <w:vAlign w:val="center"/>
          </w:tcPr>
          <w:p w:rsidR="00B062FA" w:rsidRPr="00FC37E9" w:rsidRDefault="00B062FA" w:rsidP="00207C10">
            <w:pPr>
              <w:spacing w:line="456" w:lineRule="auto"/>
              <w:jc w:val="center"/>
              <w:rPr>
                <w:bCs/>
                <w:color w:val="000000"/>
                <w:szCs w:val="21"/>
              </w:rPr>
            </w:pPr>
            <w:r w:rsidRPr="00FC37E9">
              <w:rPr>
                <w:bCs/>
                <w:color w:val="000000"/>
                <w:szCs w:val="21"/>
              </w:rPr>
              <w:t>1</w:t>
            </w:r>
          </w:p>
        </w:tc>
        <w:tc>
          <w:tcPr>
            <w:tcW w:w="861" w:type="dxa"/>
            <w:vAlign w:val="center"/>
          </w:tcPr>
          <w:p w:rsidR="00B062FA" w:rsidRPr="00FC37E9" w:rsidRDefault="00B062FA" w:rsidP="00207C10">
            <w:pPr>
              <w:spacing w:line="456" w:lineRule="auto"/>
              <w:jc w:val="center"/>
              <w:rPr>
                <w:bCs/>
                <w:color w:val="000000"/>
                <w:szCs w:val="21"/>
              </w:rPr>
            </w:pPr>
            <w:r w:rsidRPr="00FC37E9">
              <w:rPr>
                <w:bCs/>
                <w:color w:val="000000"/>
                <w:szCs w:val="21"/>
              </w:rPr>
              <w:t>2</w:t>
            </w:r>
          </w:p>
        </w:tc>
        <w:tc>
          <w:tcPr>
            <w:tcW w:w="859" w:type="dxa"/>
            <w:vAlign w:val="center"/>
          </w:tcPr>
          <w:p w:rsidR="00B062FA" w:rsidRPr="00FC37E9" w:rsidRDefault="00B062FA" w:rsidP="00207C10">
            <w:pPr>
              <w:spacing w:line="456" w:lineRule="auto"/>
              <w:jc w:val="center"/>
              <w:rPr>
                <w:bCs/>
                <w:color w:val="000000"/>
                <w:szCs w:val="21"/>
              </w:rPr>
            </w:pPr>
            <w:r w:rsidRPr="00FC37E9">
              <w:rPr>
                <w:bCs/>
                <w:color w:val="000000"/>
                <w:szCs w:val="21"/>
              </w:rPr>
              <w:t>3</w:t>
            </w:r>
          </w:p>
        </w:tc>
        <w:tc>
          <w:tcPr>
            <w:tcW w:w="766" w:type="dxa"/>
            <w:vAlign w:val="center"/>
          </w:tcPr>
          <w:p w:rsidR="00B062FA" w:rsidRPr="00FC37E9" w:rsidRDefault="00B062FA" w:rsidP="00207C10">
            <w:pPr>
              <w:spacing w:line="456" w:lineRule="auto"/>
              <w:jc w:val="center"/>
              <w:rPr>
                <w:bCs/>
                <w:color w:val="000000"/>
                <w:szCs w:val="21"/>
              </w:rPr>
            </w:pPr>
            <w:r w:rsidRPr="00FC37E9">
              <w:rPr>
                <w:bCs/>
                <w:color w:val="000000"/>
                <w:szCs w:val="21"/>
              </w:rPr>
              <w:t>4</w:t>
            </w:r>
          </w:p>
        </w:tc>
        <w:tc>
          <w:tcPr>
            <w:tcW w:w="859" w:type="dxa"/>
            <w:vAlign w:val="center"/>
          </w:tcPr>
          <w:p w:rsidR="00B062FA" w:rsidRPr="00FC37E9" w:rsidRDefault="00B062FA" w:rsidP="00207C10">
            <w:pPr>
              <w:jc w:val="center"/>
              <w:rPr>
                <w:bCs/>
                <w:color w:val="000000"/>
                <w:szCs w:val="21"/>
              </w:rPr>
            </w:pPr>
            <w:r w:rsidRPr="00FC37E9">
              <w:rPr>
                <w:bCs/>
                <w:color w:val="000000"/>
                <w:szCs w:val="21"/>
              </w:rPr>
              <w:t>5</w:t>
            </w:r>
          </w:p>
        </w:tc>
        <w:tc>
          <w:tcPr>
            <w:tcW w:w="766" w:type="dxa"/>
            <w:vAlign w:val="center"/>
          </w:tcPr>
          <w:p w:rsidR="00B062FA" w:rsidRPr="00FC37E9" w:rsidRDefault="00B062FA" w:rsidP="00207C10">
            <w:pPr>
              <w:jc w:val="center"/>
              <w:rPr>
                <w:bCs/>
                <w:color w:val="000000"/>
                <w:szCs w:val="21"/>
              </w:rPr>
            </w:pPr>
            <w:r w:rsidRPr="00FC37E9">
              <w:rPr>
                <w:bCs/>
                <w:color w:val="000000"/>
                <w:szCs w:val="21"/>
              </w:rPr>
              <w:t>6</w:t>
            </w:r>
          </w:p>
        </w:tc>
        <w:tc>
          <w:tcPr>
            <w:tcW w:w="740" w:type="dxa"/>
            <w:vAlign w:val="center"/>
          </w:tcPr>
          <w:p w:rsidR="00B062FA" w:rsidRPr="00FC37E9" w:rsidRDefault="00B062FA" w:rsidP="00207C10">
            <w:pPr>
              <w:jc w:val="center"/>
              <w:rPr>
                <w:bCs/>
                <w:color w:val="000000"/>
                <w:szCs w:val="21"/>
              </w:rPr>
            </w:pPr>
            <w:r w:rsidRPr="00FC37E9">
              <w:rPr>
                <w:bCs/>
                <w:color w:val="000000"/>
                <w:szCs w:val="21"/>
              </w:rPr>
              <w:t>7</w:t>
            </w:r>
          </w:p>
        </w:tc>
        <w:tc>
          <w:tcPr>
            <w:tcW w:w="885" w:type="dxa"/>
            <w:vAlign w:val="center"/>
          </w:tcPr>
          <w:p w:rsidR="00B062FA" w:rsidRPr="00FC37E9" w:rsidRDefault="00B062FA" w:rsidP="00207C10">
            <w:pPr>
              <w:jc w:val="center"/>
              <w:rPr>
                <w:bCs/>
                <w:color w:val="000000"/>
                <w:szCs w:val="21"/>
              </w:rPr>
            </w:pPr>
            <w:r w:rsidRPr="00FC37E9">
              <w:rPr>
                <w:bCs/>
                <w:color w:val="000000"/>
                <w:szCs w:val="21"/>
              </w:rPr>
              <w:t>8</w:t>
            </w:r>
          </w:p>
        </w:tc>
        <w:tc>
          <w:tcPr>
            <w:tcW w:w="859" w:type="dxa"/>
            <w:vAlign w:val="center"/>
          </w:tcPr>
          <w:p w:rsidR="00B062FA" w:rsidRPr="00FC37E9" w:rsidRDefault="00B062FA" w:rsidP="00207C10">
            <w:pPr>
              <w:jc w:val="center"/>
              <w:rPr>
                <w:bCs/>
                <w:color w:val="000000"/>
                <w:szCs w:val="21"/>
              </w:rPr>
            </w:pPr>
            <w:r w:rsidRPr="00FC37E9">
              <w:rPr>
                <w:bCs/>
                <w:color w:val="000000"/>
                <w:szCs w:val="21"/>
              </w:rPr>
              <w:t>9</w:t>
            </w:r>
          </w:p>
        </w:tc>
        <w:tc>
          <w:tcPr>
            <w:tcW w:w="919" w:type="dxa"/>
            <w:vAlign w:val="center"/>
          </w:tcPr>
          <w:p w:rsidR="00B062FA" w:rsidRPr="00FC37E9" w:rsidRDefault="00B062FA" w:rsidP="00207C10">
            <w:pPr>
              <w:jc w:val="center"/>
              <w:rPr>
                <w:bCs/>
                <w:color w:val="000000"/>
                <w:szCs w:val="21"/>
              </w:rPr>
            </w:pPr>
            <w:r w:rsidRPr="00FC37E9">
              <w:rPr>
                <w:bCs/>
                <w:color w:val="000000"/>
                <w:szCs w:val="21"/>
              </w:rPr>
              <w:t>10</w:t>
            </w:r>
          </w:p>
        </w:tc>
      </w:tr>
      <w:tr w:rsidR="00B062FA" w:rsidRPr="00FC37E9" w:rsidTr="00207C10">
        <w:trPr>
          <w:trHeight w:val="820"/>
          <w:jc w:val="center"/>
        </w:trPr>
        <w:tc>
          <w:tcPr>
            <w:tcW w:w="1156" w:type="dxa"/>
            <w:vAlign w:val="center"/>
          </w:tcPr>
          <w:p w:rsidR="00B062FA" w:rsidRPr="00FC37E9" w:rsidRDefault="00B062FA" w:rsidP="00207C10">
            <w:pPr>
              <w:spacing w:line="240" w:lineRule="exact"/>
              <w:jc w:val="center"/>
              <w:rPr>
                <w:bCs/>
                <w:color w:val="000000"/>
              </w:rPr>
            </w:pPr>
            <w:r w:rsidRPr="00FC37E9">
              <w:rPr>
                <w:rFonts w:hint="eastAsia"/>
                <w:bCs/>
                <w:color w:val="000000"/>
              </w:rPr>
              <w:t>额定</w:t>
            </w:r>
            <w:r w:rsidRPr="00FC37E9">
              <w:rPr>
                <w:bCs/>
                <w:color w:val="000000"/>
              </w:rPr>
              <w:t>功率</w:t>
            </w:r>
            <w:r w:rsidR="00E578B2">
              <w:rPr>
                <w:rFonts w:hint="eastAsia"/>
                <w:bCs/>
                <w:color w:val="000000"/>
              </w:rPr>
              <w:t>(</w:t>
            </w:r>
            <w:r w:rsidRPr="00FC37E9">
              <w:rPr>
                <w:bCs/>
                <w:color w:val="000000"/>
              </w:rPr>
              <w:t>W</w:t>
            </w:r>
            <w:r w:rsidR="00E578B2">
              <w:rPr>
                <w:rFonts w:hint="eastAsia"/>
                <w:bCs/>
                <w:color w:val="000000"/>
              </w:rPr>
              <w:t>)</w:t>
            </w:r>
          </w:p>
        </w:tc>
        <w:tc>
          <w:tcPr>
            <w:tcW w:w="771" w:type="dxa"/>
            <w:vAlign w:val="center"/>
          </w:tcPr>
          <w:p w:rsidR="00B062FA" w:rsidRPr="00FC37E9" w:rsidRDefault="00B062FA" w:rsidP="00207C10">
            <w:pPr>
              <w:spacing w:line="456" w:lineRule="auto"/>
              <w:jc w:val="center"/>
              <w:rPr>
                <w:bCs/>
                <w:color w:val="000000"/>
                <w:szCs w:val="21"/>
              </w:rPr>
            </w:pPr>
          </w:p>
        </w:tc>
        <w:tc>
          <w:tcPr>
            <w:tcW w:w="861"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spacing w:line="240" w:lineRule="exact"/>
              <w:jc w:val="center"/>
              <w:rPr>
                <w:bCs/>
                <w:color w:val="000000"/>
              </w:rPr>
            </w:pPr>
          </w:p>
        </w:tc>
        <w:tc>
          <w:tcPr>
            <w:tcW w:w="766"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766" w:type="dxa"/>
            <w:vAlign w:val="center"/>
          </w:tcPr>
          <w:p w:rsidR="00B062FA" w:rsidRPr="00FC37E9" w:rsidRDefault="00B062FA" w:rsidP="00207C10">
            <w:pPr>
              <w:jc w:val="center"/>
              <w:rPr>
                <w:bCs/>
                <w:color w:val="000000"/>
                <w:szCs w:val="21"/>
              </w:rPr>
            </w:pPr>
          </w:p>
        </w:tc>
        <w:tc>
          <w:tcPr>
            <w:tcW w:w="740" w:type="dxa"/>
            <w:vAlign w:val="center"/>
          </w:tcPr>
          <w:p w:rsidR="00B062FA" w:rsidRPr="00FC37E9" w:rsidRDefault="00B062FA" w:rsidP="00207C10">
            <w:pPr>
              <w:jc w:val="center"/>
              <w:rPr>
                <w:bCs/>
                <w:color w:val="000000"/>
                <w:szCs w:val="21"/>
              </w:rPr>
            </w:pPr>
          </w:p>
        </w:tc>
        <w:tc>
          <w:tcPr>
            <w:tcW w:w="885" w:type="dxa"/>
            <w:vAlign w:val="center"/>
          </w:tcPr>
          <w:p w:rsidR="00B062FA" w:rsidRPr="00FC37E9" w:rsidRDefault="00B062FA" w:rsidP="00207C10">
            <w:pPr>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919" w:type="dxa"/>
            <w:vAlign w:val="center"/>
          </w:tcPr>
          <w:p w:rsidR="00B062FA" w:rsidRPr="00FC37E9" w:rsidRDefault="00B062FA" w:rsidP="00207C10">
            <w:pPr>
              <w:jc w:val="center"/>
              <w:rPr>
                <w:bCs/>
                <w:color w:val="000000"/>
                <w:szCs w:val="21"/>
              </w:rPr>
            </w:pPr>
          </w:p>
        </w:tc>
      </w:tr>
      <w:tr w:rsidR="00B062FA" w:rsidRPr="00FC37E9" w:rsidTr="00207C10">
        <w:trPr>
          <w:trHeight w:val="820"/>
          <w:jc w:val="center"/>
        </w:trPr>
        <w:tc>
          <w:tcPr>
            <w:tcW w:w="1156" w:type="dxa"/>
            <w:vAlign w:val="center"/>
          </w:tcPr>
          <w:p w:rsidR="00B062FA" w:rsidRPr="00FC37E9" w:rsidRDefault="00B062FA" w:rsidP="00207C10">
            <w:pPr>
              <w:spacing w:line="240" w:lineRule="exact"/>
              <w:jc w:val="center"/>
              <w:rPr>
                <w:bCs/>
                <w:color w:val="000000"/>
              </w:rPr>
            </w:pPr>
            <w:r w:rsidRPr="00FC37E9">
              <w:rPr>
                <w:rFonts w:hint="eastAsia"/>
                <w:bCs/>
                <w:color w:val="000000"/>
              </w:rPr>
              <w:t>初始光通量</w:t>
            </w:r>
            <w:r w:rsidR="00E578B2">
              <w:rPr>
                <w:rFonts w:hint="eastAsia"/>
                <w:bCs/>
                <w:color w:val="000000"/>
              </w:rPr>
              <w:t>(</w:t>
            </w:r>
            <w:r w:rsidRPr="00FC37E9">
              <w:rPr>
                <w:bCs/>
                <w:color w:val="000000"/>
              </w:rPr>
              <w:t>lm</w:t>
            </w:r>
            <w:r w:rsidR="00E578B2">
              <w:rPr>
                <w:rFonts w:hint="eastAsia"/>
                <w:bCs/>
                <w:color w:val="000000"/>
              </w:rPr>
              <w:t>)</w:t>
            </w:r>
          </w:p>
        </w:tc>
        <w:tc>
          <w:tcPr>
            <w:tcW w:w="771" w:type="dxa"/>
            <w:vAlign w:val="center"/>
          </w:tcPr>
          <w:p w:rsidR="00B062FA" w:rsidRPr="00FC37E9" w:rsidRDefault="00B062FA" w:rsidP="00207C10">
            <w:pPr>
              <w:spacing w:line="456" w:lineRule="auto"/>
              <w:jc w:val="center"/>
              <w:rPr>
                <w:bCs/>
                <w:color w:val="000000"/>
                <w:szCs w:val="21"/>
              </w:rPr>
            </w:pPr>
          </w:p>
        </w:tc>
        <w:tc>
          <w:tcPr>
            <w:tcW w:w="861"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spacing w:line="456" w:lineRule="auto"/>
              <w:jc w:val="center"/>
              <w:rPr>
                <w:bCs/>
                <w:color w:val="000000"/>
                <w:szCs w:val="21"/>
              </w:rPr>
            </w:pPr>
          </w:p>
        </w:tc>
        <w:tc>
          <w:tcPr>
            <w:tcW w:w="766"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766" w:type="dxa"/>
            <w:vAlign w:val="center"/>
          </w:tcPr>
          <w:p w:rsidR="00B062FA" w:rsidRPr="00FC37E9" w:rsidRDefault="00B062FA" w:rsidP="00207C10">
            <w:pPr>
              <w:jc w:val="center"/>
              <w:rPr>
                <w:bCs/>
                <w:color w:val="000000"/>
                <w:szCs w:val="21"/>
              </w:rPr>
            </w:pPr>
          </w:p>
        </w:tc>
        <w:tc>
          <w:tcPr>
            <w:tcW w:w="740" w:type="dxa"/>
            <w:vAlign w:val="center"/>
          </w:tcPr>
          <w:p w:rsidR="00B062FA" w:rsidRPr="00FC37E9" w:rsidRDefault="00B062FA" w:rsidP="00207C10">
            <w:pPr>
              <w:jc w:val="center"/>
              <w:rPr>
                <w:bCs/>
                <w:color w:val="000000"/>
                <w:szCs w:val="21"/>
              </w:rPr>
            </w:pPr>
          </w:p>
        </w:tc>
        <w:tc>
          <w:tcPr>
            <w:tcW w:w="885" w:type="dxa"/>
            <w:vAlign w:val="center"/>
          </w:tcPr>
          <w:p w:rsidR="00B062FA" w:rsidRPr="00FC37E9" w:rsidRDefault="00B062FA" w:rsidP="00207C10">
            <w:pPr>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919" w:type="dxa"/>
            <w:vAlign w:val="center"/>
          </w:tcPr>
          <w:p w:rsidR="00B062FA" w:rsidRPr="00FC37E9" w:rsidRDefault="00B062FA" w:rsidP="00207C10">
            <w:pPr>
              <w:jc w:val="center"/>
              <w:rPr>
                <w:bCs/>
                <w:color w:val="000000"/>
                <w:szCs w:val="21"/>
              </w:rPr>
            </w:pPr>
          </w:p>
        </w:tc>
      </w:tr>
      <w:tr w:rsidR="00B062FA" w:rsidRPr="00FC37E9" w:rsidTr="00207C10">
        <w:trPr>
          <w:trHeight w:val="680"/>
          <w:jc w:val="center"/>
        </w:trPr>
        <w:tc>
          <w:tcPr>
            <w:tcW w:w="1156" w:type="dxa"/>
            <w:vAlign w:val="center"/>
          </w:tcPr>
          <w:p w:rsidR="00B062FA" w:rsidRPr="00FC37E9" w:rsidRDefault="00B062FA" w:rsidP="00207C10">
            <w:pPr>
              <w:spacing w:line="240" w:lineRule="exact"/>
              <w:jc w:val="center"/>
              <w:rPr>
                <w:bCs/>
                <w:color w:val="000000"/>
              </w:rPr>
            </w:pPr>
            <w:proofErr w:type="gramStart"/>
            <w:r w:rsidRPr="00FC37E9">
              <w:rPr>
                <w:rFonts w:hint="eastAsia"/>
                <w:bCs/>
                <w:color w:val="000000"/>
              </w:rPr>
              <w:t>初始光</w:t>
            </w:r>
            <w:proofErr w:type="gramEnd"/>
            <w:r w:rsidRPr="00FC37E9">
              <w:rPr>
                <w:rFonts w:hint="eastAsia"/>
                <w:bCs/>
                <w:color w:val="000000"/>
              </w:rPr>
              <w:t>效</w:t>
            </w:r>
            <w:r w:rsidR="00E578B2">
              <w:rPr>
                <w:rFonts w:hint="eastAsia"/>
                <w:bCs/>
                <w:color w:val="000000"/>
              </w:rPr>
              <w:t>(</w:t>
            </w:r>
            <w:r w:rsidRPr="00FC37E9">
              <w:rPr>
                <w:bCs/>
                <w:color w:val="000000"/>
              </w:rPr>
              <w:t>lm/W</w:t>
            </w:r>
            <w:r w:rsidR="00E578B2">
              <w:rPr>
                <w:rFonts w:hint="eastAsia"/>
                <w:bCs/>
                <w:color w:val="000000"/>
              </w:rPr>
              <w:t>)</w:t>
            </w:r>
          </w:p>
        </w:tc>
        <w:tc>
          <w:tcPr>
            <w:tcW w:w="771" w:type="dxa"/>
            <w:vAlign w:val="center"/>
          </w:tcPr>
          <w:p w:rsidR="00B062FA" w:rsidRPr="00FC37E9" w:rsidRDefault="00B062FA" w:rsidP="00207C10">
            <w:pPr>
              <w:spacing w:line="456" w:lineRule="auto"/>
              <w:jc w:val="center"/>
              <w:rPr>
                <w:bCs/>
                <w:color w:val="000000"/>
                <w:szCs w:val="21"/>
              </w:rPr>
            </w:pPr>
          </w:p>
        </w:tc>
        <w:tc>
          <w:tcPr>
            <w:tcW w:w="861"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spacing w:line="456" w:lineRule="auto"/>
              <w:jc w:val="center"/>
              <w:rPr>
                <w:bCs/>
                <w:color w:val="000000"/>
                <w:szCs w:val="21"/>
              </w:rPr>
            </w:pPr>
          </w:p>
        </w:tc>
        <w:tc>
          <w:tcPr>
            <w:tcW w:w="766"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766" w:type="dxa"/>
            <w:vAlign w:val="center"/>
          </w:tcPr>
          <w:p w:rsidR="00B062FA" w:rsidRPr="00FC37E9" w:rsidRDefault="00B062FA" w:rsidP="00207C10">
            <w:pPr>
              <w:jc w:val="center"/>
              <w:rPr>
                <w:bCs/>
                <w:color w:val="000000"/>
                <w:szCs w:val="21"/>
              </w:rPr>
            </w:pPr>
          </w:p>
        </w:tc>
        <w:tc>
          <w:tcPr>
            <w:tcW w:w="740" w:type="dxa"/>
            <w:vAlign w:val="center"/>
          </w:tcPr>
          <w:p w:rsidR="00B062FA" w:rsidRPr="00FC37E9" w:rsidRDefault="00B062FA" w:rsidP="00207C10">
            <w:pPr>
              <w:jc w:val="center"/>
              <w:rPr>
                <w:bCs/>
                <w:color w:val="000000"/>
                <w:szCs w:val="21"/>
              </w:rPr>
            </w:pPr>
          </w:p>
        </w:tc>
        <w:tc>
          <w:tcPr>
            <w:tcW w:w="885" w:type="dxa"/>
            <w:vAlign w:val="center"/>
          </w:tcPr>
          <w:p w:rsidR="00B062FA" w:rsidRPr="00FC37E9" w:rsidRDefault="00B062FA" w:rsidP="00207C10">
            <w:pPr>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919" w:type="dxa"/>
            <w:vAlign w:val="center"/>
          </w:tcPr>
          <w:p w:rsidR="00B062FA" w:rsidRPr="00FC37E9" w:rsidRDefault="00B062FA" w:rsidP="00207C10">
            <w:pPr>
              <w:jc w:val="center"/>
              <w:rPr>
                <w:bCs/>
                <w:color w:val="000000"/>
                <w:szCs w:val="21"/>
              </w:rPr>
            </w:pPr>
          </w:p>
        </w:tc>
      </w:tr>
      <w:tr w:rsidR="00B062FA" w:rsidRPr="00FC37E9" w:rsidTr="00207C10">
        <w:trPr>
          <w:trHeight w:val="680"/>
          <w:jc w:val="center"/>
        </w:trPr>
        <w:tc>
          <w:tcPr>
            <w:tcW w:w="1156" w:type="dxa"/>
            <w:vAlign w:val="center"/>
          </w:tcPr>
          <w:p w:rsidR="00B062FA" w:rsidRPr="00FC37E9" w:rsidRDefault="00266B99" w:rsidP="00266B99">
            <w:pPr>
              <w:spacing w:line="240" w:lineRule="exact"/>
              <w:jc w:val="center"/>
              <w:rPr>
                <w:bCs/>
                <w:color w:val="000000"/>
              </w:rPr>
            </w:pPr>
            <w:r>
              <w:rPr>
                <w:rFonts w:hint="eastAsia"/>
                <w:bCs/>
                <w:color w:val="000000"/>
              </w:rPr>
              <w:t>一般显色指数</w:t>
            </w:r>
          </w:p>
        </w:tc>
        <w:tc>
          <w:tcPr>
            <w:tcW w:w="771" w:type="dxa"/>
            <w:vAlign w:val="center"/>
          </w:tcPr>
          <w:p w:rsidR="00B062FA" w:rsidRPr="00FC37E9" w:rsidRDefault="00B062FA" w:rsidP="00207C10">
            <w:pPr>
              <w:spacing w:line="456" w:lineRule="auto"/>
              <w:jc w:val="center"/>
              <w:rPr>
                <w:bCs/>
                <w:color w:val="000000"/>
                <w:szCs w:val="21"/>
              </w:rPr>
            </w:pPr>
          </w:p>
        </w:tc>
        <w:tc>
          <w:tcPr>
            <w:tcW w:w="861"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spacing w:line="456" w:lineRule="auto"/>
              <w:jc w:val="center"/>
              <w:rPr>
                <w:bCs/>
                <w:color w:val="000000"/>
                <w:szCs w:val="21"/>
              </w:rPr>
            </w:pPr>
          </w:p>
        </w:tc>
        <w:tc>
          <w:tcPr>
            <w:tcW w:w="766" w:type="dxa"/>
            <w:vAlign w:val="center"/>
          </w:tcPr>
          <w:p w:rsidR="00B062FA" w:rsidRPr="00FC37E9" w:rsidRDefault="00B062FA" w:rsidP="00207C10">
            <w:pPr>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766" w:type="dxa"/>
            <w:vAlign w:val="center"/>
          </w:tcPr>
          <w:p w:rsidR="00B062FA" w:rsidRPr="00FC37E9" w:rsidRDefault="00B062FA" w:rsidP="00207C10">
            <w:pPr>
              <w:jc w:val="center"/>
              <w:rPr>
                <w:bCs/>
                <w:color w:val="000000"/>
                <w:szCs w:val="21"/>
              </w:rPr>
            </w:pPr>
          </w:p>
        </w:tc>
        <w:tc>
          <w:tcPr>
            <w:tcW w:w="740" w:type="dxa"/>
            <w:vAlign w:val="center"/>
          </w:tcPr>
          <w:p w:rsidR="00B062FA" w:rsidRPr="00FC37E9" w:rsidRDefault="00B062FA" w:rsidP="00207C10">
            <w:pPr>
              <w:jc w:val="center"/>
              <w:rPr>
                <w:bCs/>
                <w:color w:val="000000"/>
                <w:szCs w:val="21"/>
              </w:rPr>
            </w:pPr>
          </w:p>
        </w:tc>
        <w:tc>
          <w:tcPr>
            <w:tcW w:w="885" w:type="dxa"/>
            <w:vAlign w:val="center"/>
          </w:tcPr>
          <w:p w:rsidR="00B062FA" w:rsidRPr="00FC37E9" w:rsidRDefault="00B062FA" w:rsidP="00207C10">
            <w:pPr>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919" w:type="dxa"/>
            <w:vAlign w:val="center"/>
          </w:tcPr>
          <w:p w:rsidR="00B062FA" w:rsidRPr="00FC37E9" w:rsidRDefault="00B062FA" w:rsidP="00207C10">
            <w:pPr>
              <w:jc w:val="center"/>
              <w:rPr>
                <w:bCs/>
                <w:color w:val="000000"/>
                <w:szCs w:val="21"/>
              </w:rPr>
            </w:pPr>
          </w:p>
        </w:tc>
      </w:tr>
      <w:tr w:rsidR="00B062FA" w:rsidRPr="00FC37E9" w:rsidTr="00207C10">
        <w:trPr>
          <w:trHeight w:val="680"/>
          <w:jc w:val="center"/>
        </w:trPr>
        <w:tc>
          <w:tcPr>
            <w:tcW w:w="1156" w:type="dxa"/>
            <w:vAlign w:val="center"/>
          </w:tcPr>
          <w:p w:rsidR="00B062FA" w:rsidRPr="00FC37E9" w:rsidRDefault="00266B99" w:rsidP="00266B99">
            <w:pPr>
              <w:spacing w:line="240" w:lineRule="exact"/>
              <w:jc w:val="center"/>
              <w:rPr>
                <w:bCs/>
                <w:color w:val="000000"/>
              </w:rPr>
            </w:pPr>
            <w:r>
              <w:rPr>
                <w:rFonts w:hint="eastAsia"/>
                <w:bCs/>
                <w:color w:val="000000"/>
              </w:rPr>
              <w:t>平均显色指数</w:t>
            </w:r>
          </w:p>
        </w:tc>
        <w:tc>
          <w:tcPr>
            <w:tcW w:w="771" w:type="dxa"/>
            <w:vAlign w:val="center"/>
          </w:tcPr>
          <w:p w:rsidR="00B062FA" w:rsidRPr="00FC37E9" w:rsidRDefault="00B062FA" w:rsidP="00207C10">
            <w:pPr>
              <w:spacing w:line="456" w:lineRule="auto"/>
              <w:jc w:val="center"/>
              <w:rPr>
                <w:bCs/>
                <w:color w:val="000000"/>
                <w:szCs w:val="21"/>
              </w:rPr>
            </w:pPr>
          </w:p>
        </w:tc>
        <w:tc>
          <w:tcPr>
            <w:tcW w:w="861"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spacing w:line="456" w:lineRule="auto"/>
              <w:jc w:val="center"/>
              <w:rPr>
                <w:bCs/>
                <w:color w:val="000000"/>
                <w:szCs w:val="21"/>
              </w:rPr>
            </w:pPr>
          </w:p>
        </w:tc>
        <w:tc>
          <w:tcPr>
            <w:tcW w:w="766" w:type="dxa"/>
            <w:vAlign w:val="center"/>
          </w:tcPr>
          <w:p w:rsidR="00B062FA" w:rsidRPr="00FC37E9" w:rsidRDefault="00B062FA" w:rsidP="00207C10">
            <w:pPr>
              <w:spacing w:line="456" w:lineRule="auto"/>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766" w:type="dxa"/>
            <w:vAlign w:val="center"/>
          </w:tcPr>
          <w:p w:rsidR="00B062FA" w:rsidRPr="00FC37E9" w:rsidRDefault="00B062FA" w:rsidP="00207C10">
            <w:pPr>
              <w:jc w:val="center"/>
              <w:rPr>
                <w:bCs/>
                <w:color w:val="000000"/>
                <w:szCs w:val="21"/>
              </w:rPr>
            </w:pPr>
          </w:p>
        </w:tc>
        <w:tc>
          <w:tcPr>
            <w:tcW w:w="740" w:type="dxa"/>
            <w:vAlign w:val="center"/>
          </w:tcPr>
          <w:p w:rsidR="00B062FA" w:rsidRPr="00FC37E9" w:rsidRDefault="00B062FA" w:rsidP="00207C10">
            <w:pPr>
              <w:jc w:val="center"/>
              <w:rPr>
                <w:bCs/>
                <w:color w:val="000000"/>
                <w:szCs w:val="21"/>
              </w:rPr>
            </w:pPr>
          </w:p>
        </w:tc>
        <w:tc>
          <w:tcPr>
            <w:tcW w:w="885" w:type="dxa"/>
            <w:vAlign w:val="center"/>
          </w:tcPr>
          <w:p w:rsidR="00B062FA" w:rsidRPr="00FC37E9" w:rsidRDefault="00B062FA" w:rsidP="00207C10">
            <w:pPr>
              <w:jc w:val="center"/>
              <w:rPr>
                <w:bCs/>
                <w:color w:val="000000"/>
                <w:szCs w:val="21"/>
              </w:rPr>
            </w:pPr>
          </w:p>
        </w:tc>
        <w:tc>
          <w:tcPr>
            <w:tcW w:w="859" w:type="dxa"/>
            <w:vAlign w:val="center"/>
          </w:tcPr>
          <w:p w:rsidR="00B062FA" w:rsidRPr="00FC37E9" w:rsidRDefault="00B062FA" w:rsidP="00207C10">
            <w:pPr>
              <w:jc w:val="center"/>
              <w:rPr>
                <w:bCs/>
                <w:color w:val="000000"/>
                <w:szCs w:val="21"/>
              </w:rPr>
            </w:pPr>
          </w:p>
        </w:tc>
        <w:tc>
          <w:tcPr>
            <w:tcW w:w="919" w:type="dxa"/>
            <w:vAlign w:val="center"/>
          </w:tcPr>
          <w:p w:rsidR="00B062FA" w:rsidRPr="00FC37E9" w:rsidRDefault="00B062FA" w:rsidP="00207C10">
            <w:pPr>
              <w:jc w:val="center"/>
              <w:rPr>
                <w:bCs/>
                <w:color w:val="000000"/>
                <w:szCs w:val="21"/>
              </w:rPr>
            </w:pPr>
          </w:p>
        </w:tc>
      </w:tr>
      <w:tr w:rsidR="00B062FA" w:rsidRPr="00FC37E9" w:rsidTr="00207C10">
        <w:trPr>
          <w:trHeight w:val="680"/>
          <w:jc w:val="center"/>
        </w:trPr>
        <w:tc>
          <w:tcPr>
            <w:tcW w:w="9441" w:type="dxa"/>
            <w:gridSpan w:val="11"/>
            <w:vAlign w:val="center"/>
          </w:tcPr>
          <w:p w:rsidR="00B062FA" w:rsidRPr="00FC37E9" w:rsidRDefault="00B062FA" w:rsidP="00207C10">
            <w:pPr>
              <w:spacing w:line="456" w:lineRule="auto"/>
              <w:rPr>
                <w:b/>
                <w:color w:val="000000"/>
              </w:rPr>
            </w:pPr>
            <w:r w:rsidRPr="00B173F0">
              <w:rPr>
                <w:rFonts w:ascii="宋体" w:hAnsi="宋体"/>
                <w:bCs/>
                <w:color w:val="000000"/>
              </w:rPr>
              <w:t>备注：</w:t>
            </w:r>
          </w:p>
        </w:tc>
      </w:tr>
    </w:tbl>
    <w:p w:rsidR="00FC266C" w:rsidRDefault="00FC266C" w:rsidP="00FC266C">
      <w:pPr>
        <w:spacing w:line="360" w:lineRule="auto"/>
        <w:ind w:firstLine="5670"/>
        <w:rPr>
          <w:rFonts w:ascii="宋体" w:hAnsi="宋体"/>
          <w:bCs/>
          <w:color w:val="000000"/>
        </w:rPr>
      </w:pPr>
      <w:r w:rsidRPr="00FC37E9">
        <w:rPr>
          <w:rFonts w:ascii="宋体" w:hAnsi="宋体" w:hint="eastAsia"/>
          <w:bCs/>
          <w:color w:val="000000"/>
        </w:rPr>
        <w:t>报告编号</w:t>
      </w:r>
    </w:p>
    <w:p w:rsidR="00266B99" w:rsidRPr="00FC37E9" w:rsidRDefault="00266B99" w:rsidP="00266B99">
      <w:pPr>
        <w:spacing w:line="360" w:lineRule="auto"/>
        <w:ind w:firstLine="5670"/>
        <w:rPr>
          <w:rFonts w:ascii="宋体" w:hAnsi="宋体"/>
          <w:bCs/>
          <w:color w:val="000000"/>
        </w:rPr>
      </w:pPr>
      <w:r w:rsidRPr="00FC37E9">
        <w:rPr>
          <w:rFonts w:ascii="宋体" w:hAnsi="宋体" w:hint="eastAsia"/>
          <w:bCs/>
          <w:color w:val="000000"/>
        </w:rPr>
        <w:t>共   页 第   页</w:t>
      </w:r>
    </w:p>
    <w:p w:rsidR="00266B99" w:rsidRPr="00FC37E9" w:rsidRDefault="00266B99" w:rsidP="00FC266C">
      <w:pPr>
        <w:spacing w:line="360" w:lineRule="auto"/>
        <w:ind w:firstLine="5670"/>
        <w:rPr>
          <w:rFonts w:ascii="宋体" w:hAnsi="宋体"/>
          <w:bCs/>
          <w:color w:val="000000"/>
        </w:rPr>
      </w:pPr>
    </w:p>
    <w:p w:rsidR="00FC266C" w:rsidRPr="00FC37E9" w:rsidRDefault="00FC266C" w:rsidP="00FC266C">
      <w:pPr>
        <w:spacing w:line="360" w:lineRule="auto"/>
        <w:rPr>
          <w:rFonts w:ascii="宋体" w:hAnsi="宋体"/>
          <w:bCs/>
          <w:color w:val="000000"/>
          <w:sz w:val="24"/>
        </w:rPr>
      </w:pPr>
      <w:r w:rsidRPr="00FC37E9">
        <w:rPr>
          <w:bCs/>
          <w:color w:val="000000"/>
          <w:sz w:val="24"/>
        </w:rPr>
        <w:t>6</w:t>
      </w:r>
      <w:r w:rsidRPr="00FC37E9">
        <w:rPr>
          <w:rFonts w:ascii="宋体" w:hAnsi="宋体" w:hint="eastAsia"/>
          <w:bCs/>
          <w:color w:val="000000"/>
          <w:sz w:val="24"/>
        </w:rPr>
        <w:t>、结论</w:t>
      </w:r>
    </w:p>
    <w:p w:rsidR="00FC266C" w:rsidRPr="00FC37E9" w:rsidRDefault="00FC266C" w:rsidP="00FC266C">
      <w:pPr>
        <w:spacing w:line="360" w:lineRule="auto"/>
        <w:rPr>
          <w:rFonts w:ascii="宋体" w:hAnsi="宋体"/>
          <w:bCs/>
          <w:color w:val="000000"/>
          <w:sz w:val="24"/>
        </w:rPr>
      </w:pPr>
      <w:r w:rsidRPr="001F2766">
        <w:rPr>
          <w:rFonts w:ascii="宋体" w:hAnsi="宋体"/>
          <w:bCs/>
          <w:color w:val="000000"/>
          <w:sz w:val="24"/>
        </w:rPr>
        <w:t>6</w:t>
      </w:r>
      <w:r w:rsidRPr="00FC37E9">
        <w:rPr>
          <w:rFonts w:ascii="宋体" w:hAnsi="宋体" w:hint="eastAsia"/>
          <w:bCs/>
          <w:color w:val="000000"/>
          <w:sz w:val="24"/>
        </w:rPr>
        <w:t>.</w:t>
      </w:r>
      <w:r w:rsidRPr="001F2766">
        <w:rPr>
          <w:rFonts w:ascii="宋体" w:hAnsi="宋体"/>
          <w:bCs/>
          <w:color w:val="000000"/>
          <w:sz w:val="24"/>
        </w:rPr>
        <w:t>1</w:t>
      </w:r>
      <w:r w:rsidRPr="00FC37E9">
        <w:rPr>
          <w:rFonts w:ascii="宋体" w:hAnsi="宋体" w:hint="eastAsia"/>
          <w:bCs/>
          <w:color w:val="000000"/>
          <w:sz w:val="24"/>
        </w:rPr>
        <w:t>能源效率标识标注的结论：</w:t>
      </w:r>
    </w:p>
    <w:p w:rsidR="00FC266C" w:rsidRPr="00FC37E9" w:rsidRDefault="00FC266C" w:rsidP="00FC266C">
      <w:pPr>
        <w:spacing w:line="360" w:lineRule="auto"/>
        <w:rPr>
          <w:rFonts w:ascii="宋体" w:hAnsi="宋体"/>
          <w:bCs/>
          <w:color w:val="000000"/>
          <w:sz w:val="24"/>
        </w:rPr>
      </w:pPr>
      <w:r w:rsidRPr="001F2766">
        <w:rPr>
          <w:rFonts w:ascii="宋体" w:hAnsi="宋体"/>
          <w:bCs/>
          <w:color w:val="000000"/>
          <w:sz w:val="24"/>
        </w:rPr>
        <w:t>6</w:t>
      </w:r>
      <w:r w:rsidRPr="00FC37E9">
        <w:rPr>
          <w:rFonts w:ascii="宋体" w:hAnsi="宋体" w:hint="eastAsia"/>
          <w:bCs/>
          <w:color w:val="000000"/>
          <w:sz w:val="24"/>
        </w:rPr>
        <w:t>.</w:t>
      </w:r>
      <w:r w:rsidRPr="001F2766">
        <w:rPr>
          <w:rFonts w:ascii="宋体" w:hAnsi="宋体"/>
          <w:bCs/>
          <w:color w:val="000000"/>
          <w:sz w:val="24"/>
        </w:rPr>
        <w:t>2</w:t>
      </w:r>
      <w:proofErr w:type="gramStart"/>
      <w:r w:rsidR="001F2766">
        <w:rPr>
          <w:rFonts w:ascii="宋体" w:hAnsi="宋体" w:hint="eastAsia"/>
          <w:bCs/>
          <w:color w:val="000000"/>
          <w:sz w:val="24"/>
        </w:rPr>
        <w:t>初始光</w:t>
      </w:r>
      <w:proofErr w:type="gramEnd"/>
      <w:r w:rsidR="001F2766">
        <w:rPr>
          <w:rFonts w:ascii="宋体" w:hAnsi="宋体" w:hint="eastAsia"/>
          <w:bCs/>
          <w:color w:val="000000"/>
          <w:sz w:val="24"/>
        </w:rPr>
        <w:t>效</w:t>
      </w:r>
      <w:r w:rsidRPr="00FC37E9">
        <w:rPr>
          <w:rFonts w:ascii="宋体" w:hAnsi="宋体" w:hint="eastAsia"/>
          <w:bCs/>
          <w:color w:val="000000"/>
          <w:sz w:val="24"/>
        </w:rPr>
        <w:t>的结论：</w:t>
      </w:r>
    </w:p>
    <w:p w:rsidR="001F2766" w:rsidRPr="001F2766" w:rsidRDefault="00FC266C" w:rsidP="00FC266C">
      <w:pPr>
        <w:spacing w:line="360" w:lineRule="auto"/>
        <w:rPr>
          <w:rFonts w:ascii="宋体" w:hAnsi="宋体"/>
          <w:bCs/>
          <w:color w:val="000000"/>
          <w:sz w:val="24"/>
        </w:rPr>
      </w:pPr>
      <w:r w:rsidRPr="001F2766">
        <w:rPr>
          <w:rFonts w:ascii="宋体" w:hAnsi="宋体"/>
          <w:bCs/>
          <w:color w:val="000000"/>
          <w:sz w:val="24"/>
        </w:rPr>
        <w:t>6</w:t>
      </w:r>
      <w:r w:rsidRPr="00FC37E9">
        <w:rPr>
          <w:rFonts w:ascii="宋体" w:hAnsi="宋体" w:hint="eastAsia"/>
          <w:bCs/>
          <w:color w:val="000000"/>
          <w:sz w:val="24"/>
        </w:rPr>
        <w:t>.</w:t>
      </w:r>
      <w:r w:rsidR="009F4456" w:rsidRPr="001F2766">
        <w:rPr>
          <w:rFonts w:ascii="宋体" w:hAnsi="宋体"/>
          <w:bCs/>
          <w:color w:val="000000"/>
          <w:sz w:val="24"/>
        </w:rPr>
        <w:t>3</w:t>
      </w:r>
      <w:r w:rsidR="001F2766" w:rsidRPr="001F2766">
        <w:rPr>
          <w:rFonts w:ascii="宋体" w:hAnsi="宋体"/>
          <w:bCs/>
          <w:color w:val="000000"/>
          <w:sz w:val="24"/>
        </w:rPr>
        <w:t>额定功率</w:t>
      </w:r>
      <w:r w:rsidR="001F2766" w:rsidRPr="001F2766">
        <w:rPr>
          <w:rFonts w:ascii="宋体" w:hAnsi="宋体" w:hint="eastAsia"/>
          <w:bCs/>
          <w:color w:val="000000"/>
          <w:sz w:val="24"/>
        </w:rPr>
        <w:t>的结论</w:t>
      </w:r>
      <w:r w:rsidR="00AE54F0">
        <w:rPr>
          <w:rFonts w:ascii="宋体" w:hAnsi="宋体" w:hint="eastAsia"/>
          <w:bCs/>
          <w:color w:val="000000"/>
          <w:sz w:val="24"/>
        </w:rPr>
        <w:t>:</w:t>
      </w:r>
    </w:p>
    <w:p w:rsidR="001F2766" w:rsidRPr="001F2766" w:rsidRDefault="001F2766" w:rsidP="00FC266C">
      <w:pPr>
        <w:spacing w:line="360" w:lineRule="auto"/>
        <w:rPr>
          <w:rFonts w:ascii="宋体" w:hAnsi="宋体"/>
          <w:bCs/>
          <w:color w:val="000000"/>
          <w:sz w:val="24"/>
        </w:rPr>
      </w:pPr>
      <w:r w:rsidRPr="001F2766">
        <w:rPr>
          <w:rFonts w:ascii="宋体" w:hAnsi="宋体" w:hint="eastAsia"/>
          <w:bCs/>
          <w:color w:val="000000"/>
          <w:sz w:val="24"/>
        </w:rPr>
        <w:t>6.4光</w:t>
      </w:r>
      <w:proofErr w:type="gramStart"/>
      <w:r w:rsidRPr="001F2766">
        <w:rPr>
          <w:rFonts w:ascii="宋体" w:hAnsi="宋体" w:hint="eastAsia"/>
          <w:bCs/>
          <w:color w:val="000000"/>
          <w:sz w:val="24"/>
        </w:rPr>
        <w:t>通维持</w:t>
      </w:r>
      <w:proofErr w:type="gramEnd"/>
      <w:r w:rsidRPr="001F2766">
        <w:rPr>
          <w:rFonts w:ascii="宋体" w:hAnsi="宋体" w:hint="eastAsia"/>
          <w:bCs/>
          <w:color w:val="000000"/>
          <w:sz w:val="24"/>
        </w:rPr>
        <w:t>率</w:t>
      </w:r>
      <w:r w:rsidR="00AE54F0">
        <w:rPr>
          <w:rFonts w:ascii="宋体" w:hAnsi="宋体" w:hint="eastAsia"/>
          <w:bCs/>
          <w:color w:val="000000"/>
          <w:sz w:val="24"/>
        </w:rPr>
        <w:t>:</w:t>
      </w:r>
    </w:p>
    <w:p w:rsidR="001F2766" w:rsidRPr="001F2766" w:rsidRDefault="001F2766" w:rsidP="00FC266C">
      <w:pPr>
        <w:spacing w:line="360" w:lineRule="auto"/>
        <w:rPr>
          <w:rFonts w:ascii="宋体" w:hAnsi="宋体"/>
          <w:bCs/>
          <w:color w:val="000000"/>
          <w:sz w:val="24"/>
        </w:rPr>
      </w:pPr>
      <w:r w:rsidRPr="001F2766">
        <w:rPr>
          <w:rFonts w:ascii="宋体" w:hAnsi="宋体" w:hint="eastAsia"/>
          <w:bCs/>
          <w:color w:val="000000"/>
          <w:sz w:val="24"/>
        </w:rPr>
        <w:t>6.5色品容差</w:t>
      </w:r>
      <w:r w:rsidR="00AE54F0">
        <w:rPr>
          <w:rFonts w:ascii="宋体" w:hAnsi="宋体" w:hint="eastAsia"/>
          <w:bCs/>
          <w:color w:val="000000"/>
          <w:sz w:val="24"/>
        </w:rPr>
        <w:t>:</w:t>
      </w:r>
    </w:p>
    <w:p w:rsidR="00FC266C" w:rsidRPr="00FC37E9" w:rsidRDefault="001F2766" w:rsidP="00FC266C">
      <w:pPr>
        <w:spacing w:line="360" w:lineRule="auto"/>
        <w:rPr>
          <w:rFonts w:ascii="宋体" w:hAnsi="宋体"/>
          <w:bCs/>
          <w:color w:val="000000"/>
          <w:sz w:val="24"/>
        </w:rPr>
      </w:pPr>
      <w:r>
        <w:rPr>
          <w:rFonts w:ascii="宋体" w:hAnsi="宋体" w:hint="eastAsia"/>
          <w:bCs/>
          <w:color w:val="000000"/>
          <w:sz w:val="24"/>
        </w:rPr>
        <w:t>6.6</w:t>
      </w:r>
      <w:r w:rsidR="00FC266C" w:rsidRPr="00FC37E9">
        <w:rPr>
          <w:rFonts w:ascii="宋体" w:hAnsi="宋体" w:hint="eastAsia"/>
          <w:bCs/>
          <w:color w:val="000000"/>
          <w:sz w:val="24"/>
        </w:rPr>
        <w:t>能源效率等级</w:t>
      </w:r>
      <w:r w:rsidR="00FC266C" w:rsidRPr="001F2766">
        <w:rPr>
          <w:rFonts w:ascii="宋体" w:hAnsi="宋体" w:hint="eastAsia"/>
          <w:bCs/>
          <w:color w:val="000000"/>
          <w:sz w:val="24"/>
        </w:rPr>
        <w:t>的结论：</w:t>
      </w:r>
    </w:p>
    <w:p w:rsidR="00FC266C" w:rsidRDefault="00FC266C" w:rsidP="00FC266C">
      <w:pPr>
        <w:spacing w:line="360" w:lineRule="auto"/>
        <w:rPr>
          <w:rFonts w:ascii="宋体" w:hAnsi="宋体"/>
          <w:bCs/>
          <w:color w:val="000000"/>
          <w:sz w:val="24"/>
        </w:rPr>
      </w:pPr>
      <w:r w:rsidRPr="001F2766">
        <w:rPr>
          <w:rFonts w:ascii="宋体" w:hAnsi="宋体"/>
          <w:bCs/>
          <w:color w:val="000000"/>
          <w:sz w:val="24"/>
        </w:rPr>
        <w:t>6</w:t>
      </w:r>
      <w:r w:rsidRPr="00FC37E9">
        <w:rPr>
          <w:rFonts w:ascii="宋体" w:hAnsi="宋体" w:hint="eastAsia"/>
          <w:bCs/>
          <w:color w:val="000000"/>
          <w:sz w:val="24"/>
        </w:rPr>
        <w:t>.</w:t>
      </w:r>
      <w:r w:rsidR="001F2766" w:rsidRPr="001F2766">
        <w:rPr>
          <w:rFonts w:ascii="宋体" w:hAnsi="宋体" w:hint="eastAsia"/>
          <w:bCs/>
          <w:color w:val="000000"/>
          <w:sz w:val="24"/>
        </w:rPr>
        <w:t>7</w:t>
      </w:r>
      <w:r w:rsidRPr="00FC37E9">
        <w:rPr>
          <w:rFonts w:ascii="宋体" w:hAnsi="宋体" w:hint="eastAsia"/>
          <w:bCs/>
          <w:color w:val="000000"/>
          <w:sz w:val="24"/>
        </w:rPr>
        <w:t>总体</w:t>
      </w:r>
      <w:r w:rsidRPr="001F2766">
        <w:rPr>
          <w:rFonts w:ascii="宋体" w:hAnsi="宋体" w:hint="eastAsia"/>
          <w:bCs/>
          <w:color w:val="000000"/>
          <w:sz w:val="24"/>
        </w:rPr>
        <w:t>结论</w:t>
      </w:r>
      <w:r w:rsidR="00AE54F0">
        <w:rPr>
          <w:rFonts w:ascii="宋体" w:hAnsi="宋体" w:hint="eastAsia"/>
          <w:bCs/>
          <w:color w:val="000000"/>
          <w:sz w:val="24"/>
        </w:rPr>
        <w:t>:</w:t>
      </w:r>
    </w:p>
    <w:p w:rsidR="00266B99" w:rsidRPr="001F2766" w:rsidRDefault="00266B99" w:rsidP="00FC266C">
      <w:pPr>
        <w:spacing w:line="360" w:lineRule="auto"/>
        <w:rPr>
          <w:rFonts w:ascii="宋体" w:hAnsi="宋体"/>
          <w:bCs/>
          <w:color w:val="000000"/>
          <w:sz w:val="24"/>
        </w:rPr>
      </w:pPr>
    </w:p>
    <w:p w:rsidR="00FC266C" w:rsidRPr="00FC37E9" w:rsidRDefault="00FC266C" w:rsidP="00FC266C">
      <w:pPr>
        <w:spacing w:line="360" w:lineRule="auto"/>
        <w:rPr>
          <w:rFonts w:ascii="宋体" w:hAnsi="宋体"/>
          <w:bCs/>
          <w:color w:val="000000"/>
          <w:sz w:val="24"/>
        </w:rPr>
      </w:pPr>
      <w:r w:rsidRPr="00FC37E9">
        <w:rPr>
          <w:bCs/>
          <w:color w:val="000000"/>
          <w:sz w:val="24"/>
        </w:rPr>
        <w:t>7</w:t>
      </w:r>
      <w:r w:rsidRPr="00FC37E9">
        <w:rPr>
          <w:rFonts w:ascii="宋体" w:hAnsi="宋体" w:hint="eastAsia"/>
          <w:bCs/>
          <w:color w:val="000000"/>
          <w:sz w:val="24"/>
        </w:rPr>
        <w:t>、报告说明</w:t>
      </w:r>
    </w:p>
    <w:p w:rsidR="00FC266C" w:rsidRPr="00FC37E9" w:rsidRDefault="00FC266C" w:rsidP="00FC266C">
      <w:pPr>
        <w:spacing w:line="360" w:lineRule="auto"/>
        <w:rPr>
          <w:rFonts w:ascii="宋体" w:hAnsi="宋体"/>
          <w:bCs/>
          <w:color w:val="000000"/>
          <w:sz w:val="24"/>
        </w:rPr>
      </w:pPr>
    </w:p>
    <w:p w:rsidR="00FC266C" w:rsidRPr="00FC37E9" w:rsidRDefault="00FC266C" w:rsidP="00FC266C">
      <w:pPr>
        <w:spacing w:line="360" w:lineRule="auto"/>
        <w:rPr>
          <w:rFonts w:ascii="宋体" w:hAnsi="宋体"/>
          <w:bCs/>
          <w:color w:val="000000"/>
          <w:sz w:val="24"/>
        </w:rPr>
      </w:pPr>
    </w:p>
    <w:p w:rsidR="00FC266C" w:rsidRPr="00FC37E9" w:rsidRDefault="00FC266C" w:rsidP="00FC266C">
      <w:pPr>
        <w:spacing w:line="360" w:lineRule="auto"/>
        <w:rPr>
          <w:rFonts w:ascii="宋体" w:hAnsi="宋体"/>
          <w:bCs/>
          <w:color w:val="000000"/>
          <w:sz w:val="24"/>
        </w:rPr>
      </w:pPr>
    </w:p>
    <w:p w:rsidR="00FC266C" w:rsidRPr="00FC37E9" w:rsidRDefault="00FC266C" w:rsidP="00FC266C">
      <w:pPr>
        <w:spacing w:line="360" w:lineRule="auto"/>
        <w:rPr>
          <w:rFonts w:ascii="宋体" w:hAnsi="宋体"/>
          <w:bCs/>
          <w:color w:val="000000"/>
          <w:sz w:val="24"/>
        </w:rPr>
      </w:pPr>
    </w:p>
    <w:p w:rsidR="00FC266C" w:rsidRPr="00FC37E9" w:rsidRDefault="00FC266C" w:rsidP="00FC266C">
      <w:pPr>
        <w:spacing w:line="360" w:lineRule="auto"/>
        <w:rPr>
          <w:rFonts w:ascii="宋体" w:hAnsi="宋体"/>
          <w:bCs/>
          <w:color w:val="000000"/>
          <w:sz w:val="24"/>
          <w:u w:val="single"/>
        </w:rPr>
      </w:pPr>
      <w:r w:rsidRPr="00FC37E9">
        <w:rPr>
          <w:rFonts w:ascii="宋体" w:hAnsi="宋体" w:hint="eastAsia"/>
          <w:bCs/>
          <w:color w:val="000000"/>
          <w:sz w:val="24"/>
        </w:rPr>
        <w:t>主检人员（签字）：</w:t>
      </w:r>
      <w:r w:rsidRPr="00FC37E9">
        <w:rPr>
          <w:rFonts w:ascii="宋体" w:hAnsi="宋体" w:hint="eastAsia"/>
          <w:bCs/>
          <w:color w:val="000000"/>
          <w:sz w:val="24"/>
          <w:u w:val="single"/>
        </w:rPr>
        <w:t xml:space="preserve">                    </w:t>
      </w:r>
      <w:r w:rsidRPr="00FC37E9">
        <w:rPr>
          <w:rFonts w:ascii="宋体" w:hAnsi="宋体" w:hint="eastAsia"/>
          <w:bCs/>
          <w:color w:val="000000"/>
          <w:sz w:val="24"/>
        </w:rPr>
        <w:t xml:space="preserve">  日期：</w:t>
      </w:r>
      <w:r w:rsidRPr="00FC37E9">
        <w:rPr>
          <w:rFonts w:ascii="宋体" w:hAnsi="宋体" w:hint="eastAsia"/>
          <w:bCs/>
          <w:color w:val="000000"/>
          <w:sz w:val="24"/>
          <w:u w:val="single"/>
        </w:rPr>
        <w:t xml:space="preserve">                     </w:t>
      </w:r>
    </w:p>
    <w:p w:rsidR="00FC266C" w:rsidRPr="00FC37E9" w:rsidRDefault="00FC266C" w:rsidP="00FC266C">
      <w:pPr>
        <w:spacing w:line="360" w:lineRule="auto"/>
        <w:rPr>
          <w:rFonts w:ascii="宋体" w:hAnsi="宋体"/>
          <w:bCs/>
          <w:color w:val="000000"/>
          <w:sz w:val="24"/>
          <w:u w:val="single"/>
        </w:rPr>
      </w:pPr>
      <w:r w:rsidRPr="00FC37E9">
        <w:rPr>
          <w:rFonts w:ascii="宋体" w:hAnsi="宋体" w:hint="eastAsia"/>
          <w:bCs/>
          <w:color w:val="000000"/>
          <w:sz w:val="24"/>
        </w:rPr>
        <w:lastRenderedPageBreak/>
        <w:t>审核人员（签字）：</w:t>
      </w:r>
      <w:r w:rsidRPr="00FC37E9">
        <w:rPr>
          <w:rFonts w:ascii="宋体" w:hAnsi="宋体" w:hint="eastAsia"/>
          <w:bCs/>
          <w:color w:val="000000"/>
          <w:sz w:val="24"/>
          <w:u w:val="single"/>
        </w:rPr>
        <w:t xml:space="preserve">                    </w:t>
      </w:r>
      <w:r w:rsidRPr="00FC37E9">
        <w:rPr>
          <w:rFonts w:ascii="宋体" w:hAnsi="宋体" w:hint="eastAsia"/>
          <w:bCs/>
          <w:color w:val="000000"/>
          <w:sz w:val="24"/>
        </w:rPr>
        <w:t xml:space="preserve">  日期：</w:t>
      </w:r>
      <w:r w:rsidRPr="00FC37E9">
        <w:rPr>
          <w:rFonts w:ascii="宋体" w:hAnsi="宋体" w:hint="eastAsia"/>
          <w:bCs/>
          <w:color w:val="000000"/>
          <w:sz w:val="24"/>
          <w:u w:val="single"/>
        </w:rPr>
        <w:t xml:space="preserve">                     </w:t>
      </w:r>
    </w:p>
    <w:p w:rsidR="00FC266C" w:rsidRPr="00FC37E9" w:rsidRDefault="00FC266C" w:rsidP="00FC266C">
      <w:pPr>
        <w:spacing w:line="360" w:lineRule="auto"/>
        <w:rPr>
          <w:rFonts w:ascii="宋体" w:hAnsi="宋体"/>
          <w:bCs/>
          <w:color w:val="000000"/>
          <w:sz w:val="24"/>
          <w:u w:val="single"/>
        </w:rPr>
      </w:pPr>
      <w:r w:rsidRPr="00FC37E9">
        <w:rPr>
          <w:rFonts w:ascii="宋体" w:hAnsi="宋体" w:hint="eastAsia"/>
          <w:bCs/>
          <w:color w:val="000000"/>
          <w:sz w:val="24"/>
        </w:rPr>
        <w:t>批准人员（签字）：</w:t>
      </w:r>
      <w:r w:rsidRPr="00FC37E9">
        <w:rPr>
          <w:rFonts w:ascii="宋体" w:hAnsi="宋体" w:hint="eastAsia"/>
          <w:bCs/>
          <w:color w:val="000000"/>
          <w:sz w:val="24"/>
          <w:u w:val="single"/>
        </w:rPr>
        <w:t xml:space="preserve">                    </w:t>
      </w:r>
      <w:r w:rsidRPr="00FC37E9">
        <w:rPr>
          <w:rFonts w:ascii="宋体" w:hAnsi="宋体" w:hint="eastAsia"/>
          <w:bCs/>
          <w:color w:val="000000"/>
          <w:sz w:val="24"/>
        </w:rPr>
        <w:t xml:space="preserve">  日期：</w:t>
      </w:r>
      <w:r w:rsidRPr="00FC37E9">
        <w:rPr>
          <w:rFonts w:ascii="宋体" w:hAnsi="宋体" w:hint="eastAsia"/>
          <w:bCs/>
          <w:color w:val="000000"/>
          <w:sz w:val="24"/>
          <w:u w:val="single"/>
        </w:rPr>
        <w:t xml:space="preserve">                     </w:t>
      </w:r>
    </w:p>
    <w:p w:rsidR="00FC266C" w:rsidRPr="00FC37E9" w:rsidRDefault="00FC266C" w:rsidP="00FC266C">
      <w:pPr>
        <w:spacing w:line="360" w:lineRule="auto"/>
        <w:rPr>
          <w:rFonts w:ascii="宋体" w:hAnsi="宋体"/>
          <w:bCs/>
          <w:color w:val="000000"/>
          <w:sz w:val="24"/>
          <w:u w:val="single"/>
        </w:rPr>
      </w:pPr>
    </w:p>
    <w:p w:rsidR="00FC266C" w:rsidRPr="00FC37E9" w:rsidRDefault="00FC266C" w:rsidP="00FC266C">
      <w:pPr>
        <w:spacing w:line="360" w:lineRule="auto"/>
        <w:rPr>
          <w:rFonts w:ascii="宋体" w:hAnsi="宋体"/>
          <w:bCs/>
          <w:color w:val="000000"/>
          <w:sz w:val="24"/>
          <w:u w:val="single"/>
        </w:rPr>
      </w:pPr>
    </w:p>
    <w:p w:rsidR="00FC266C" w:rsidRPr="00FC37E9" w:rsidRDefault="00FC266C" w:rsidP="00FC266C">
      <w:pPr>
        <w:spacing w:line="360" w:lineRule="auto"/>
        <w:rPr>
          <w:rFonts w:ascii="宋体" w:hAnsi="宋体"/>
          <w:bCs/>
          <w:color w:val="000000"/>
          <w:sz w:val="24"/>
        </w:rPr>
      </w:pPr>
      <w:r w:rsidRPr="00FC37E9">
        <w:rPr>
          <w:rFonts w:ascii="宋体" w:hAnsi="宋体" w:hint="eastAsia"/>
          <w:bCs/>
          <w:color w:val="000000"/>
          <w:sz w:val="24"/>
        </w:rPr>
        <w:t>附件</w:t>
      </w:r>
    </w:p>
    <w:p w:rsidR="00FC266C" w:rsidRPr="00FC37E9" w:rsidRDefault="00FC266C" w:rsidP="00FC266C">
      <w:pPr>
        <w:spacing w:line="360" w:lineRule="auto"/>
        <w:rPr>
          <w:rFonts w:ascii="宋体" w:hAnsi="宋体"/>
          <w:bCs/>
          <w:color w:val="000000"/>
          <w:sz w:val="24"/>
        </w:rPr>
      </w:pPr>
      <w:r w:rsidRPr="00FC37E9">
        <w:rPr>
          <w:bCs/>
          <w:color w:val="000000"/>
          <w:sz w:val="24"/>
        </w:rPr>
        <w:t>1</w:t>
      </w:r>
      <w:r w:rsidRPr="00FC37E9">
        <w:rPr>
          <w:rFonts w:ascii="宋体" w:hAnsi="宋体" w:hint="eastAsia"/>
          <w:bCs/>
          <w:color w:val="000000"/>
          <w:sz w:val="24"/>
        </w:rPr>
        <w:t>、能源效率标识（照片）</w:t>
      </w:r>
    </w:p>
    <w:p w:rsidR="00FC266C" w:rsidRPr="00FC37E9" w:rsidRDefault="00FC266C" w:rsidP="00FC266C">
      <w:pPr>
        <w:spacing w:line="360" w:lineRule="auto"/>
        <w:rPr>
          <w:rFonts w:ascii="宋体" w:hAnsi="宋体"/>
          <w:bCs/>
          <w:color w:val="000000"/>
          <w:sz w:val="24"/>
        </w:rPr>
      </w:pPr>
      <w:r w:rsidRPr="00FC37E9">
        <w:rPr>
          <w:bCs/>
          <w:color w:val="000000"/>
          <w:sz w:val="24"/>
        </w:rPr>
        <w:t>2</w:t>
      </w:r>
      <w:r w:rsidRPr="00FC37E9">
        <w:rPr>
          <w:rFonts w:ascii="宋体" w:hAnsi="宋体" w:hint="eastAsia"/>
          <w:bCs/>
          <w:color w:val="000000"/>
          <w:sz w:val="24"/>
        </w:rPr>
        <w:t>、样本铭牌（照片）</w:t>
      </w:r>
    </w:p>
    <w:p w:rsidR="00FC266C" w:rsidRPr="00FC37E9" w:rsidRDefault="00FC266C" w:rsidP="00FC266C">
      <w:pPr>
        <w:spacing w:line="360" w:lineRule="auto"/>
        <w:rPr>
          <w:rFonts w:ascii="宋体" w:hAnsi="宋体"/>
          <w:bCs/>
          <w:color w:val="000000"/>
          <w:sz w:val="24"/>
        </w:rPr>
      </w:pPr>
      <w:r w:rsidRPr="00FC37E9">
        <w:rPr>
          <w:bCs/>
          <w:color w:val="000000"/>
          <w:sz w:val="24"/>
        </w:rPr>
        <w:t>3</w:t>
      </w:r>
      <w:r w:rsidRPr="00FC37E9">
        <w:rPr>
          <w:rFonts w:ascii="宋体" w:hAnsi="宋体" w:hint="eastAsia"/>
          <w:bCs/>
          <w:color w:val="000000"/>
          <w:sz w:val="24"/>
        </w:rPr>
        <w:t>、样本外观照片（正面、背面）</w:t>
      </w:r>
    </w:p>
    <w:sectPr w:rsidR="00FC266C" w:rsidRPr="00FC37E9" w:rsidSect="00F24BEE">
      <w:pgSz w:w="11906" w:h="16838"/>
      <w:pgMar w:top="1440" w:right="1466"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BD0" w:rsidRDefault="006E0BD0">
      <w:r>
        <w:separator/>
      </w:r>
    </w:p>
  </w:endnote>
  <w:endnote w:type="continuationSeparator" w:id="0">
    <w:p w:rsidR="006E0BD0" w:rsidRDefault="006E0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LF Song">
    <w:altName w:val="宋体"/>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412" w:rsidRDefault="0053054F" w:rsidP="00C338F7">
    <w:pPr>
      <w:pStyle w:val="a9"/>
    </w:pPr>
    <w:fldSimple w:instr=" PAGE   \* MERGEFORMAT ">
      <w:r w:rsidR="00205FCB" w:rsidRPr="00205FCB">
        <w:rPr>
          <w:noProof/>
          <w:lang w:val="zh-CN"/>
        </w:rPr>
        <w:t>II</w:t>
      </w:r>
    </w:fldSimple>
  </w:p>
  <w:p w:rsidR="00236412" w:rsidRDefault="0023641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412" w:rsidRDefault="0053054F" w:rsidP="00C338F7">
    <w:pPr>
      <w:pStyle w:val="a9"/>
      <w:jc w:val="right"/>
    </w:pPr>
    <w:r>
      <w:rPr>
        <w:rStyle w:val="aa"/>
      </w:rPr>
      <w:fldChar w:fldCharType="begin"/>
    </w:r>
    <w:r w:rsidR="00236412">
      <w:rPr>
        <w:rStyle w:val="aa"/>
      </w:rPr>
      <w:instrText xml:space="preserve"> PAGE </w:instrText>
    </w:r>
    <w:r>
      <w:rPr>
        <w:rStyle w:val="aa"/>
      </w:rPr>
      <w:fldChar w:fldCharType="separate"/>
    </w:r>
    <w:r w:rsidR="00205FCB">
      <w:rPr>
        <w:rStyle w:val="aa"/>
        <w:noProof/>
      </w:rPr>
      <w:t>I</w:t>
    </w:r>
    <w:r>
      <w:rPr>
        <w:rStyle w:val="aa"/>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412" w:rsidRDefault="0053054F" w:rsidP="001F0A61">
    <w:pPr>
      <w:pStyle w:val="a9"/>
      <w:jc w:val="right"/>
    </w:pPr>
    <w:r>
      <w:rPr>
        <w:rStyle w:val="aa"/>
      </w:rPr>
      <w:fldChar w:fldCharType="begin"/>
    </w:r>
    <w:r w:rsidR="00236412">
      <w:rPr>
        <w:rStyle w:val="aa"/>
      </w:rPr>
      <w:instrText xml:space="preserve"> PAGE </w:instrText>
    </w:r>
    <w:r>
      <w:rPr>
        <w:rStyle w:val="aa"/>
      </w:rPr>
      <w:fldChar w:fldCharType="separate"/>
    </w:r>
    <w:r w:rsidR="00205FCB">
      <w:rPr>
        <w:rStyle w:val="aa"/>
        <w:noProof/>
      </w:rPr>
      <w:t>I</w:t>
    </w:r>
    <w:r>
      <w:rPr>
        <w:rStyle w:val="a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412" w:rsidRDefault="0053054F" w:rsidP="00A81A4B">
    <w:pPr>
      <w:pStyle w:val="a9"/>
      <w:jc w:val="right"/>
    </w:pPr>
    <w:fldSimple w:instr=" PAGE   \* MERGEFORMAT ">
      <w:r w:rsidR="00205FCB" w:rsidRPr="00205FCB">
        <w:rPr>
          <w:noProof/>
          <w:lang w:val="zh-CN"/>
        </w:rPr>
        <w:t>32</w:t>
      </w:r>
    </w:fldSimple>
  </w:p>
  <w:p w:rsidR="00236412" w:rsidRDefault="00236412">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412" w:rsidRDefault="0053054F" w:rsidP="003C213B">
    <w:pPr>
      <w:pStyle w:val="a9"/>
    </w:pPr>
    <w:r>
      <w:rPr>
        <w:rStyle w:val="aa"/>
      </w:rPr>
      <w:fldChar w:fldCharType="begin"/>
    </w:r>
    <w:r w:rsidR="00236412">
      <w:rPr>
        <w:rStyle w:val="aa"/>
      </w:rPr>
      <w:instrText xml:space="preserve"> PAGE </w:instrText>
    </w:r>
    <w:r>
      <w:rPr>
        <w:rStyle w:val="aa"/>
      </w:rPr>
      <w:fldChar w:fldCharType="separate"/>
    </w:r>
    <w:r w:rsidR="00205FCB">
      <w:rPr>
        <w:rStyle w:val="aa"/>
        <w:noProof/>
      </w:rPr>
      <w:t>31</w:t>
    </w:r>
    <w:r>
      <w:rPr>
        <w:rStyle w:val="a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BD0" w:rsidRDefault="006E0BD0">
      <w:r>
        <w:separator/>
      </w:r>
    </w:p>
  </w:footnote>
  <w:footnote w:type="continuationSeparator" w:id="0">
    <w:p w:rsidR="006E0BD0" w:rsidRDefault="006E0B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412" w:rsidRDefault="00236412">
    <w:pPr>
      <w:pStyle w:val="a8"/>
    </w:pPr>
    <w:r>
      <w:rPr>
        <w:rFonts w:ascii="黑体" w:hint="eastAsia"/>
        <w:sz w:val="21"/>
      </w:rPr>
      <w:t>JJF 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412" w:rsidRDefault="00236412" w:rsidP="005E53AF">
    <w:pPr>
      <w:pStyle w:val="a8"/>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412" w:rsidRDefault="00236412">
    <w:pPr>
      <w:pStyle w:val="a8"/>
      <w:rPr>
        <w:rFonts w:ascii="黑体"/>
        <w:sz w:val="21"/>
      </w:rPr>
    </w:pPr>
    <w:r>
      <w:rPr>
        <w:rFonts w:ascii="黑体" w:hint="eastAsia"/>
        <w:sz w:val="21"/>
      </w:rPr>
      <w:t>JJF 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530F"/>
    <w:multiLevelType w:val="hybridMultilevel"/>
    <w:tmpl w:val="B1AE025A"/>
    <w:lvl w:ilvl="0" w:tplc="273A5E14">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FF0317"/>
    <w:multiLevelType w:val="hybridMultilevel"/>
    <w:tmpl w:val="BC70C506"/>
    <w:lvl w:ilvl="0" w:tplc="96CCA57A">
      <w:start w:val="1"/>
      <w:numFmt w:val="lowerLetter"/>
      <w:lvlText w:val="%1)"/>
      <w:lvlJc w:val="left"/>
      <w:pPr>
        <w:ind w:left="961" w:hanging="36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2">
    <w:nsid w:val="04171027"/>
    <w:multiLevelType w:val="hybridMultilevel"/>
    <w:tmpl w:val="55F03958"/>
    <w:lvl w:ilvl="0" w:tplc="F6B62FD6">
      <w:start w:val="2"/>
      <w:numFmt w:val="decimal"/>
      <w:lvlText w:val="6.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502E7B"/>
    <w:multiLevelType w:val="hybridMultilevel"/>
    <w:tmpl w:val="C916F534"/>
    <w:lvl w:ilvl="0" w:tplc="22E28B78">
      <w:start w:val="1"/>
      <w:numFmt w:val="decimal"/>
      <w:lvlText w:val="6.3.2.%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9764C8"/>
    <w:multiLevelType w:val="hybridMultilevel"/>
    <w:tmpl w:val="5714F344"/>
    <w:lvl w:ilvl="0" w:tplc="04090019">
      <w:start w:val="1"/>
      <w:numFmt w:val="lowerLetter"/>
      <w:lvlText w:val="%1)"/>
      <w:lvlJc w:val="left"/>
      <w:pPr>
        <w:ind w:left="126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7DA709C"/>
    <w:multiLevelType w:val="multilevel"/>
    <w:tmpl w:val="8828D804"/>
    <w:lvl w:ilvl="0">
      <w:start w:val="7"/>
      <w:numFmt w:val="decimal"/>
      <w:lvlText w:val="%1"/>
      <w:lvlJc w:val="left"/>
      <w:pPr>
        <w:tabs>
          <w:tab w:val="num" w:pos="840"/>
        </w:tabs>
        <w:ind w:left="840" w:hanging="840"/>
      </w:pPr>
      <w:rPr>
        <w:rFonts w:ascii="宋体" w:hAnsi="宋体" w:hint="default"/>
      </w:rPr>
    </w:lvl>
    <w:lvl w:ilvl="1">
      <w:start w:val="2"/>
      <w:numFmt w:val="decimal"/>
      <w:lvlText w:val="%1.%2"/>
      <w:lvlJc w:val="left"/>
      <w:pPr>
        <w:tabs>
          <w:tab w:val="num" w:pos="840"/>
        </w:tabs>
        <w:ind w:left="840" w:hanging="840"/>
      </w:pPr>
      <w:rPr>
        <w:rFonts w:ascii="宋体" w:hAnsi="宋体" w:hint="default"/>
      </w:rPr>
    </w:lvl>
    <w:lvl w:ilvl="2">
      <w:start w:val="1"/>
      <w:numFmt w:val="decimal"/>
      <w:lvlText w:val="%1.%2.%3"/>
      <w:lvlJc w:val="left"/>
      <w:pPr>
        <w:tabs>
          <w:tab w:val="num" w:pos="840"/>
        </w:tabs>
        <w:ind w:left="840" w:hanging="840"/>
      </w:pPr>
      <w:rPr>
        <w:rFonts w:ascii="Times New Roman" w:hAnsi="Times New Roman" w:cs="Times New Roman" w:hint="default"/>
      </w:rPr>
    </w:lvl>
    <w:lvl w:ilvl="3">
      <w:start w:val="1"/>
      <w:numFmt w:val="decimal"/>
      <w:lvlText w:val="%1.%2.%3.%4"/>
      <w:lvlJc w:val="left"/>
      <w:pPr>
        <w:tabs>
          <w:tab w:val="num" w:pos="840"/>
        </w:tabs>
        <w:ind w:left="840" w:hanging="840"/>
      </w:pPr>
      <w:rPr>
        <w:rFonts w:ascii="宋体" w:hAnsi="宋体" w:hint="default"/>
      </w:rPr>
    </w:lvl>
    <w:lvl w:ilvl="4">
      <w:start w:val="1"/>
      <w:numFmt w:val="decimal"/>
      <w:lvlText w:val="%1.%2.%3.%4.%5"/>
      <w:lvlJc w:val="left"/>
      <w:pPr>
        <w:tabs>
          <w:tab w:val="num" w:pos="840"/>
        </w:tabs>
        <w:ind w:left="840" w:hanging="840"/>
      </w:pPr>
      <w:rPr>
        <w:rFonts w:ascii="宋体" w:hAnsi="宋体" w:hint="default"/>
      </w:rPr>
    </w:lvl>
    <w:lvl w:ilvl="5">
      <w:start w:val="1"/>
      <w:numFmt w:val="decimal"/>
      <w:lvlText w:val="%1.%2.%3.%4.%5.%6"/>
      <w:lvlJc w:val="left"/>
      <w:pPr>
        <w:tabs>
          <w:tab w:val="num" w:pos="840"/>
        </w:tabs>
        <w:ind w:left="840" w:hanging="840"/>
      </w:pPr>
      <w:rPr>
        <w:rFonts w:ascii="宋体" w:hAnsi="宋体" w:hint="default"/>
      </w:rPr>
    </w:lvl>
    <w:lvl w:ilvl="6">
      <w:start w:val="1"/>
      <w:numFmt w:val="decimal"/>
      <w:lvlText w:val="%1.%2.%3.%4.%5.%6.%7"/>
      <w:lvlJc w:val="left"/>
      <w:pPr>
        <w:tabs>
          <w:tab w:val="num" w:pos="840"/>
        </w:tabs>
        <w:ind w:left="840" w:hanging="840"/>
      </w:pPr>
      <w:rPr>
        <w:rFonts w:ascii="宋体" w:hAnsi="宋体" w:hint="default"/>
      </w:rPr>
    </w:lvl>
    <w:lvl w:ilvl="7">
      <w:start w:val="1"/>
      <w:numFmt w:val="decimal"/>
      <w:lvlText w:val="%1.%2.%3.%4.%5.%6.%7.%8"/>
      <w:lvlJc w:val="left"/>
      <w:pPr>
        <w:tabs>
          <w:tab w:val="num" w:pos="840"/>
        </w:tabs>
        <w:ind w:left="840" w:hanging="840"/>
      </w:pPr>
      <w:rPr>
        <w:rFonts w:ascii="宋体" w:hAnsi="宋体" w:hint="default"/>
      </w:rPr>
    </w:lvl>
    <w:lvl w:ilvl="8">
      <w:start w:val="1"/>
      <w:numFmt w:val="decimal"/>
      <w:lvlText w:val="%1.%2.%3.%4.%5.%6.%7.%8.%9"/>
      <w:lvlJc w:val="left"/>
      <w:pPr>
        <w:tabs>
          <w:tab w:val="num" w:pos="840"/>
        </w:tabs>
        <w:ind w:left="840" w:hanging="840"/>
      </w:pPr>
      <w:rPr>
        <w:rFonts w:ascii="宋体" w:hAnsi="宋体" w:hint="default"/>
      </w:rPr>
    </w:lvl>
  </w:abstractNum>
  <w:abstractNum w:abstractNumId="6">
    <w:nsid w:val="0A7F62A4"/>
    <w:multiLevelType w:val="hybridMultilevel"/>
    <w:tmpl w:val="0B1EEFBC"/>
    <w:lvl w:ilvl="0" w:tplc="FA74E526">
      <w:start w:val="1"/>
      <w:numFmt w:val="decimal"/>
      <w:lvlText w:val="6.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CD1731C"/>
    <w:multiLevelType w:val="hybridMultilevel"/>
    <w:tmpl w:val="B044C586"/>
    <w:lvl w:ilvl="0" w:tplc="3F0C0F6A">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0CE56AE0"/>
    <w:multiLevelType w:val="hybridMultilevel"/>
    <w:tmpl w:val="DDF20844"/>
    <w:lvl w:ilvl="0" w:tplc="60B8D56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DEE1624"/>
    <w:multiLevelType w:val="hybridMultilevel"/>
    <w:tmpl w:val="28B2BCA8"/>
    <w:lvl w:ilvl="0" w:tplc="31781E78">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ED4146C"/>
    <w:multiLevelType w:val="hybridMultilevel"/>
    <w:tmpl w:val="EA6E0EB0"/>
    <w:lvl w:ilvl="0" w:tplc="103643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25E6621"/>
    <w:multiLevelType w:val="hybridMultilevel"/>
    <w:tmpl w:val="5FF49064"/>
    <w:lvl w:ilvl="0" w:tplc="7C067B3A">
      <w:start w:val="1"/>
      <w:numFmt w:val="decimal"/>
      <w:lvlText w:val="6.2.%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D11513"/>
    <w:multiLevelType w:val="hybridMultilevel"/>
    <w:tmpl w:val="96BE71A2"/>
    <w:lvl w:ilvl="0" w:tplc="BF5EEEBE">
      <w:start w:val="4"/>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B0A0209"/>
    <w:multiLevelType w:val="hybridMultilevel"/>
    <w:tmpl w:val="E808139E"/>
    <w:lvl w:ilvl="0" w:tplc="B0DC7552">
      <w:start w:val="1"/>
      <w:numFmt w:val="decimal"/>
      <w:lvlText w:val="6.3.%1"/>
      <w:lvlJc w:val="left"/>
      <w:pPr>
        <w:ind w:left="567" w:hanging="56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A21FF7"/>
    <w:multiLevelType w:val="hybridMultilevel"/>
    <w:tmpl w:val="AFEEDE08"/>
    <w:lvl w:ilvl="0" w:tplc="31781E78">
      <w:start w:val="1"/>
      <w:numFmt w:val="decimal"/>
      <w:lvlText w:val="5.2.%1"/>
      <w:lvlJc w:val="left"/>
      <w:pPr>
        <w:ind w:left="84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02F2C"/>
    <w:multiLevelType w:val="hybridMultilevel"/>
    <w:tmpl w:val="6024D5CC"/>
    <w:lvl w:ilvl="0" w:tplc="DCF66DB0">
      <w:start w:val="1"/>
      <w:numFmt w:val="decimal"/>
      <w:lvlText w:val="6.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DF45A5"/>
    <w:multiLevelType w:val="hybridMultilevel"/>
    <w:tmpl w:val="0A8878BA"/>
    <w:lvl w:ilvl="0" w:tplc="6D50069E">
      <w:start w:val="1"/>
      <w:numFmt w:val="decimal"/>
      <w:lvlText w:val="7.2.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AA537D"/>
    <w:multiLevelType w:val="multilevel"/>
    <w:tmpl w:val="E65E510A"/>
    <w:lvl w:ilvl="0">
      <w:start w:val="6"/>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4C8E15A3"/>
    <w:multiLevelType w:val="multilevel"/>
    <w:tmpl w:val="454E2DF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0FE55D8"/>
    <w:multiLevelType w:val="hybridMultilevel"/>
    <w:tmpl w:val="95E644F0"/>
    <w:lvl w:ilvl="0" w:tplc="04441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8F36F4"/>
    <w:multiLevelType w:val="hybridMultilevel"/>
    <w:tmpl w:val="2CA62E06"/>
    <w:lvl w:ilvl="0" w:tplc="43684114">
      <w:start w:val="1"/>
      <w:numFmt w:val="lowerLetter"/>
      <w:lvlText w:val="%1)"/>
      <w:lvlJc w:val="left"/>
      <w:pPr>
        <w:ind w:left="1320" w:hanging="360"/>
      </w:pPr>
      <w:rPr>
        <w:rFonts w:hAnsi="Times New Roman"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1">
    <w:nsid w:val="581F558D"/>
    <w:multiLevelType w:val="multilevel"/>
    <w:tmpl w:val="96BADDA4"/>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A053CE6"/>
    <w:multiLevelType w:val="hybridMultilevel"/>
    <w:tmpl w:val="5B9A9904"/>
    <w:lvl w:ilvl="0" w:tplc="4790DDD2">
      <w:start w:val="1"/>
      <w:numFmt w:val="lowerLetter"/>
      <w:lvlText w:val="%1)"/>
      <w:lvlJc w:val="left"/>
      <w:pPr>
        <w:ind w:left="960" w:hanging="360"/>
      </w:pPr>
      <w:rPr>
        <w:rFonts w:hAnsi="Times New Roman"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3">
    <w:nsid w:val="657D3FBC"/>
    <w:multiLevelType w:val="multilevel"/>
    <w:tmpl w:val="7E02ADCE"/>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0"/>
      <w:suff w:val="nothing"/>
      <w:lvlText w:val="%1.%2.%3　"/>
      <w:lvlJc w:val="left"/>
      <w:pPr>
        <w:ind w:left="540" w:firstLine="0"/>
      </w:pPr>
      <w:rPr>
        <w:rFonts w:ascii="黑体" w:eastAsia="黑体" w:hAnsi="Times New Roman" w:hint="eastAsia"/>
        <w:b w:val="0"/>
        <w:i w:val="0"/>
        <w:sz w:val="21"/>
      </w:rPr>
    </w:lvl>
    <w:lvl w:ilvl="3">
      <w:start w:val="1"/>
      <w:numFmt w:val="decimal"/>
      <w:pStyle w:val="a1"/>
      <w:suff w:val="nothing"/>
      <w:lvlText w:val="%1.%2.%3.%4　"/>
      <w:lvlJc w:val="left"/>
      <w:pPr>
        <w:ind w:left="36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5D72367"/>
    <w:multiLevelType w:val="hybridMultilevel"/>
    <w:tmpl w:val="C7EEA948"/>
    <w:lvl w:ilvl="0" w:tplc="6D50069E">
      <w:start w:val="1"/>
      <w:numFmt w:val="decimal"/>
      <w:lvlText w:val="7.2.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6ED5364"/>
    <w:multiLevelType w:val="hybridMultilevel"/>
    <w:tmpl w:val="B7DCF86A"/>
    <w:lvl w:ilvl="0" w:tplc="C78E2120">
      <w:start w:val="1"/>
      <w:numFmt w:val="lowerLetter"/>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A4A6796"/>
    <w:multiLevelType w:val="hybridMultilevel"/>
    <w:tmpl w:val="6C3CC93E"/>
    <w:lvl w:ilvl="0" w:tplc="7F60F5EA">
      <w:start w:val="1"/>
      <w:numFmt w:val="decimal"/>
      <w:lvlText w:val="4.2.4.%1"/>
      <w:lvlJc w:val="left"/>
      <w:pPr>
        <w:ind w:left="420" w:hanging="420"/>
      </w:pPr>
      <w:rPr>
        <w:rFonts w:hint="eastAsia"/>
      </w:rPr>
    </w:lvl>
    <w:lvl w:ilvl="1" w:tplc="46AEEE7A">
      <w:start w:val="1"/>
      <w:numFmt w:val="lowerLetter"/>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A702A2"/>
    <w:multiLevelType w:val="hybridMultilevel"/>
    <w:tmpl w:val="E6C25012"/>
    <w:lvl w:ilvl="0" w:tplc="0992AA54">
      <w:start w:val="2"/>
      <w:numFmt w:val="decimal"/>
      <w:lvlText w:val="6.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5F1784"/>
    <w:multiLevelType w:val="hybridMultilevel"/>
    <w:tmpl w:val="637274EA"/>
    <w:lvl w:ilvl="0" w:tplc="DA184F22">
      <w:start w:val="2"/>
      <w:numFmt w:val="lowerLetter"/>
      <w:lvlText w:val="%1)"/>
      <w:lvlJc w:val="left"/>
      <w:pPr>
        <w:tabs>
          <w:tab w:val="num" w:pos="840"/>
        </w:tabs>
        <w:ind w:left="840" w:hanging="360"/>
      </w:pPr>
      <w:rPr>
        <w:rFonts w:hAnsi="宋体"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23"/>
  </w:num>
  <w:num w:numId="2">
    <w:abstractNumId w:val="25"/>
  </w:num>
  <w:num w:numId="3">
    <w:abstractNumId w:val="17"/>
  </w:num>
  <w:num w:numId="4">
    <w:abstractNumId w:val="5"/>
  </w:num>
  <w:num w:numId="5">
    <w:abstractNumId w:val="20"/>
  </w:num>
  <w:num w:numId="6">
    <w:abstractNumId w:val="28"/>
  </w:num>
  <w:num w:numId="7">
    <w:abstractNumId w:val="7"/>
  </w:num>
  <w:num w:numId="8">
    <w:abstractNumId w:val="0"/>
  </w:num>
  <w:num w:numId="9">
    <w:abstractNumId w:val="11"/>
  </w:num>
  <w:num w:numId="10">
    <w:abstractNumId w:val="13"/>
  </w:num>
  <w:num w:numId="11">
    <w:abstractNumId w:val="6"/>
  </w:num>
  <w:num w:numId="12">
    <w:abstractNumId w:val="3"/>
  </w:num>
  <w:num w:numId="13">
    <w:abstractNumId w:val="2"/>
  </w:num>
  <w:num w:numId="14">
    <w:abstractNumId w:val="15"/>
  </w:num>
  <w:num w:numId="15">
    <w:abstractNumId w:val="8"/>
  </w:num>
  <w:num w:numId="16">
    <w:abstractNumId w:val="27"/>
  </w:num>
  <w:num w:numId="17">
    <w:abstractNumId w:val="24"/>
  </w:num>
  <w:num w:numId="18">
    <w:abstractNumId w:val="22"/>
  </w:num>
  <w:num w:numId="19">
    <w:abstractNumId w:val="16"/>
  </w:num>
  <w:num w:numId="20">
    <w:abstractNumId w:val="14"/>
  </w:num>
  <w:num w:numId="21">
    <w:abstractNumId w:val="4"/>
  </w:num>
  <w:num w:numId="22">
    <w:abstractNumId w:val="9"/>
  </w:num>
  <w:num w:numId="23">
    <w:abstractNumId w:val="26"/>
  </w:num>
  <w:num w:numId="24">
    <w:abstractNumId w:val="1"/>
  </w:num>
  <w:num w:numId="25">
    <w:abstractNumId w:val="18"/>
  </w:num>
  <w:num w:numId="26">
    <w:abstractNumId w:val="21"/>
  </w:num>
  <w:num w:numId="27">
    <w:abstractNumId w:val="19"/>
  </w:num>
  <w:num w:numId="28">
    <w:abstractNumId w:val="12"/>
  </w:num>
  <w:num w:numId="29">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1966"/>
    <w:rsid w:val="0000040E"/>
    <w:rsid w:val="00002B82"/>
    <w:rsid w:val="000057F5"/>
    <w:rsid w:val="00006BC7"/>
    <w:rsid w:val="00006ED7"/>
    <w:rsid w:val="00010186"/>
    <w:rsid w:val="00010B5A"/>
    <w:rsid w:val="00011F3D"/>
    <w:rsid w:val="0001273E"/>
    <w:rsid w:val="00012893"/>
    <w:rsid w:val="0001473C"/>
    <w:rsid w:val="00020F96"/>
    <w:rsid w:val="00022572"/>
    <w:rsid w:val="0002354F"/>
    <w:rsid w:val="000242D8"/>
    <w:rsid w:val="00024946"/>
    <w:rsid w:val="00024C30"/>
    <w:rsid w:val="00027043"/>
    <w:rsid w:val="0002748A"/>
    <w:rsid w:val="0002762B"/>
    <w:rsid w:val="00032CE7"/>
    <w:rsid w:val="00034E8B"/>
    <w:rsid w:val="00037965"/>
    <w:rsid w:val="00041115"/>
    <w:rsid w:val="00043BA0"/>
    <w:rsid w:val="000443CD"/>
    <w:rsid w:val="00045F5B"/>
    <w:rsid w:val="0004625C"/>
    <w:rsid w:val="0005035D"/>
    <w:rsid w:val="000504C8"/>
    <w:rsid w:val="000509F2"/>
    <w:rsid w:val="00052921"/>
    <w:rsid w:val="00053712"/>
    <w:rsid w:val="00054700"/>
    <w:rsid w:val="000551B8"/>
    <w:rsid w:val="00055383"/>
    <w:rsid w:val="00057CE4"/>
    <w:rsid w:val="0006139E"/>
    <w:rsid w:val="0006241D"/>
    <w:rsid w:val="0006345B"/>
    <w:rsid w:val="00065AD2"/>
    <w:rsid w:val="00066CF0"/>
    <w:rsid w:val="000677F9"/>
    <w:rsid w:val="00067FAD"/>
    <w:rsid w:val="0007165F"/>
    <w:rsid w:val="00073399"/>
    <w:rsid w:val="00073B4B"/>
    <w:rsid w:val="000741C7"/>
    <w:rsid w:val="0007702F"/>
    <w:rsid w:val="000774AC"/>
    <w:rsid w:val="00080996"/>
    <w:rsid w:val="00082A8F"/>
    <w:rsid w:val="00082D49"/>
    <w:rsid w:val="0008320A"/>
    <w:rsid w:val="0008341F"/>
    <w:rsid w:val="000856B1"/>
    <w:rsid w:val="00086D44"/>
    <w:rsid w:val="00086D51"/>
    <w:rsid w:val="000874DD"/>
    <w:rsid w:val="00087E2D"/>
    <w:rsid w:val="00087F7C"/>
    <w:rsid w:val="00090010"/>
    <w:rsid w:val="000917F4"/>
    <w:rsid w:val="0009273D"/>
    <w:rsid w:val="000932C5"/>
    <w:rsid w:val="000939D3"/>
    <w:rsid w:val="00093A20"/>
    <w:rsid w:val="00093E75"/>
    <w:rsid w:val="00093ECB"/>
    <w:rsid w:val="0009508C"/>
    <w:rsid w:val="00096378"/>
    <w:rsid w:val="00097563"/>
    <w:rsid w:val="000A33CA"/>
    <w:rsid w:val="000A4169"/>
    <w:rsid w:val="000A4285"/>
    <w:rsid w:val="000A7EFF"/>
    <w:rsid w:val="000B0925"/>
    <w:rsid w:val="000B322F"/>
    <w:rsid w:val="000B3400"/>
    <w:rsid w:val="000B4648"/>
    <w:rsid w:val="000B4AC3"/>
    <w:rsid w:val="000C0495"/>
    <w:rsid w:val="000C13FD"/>
    <w:rsid w:val="000C1BD4"/>
    <w:rsid w:val="000C2261"/>
    <w:rsid w:val="000C32BD"/>
    <w:rsid w:val="000C3DD9"/>
    <w:rsid w:val="000C5D22"/>
    <w:rsid w:val="000C5F67"/>
    <w:rsid w:val="000C607B"/>
    <w:rsid w:val="000C7D00"/>
    <w:rsid w:val="000D12EE"/>
    <w:rsid w:val="000D499D"/>
    <w:rsid w:val="000D4BEC"/>
    <w:rsid w:val="000D4E1A"/>
    <w:rsid w:val="000D5EAB"/>
    <w:rsid w:val="000D658F"/>
    <w:rsid w:val="000D725E"/>
    <w:rsid w:val="000E0372"/>
    <w:rsid w:val="000E10A4"/>
    <w:rsid w:val="000E4984"/>
    <w:rsid w:val="000E4FE1"/>
    <w:rsid w:val="000E557B"/>
    <w:rsid w:val="000E69C0"/>
    <w:rsid w:val="000E7CBD"/>
    <w:rsid w:val="000F0544"/>
    <w:rsid w:val="000F203B"/>
    <w:rsid w:val="000F29CF"/>
    <w:rsid w:val="000F4AB9"/>
    <w:rsid w:val="000F6289"/>
    <w:rsid w:val="00100515"/>
    <w:rsid w:val="00100D68"/>
    <w:rsid w:val="001016FE"/>
    <w:rsid w:val="00101ECC"/>
    <w:rsid w:val="001043AA"/>
    <w:rsid w:val="00104A56"/>
    <w:rsid w:val="00104D63"/>
    <w:rsid w:val="00105428"/>
    <w:rsid w:val="001063A9"/>
    <w:rsid w:val="00106417"/>
    <w:rsid w:val="00107ADC"/>
    <w:rsid w:val="00111B5C"/>
    <w:rsid w:val="00111DB6"/>
    <w:rsid w:val="00111EC2"/>
    <w:rsid w:val="00111F70"/>
    <w:rsid w:val="00112069"/>
    <w:rsid w:val="00112AB4"/>
    <w:rsid w:val="00112F71"/>
    <w:rsid w:val="00113D43"/>
    <w:rsid w:val="00115DC7"/>
    <w:rsid w:val="0012070C"/>
    <w:rsid w:val="0012096E"/>
    <w:rsid w:val="00120A64"/>
    <w:rsid w:val="0012149C"/>
    <w:rsid w:val="00127501"/>
    <w:rsid w:val="00131D84"/>
    <w:rsid w:val="00135300"/>
    <w:rsid w:val="00135641"/>
    <w:rsid w:val="00135D2D"/>
    <w:rsid w:val="00135E72"/>
    <w:rsid w:val="00137D9F"/>
    <w:rsid w:val="00140620"/>
    <w:rsid w:val="001408E2"/>
    <w:rsid w:val="00140C8B"/>
    <w:rsid w:val="00141AE0"/>
    <w:rsid w:val="001427AE"/>
    <w:rsid w:val="001446E9"/>
    <w:rsid w:val="00144A60"/>
    <w:rsid w:val="0014567C"/>
    <w:rsid w:val="00146E7E"/>
    <w:rsid w:val="00150B40"/>
    <w:rsid w:val="00152BA0"/>
    <w:rsid w:val="00152BFE"/>
    <w:rsid w:val="00153786"/>
    <w:rsid w:val="00154F81"/>
    <w:rsid w:val="001563C7"/>
    <w:rsid w:val="00156AA5"/>
    <w:rsid w:val="0015770D"/>
    <w:rsid w:val="00161242"/>
    <w:rsid w:val="00170ABF"/>
    <w:rsid w:val="001710A7"/>
    <w:rsid w:val="00173267"/>
    <w:rsid w:val="00173664"/>
    <w:rsid w:val="00173695"/>
    <w:rsid w:val="0017371D"/>
    <w:rsid w:val="001756FA"/>
    <w:rsid w:val="001757DF"/>
    <w:rsid w:val="001769D8"/>
    <w:rsid w:val="001802C9"/>
    <w:rsid w:val="00180615"/>
    <w:rsid w:val="0018244A"/>
    <w:rsid w:val="001839E0"/>
    <w:rsid w:val="001840D4"/>
    <w:rsid w:val="001848A1"/>
    <w:rsid w:val="001850E2"/>
    <w:rsid w:val="0018511E"/>
    <w:rsid w:val="00185616"/>
    <w:rsid w:val="00185AA0"/>
    <w:rsid w:val="00186134"/>
    <w:rsid w:val="00186709"/>
    <w:rsid w:val="00190179"/>
    <w:rsid w:val="001906DC"/>
    <w:rsid w:val="001908B9"/>
    <w:rsid w:val="001910F6"/>
    <w:rsid w:val="001919F9"/>
    <w:rsid w:val="00193338"/>
    <w:rsid w:val="00193DA9"/>
    <w:rsid w:val="001944E5"/>
    <w:rsid w:val="00194C4F"/>
    <w:rsid w:val="001A4444"/>
    <w:rsid w:val="001A5C07"/>
    <w:rsid w:val="001A6316"/>
    <w:rsid w:val="001A6707"/>
    <w:rsid w:val="001A6838"/>
    <w:rsid w:val="001A7ADB"/>
    <w:rsid w:val="001B00FB"/>
    <w:rsid w:val="001B0C7E"/>
    <w:rsid w:val="001B0D2D"/>
    <w:rsid w:val="001B0D9A"/>
    <w:rsid w:val="001B134E"/>
    <w:rsid w:val="001B2F23"/>
    <w:rsid w:val="001B3707"/>
    <w:rsid w:val="001B4464"/>
    <w:rsid w:val="001B4725"/>
    <w:rsid w:val="001B5058"/>
    <w:rsid w:val="001B57D1"/>
    <w:rsid w:val="001B59B4"/>
    <w:rsid w:val="001B78FA"/>
    <w:rsid w:val="001C012D"/>
    <w:rsid w:val="001C1EB0"/>
    <w:rsid w:val="001C2952"/>
    <w:rsid w:val="001C50CC"/>
    <w:rsid w:val="001C61FB"/>
    <w:rsid w:val="001D16FA"/>
    <w:rsid w:val="001D21E9"/>
    <w:rsid w:val="001D76CB"/>
    <w:rsid w:val="001E0997"/>
    <w:rsid w:val="001E2ED5"/>
    <w:rsid w:val="001E3124"/>
    <w:rsid w:val="001E6BB1"/>
    <w:rsid w:val="001E6BF5"/>
    <w:rsid w:val="001F0372"/>
    <w:rsid w:val="001F0A61"/>
    <w:rsid w:val="001F0D84"/>
    <w:rsid w:val="001F1B63"/>
    <w:rsid w:val="001F2766"/>
    <w:rsid w:val="001F302C"/>
    <w:rsid w:val="001F4A89"/>
    <w:rsid w:val="001F6D3D"/>
    <w:rsid w:val="00200ECD"/>
    <w:rsid w:val="0020234F"/>
    <w:rsid w:val="00203690"/>
    <w:rsid w:val="00203E66"/>
    <w:rsid w:val="00204F74"/>
    <w:rsid w:val="0020573F"/>
    <w:rsid w:val="00205FCB"/>
    <w:rsid w:val="00206DD0"/>
    <w:rsid w:val="00207C10"/>
    <w:rsid w:val="00210558"/>
    <w:rsid w:val="002105B8"/>
    <w:rsid w:val="002119A8"/>
    <w:rsid w:val="00212C53"/>
    <w:rsid w:val="0021428C"/>
    <w:rsid w:val="002168BB"/>
    <w:rsid w:val="00221B70"/>
    <w:rsid w:val="002237E0"/>
    <w:rsid w:val="00223C71"/>
    <w:rsid w:val="0022510E"/>
    <w:rsid w:val="002270D0"/>
    <w:rsid w:val="00227FA1"/>
    <w:rsid w:val="00230CAF"/>
    <w:rsid w:val="00233B1D"/>
    <w:rsid w:val="00234699"/>
    <w:rsid w:val="00236412"/>
    <w:rsid w:val="0024028D"/>
    <w:rsid w:val="00240D9B"/>
    <w:rsid w:val="00245DFE"/>
    <w:rsid w:val="0024696A"/>
    <w:rsid w:val="002540F9"/>
    <w:rsid w:val="00254921"/>
    <w:rsid w:val="002550A3"/>
    <w:rsid w:val="002559E4"/>
    <w:rsid w:val="00256AFB"/>
    <w:rsid w:val="00256DC7"/>
    <w:rsid w:val="0025715E"/>
    <w:rsid w:val="0026041E"/>
    <w:rsid w:val="0026267F"/>
    <w:rsid w:val="002632E0"/>
    <w:rsid w:val="00264632"/>
    <w:rsid w:val="002666F0"/>
    <w:rsid w:val="00266B99"/>
    <w:rsid w:val="00267A2F"/>
    <w:rsid w:val="002725B6"/>
    <w:rsid w:val="00272930"/>
    <w:rsid w:val="002741EA"/>
    <w:rsid w:val="00274F02"/>
    <w:rsid w:val="00276396"/>
    <w:rsid w:val="002769FB"/>
    <w:rsid w:val="00281177"/>
    <w:rsid w:val="002817FF"/>
    <w:rsid w:val="00281F42"/>
    <w:rsid w:val="00282421"/>
    <w:rsid w:val="002831A9"/>
    <w:rsid w:val="00284135"/>
    <w:rsid w:val="00285D78"/>
    <w:rsid w:val="002866D5"/>
    <w:rsid w:val="00286ED9"/>
    <w:rsid w:val="00291037"/>
    <w:rsid w:val="00291F02"/>
    <w:rsid w:val="0029733B"/>
    <w:rsid w:val="00297355"/>
    <w:rsid w:val="002979E4"/>
    <w:rsid w:val="002A03D0"/>
    <w:rsid w:val="002A2F84"/>
    <w:rsid w:val="002A459B"/>
    <w:rsid w:val="002A5C0B"/>
    <w:rsid w:val="002A5E7A"/>
    <w:rsid w:val="002A6055"/>
    <w:rsid w:val="002A6EC7"/>
    <w:rsid w:val="002A72B6"/>
    <w:rsid w:val="002A7BF9"/>
    <w:rsid w:val="002A7C1C"/>
    <w:rsid w:val="002B1038"/>
    <w:rsid w:val="002B3CF7"/>
    <w:rsid w:val="002B4A6A"/>
    <w:rsid w:val="002B536C"/>
    <w:rsid w:val="002B7EA7"/>
    <w:rsid w:val="002C21D2"/>
    <w:rsid w:val="002C59A2"/>
    <w:rsid w:val="002C5A16"/>
    <w:rsid w:val="002C5A40"/>
    <w:rsid w:val="002C663D"/>
    <w:rsid w:val="002C715D"/>
    <w:rsid w:val="002C7797"/>
    <w:rsid w:val="002D0C8E"/>
    <w:rsid w:val="002D1597"/>
    <w:rsid w:val="002D185B"/>
    <w:rsid w:val="002D380D"/>
    <w:rsid w:val="002D4795"/>
    <w:rsid w:val="002D5155"/>
    <w:rsid w:val="002D7080"/>
    <w:rsid w:val="002D72D6"/>
    <w:rsid w:val="002D7B90"/>
    <w:rsid w:val="002E1877"/>
    <w:rsid w:val="002E1C77"/>
    <w:rsid w:val="002E2306"/>
    <w:rsid w:val="002E2660"/>
    <w:rsid w:val="002E2DCC"/>
    <w:rsid w:val="002E3001"/>
    <w:rsid w:val="002E49B1"/>
    <w:rsid w:val="002E4C93"/>
    <w:rsid w:val="002E55DB"/>
    <w:rsid w:val="002E5F53"/>
    <w:rsid w:val="002F166F"/>
    <w:rsid w:val="002F1705"/>
    <w:rsid w:val="002F2569"/>
    <w:rsid w:val="002F2F02"/>
    <w:rsid w:val="002F364B"/>
    <w:rsid w:val="002F4670"/>
    <w:rsid w:val="002F4C95"/>
    <w:rsid w:val="002F4DFF"/>
    <w:rsid w:val="002F656D"/>
    <w:rsid w:val="002F66E9"/>
    <w:rsid w:val="002F6D78"/>
    <w:rsid w:val="0030101B"/>
    <w:rsid w:val="003010AC"/>
    <w:rsid w:val="003019B6"/>
    <w:rsid w:val="00301E16"/>
    <w:rsid w:val="00301ED1"/>
    <w:rsid w:val="0030264B"/>
    <w:rsid w:val="00307C6A"/>
    <w:rsid w:val="00307E83"/>
    <w:rsid w:val="00310336"/>
    <w:rsid w:val="0031197F"/>
    <w:rsid w:val="00311DCE"/>
    <w:rsid w:val="0031268C"/>
    <w:rsid w:val="00312AAA"/>
    <w:rsid w:val="00315F49"/>
    <w:rsid w:val="0032310C"/>
    <w:rsid w:val="00323245"/>
    <w:rsid w:val="00325643"/>
    <w:rsid w:val="0032617C"/>
    <w:rsid w:val="00332557"/>
    <w:rsid w:val="00332903"/>
    <w:rsid w:val="003342BA"/>
    <w:rsid w:val="00334663"/>
    <w:rsid w:val="003348F2"/>
    <w:rsid w:val="00336B83"/>
    <w:rsid w:val="00336C4B"/>
    <w:rsid w:val="003371D4"/>
    <w:rsid w:val="00341200"/>
    <w:rsid w:val="00345338"/>
    <w:rsid w:val="003470F6"/>
    <w:rsid w:val="00347B31"/>
    <w:rsid w:val="00347EF8"/>
    <w:rsid w:val="003508CA"/>
    <w:rsid w:val="00351A6F"/>
    <w:rsid w:val="00352DAF"/>
    <w:rsid w:val="003549F2"/>
    <w:rsid w:val="00354F25"/>
    <w:rsid w:val="00355557"/>
    <w:rsid w:val="00355755"/>
    <w:rsid w:val="00355B75"/>
    <w:rsid w:val="00356EA8"/>
    <w:rsid w:val="00361583"/>
    <w:rsid w:val="003625AF"/>
    <w:rsid w:val="00362F91"/>
    <w:rsid w:val="00363EFA"/>
    <w:rsid w:val="00364492"/>
    <w:rsid w:val="00364A30"/>
    <w:rsid w:val="00364BA7"/>
    <w:rsid w:val="00365814"/>
    <w:rsid w:val="00367056"/>
    <w:rsid w:val="00367B84"/>
    <w:rsid w:val="00370421"/>
    <w:rsid w:val="003705F4"/>
    <w:rsid w:val="00370635"/>
    <w:rsid w:val="00370D4B"/>
    <w:rsid w:val="003724C8"/>
    <w:rsid w:val="00373A9F"/>
    <w:rsid w:val="00373FD5"/>
    <w:rsid w:val="003741E1"/>
    <w:rsid w:val="00375078"/>
    <w:rsid w:val="00377395"/>
    <w:rsid w:val="00377A6C"/>
    <w:rsid w:val="003805F5"/>
    <w:rsid w:val="00381CAD"/>
    <w:rsid w:val="00382C69"/>
    <w:rsid w:val="00383C82"/>
    <w:rsid w:val="00387D62"/>
    <w:rsid w:val="003939C5"/>
    <w:rsid w:val="003952A3"/>
    <w:rsid w:val="003952FB"/>
    <w:rsid w:val="003A1BA0"/>
    <w:rsid w:val="003A1F59"/>
    <w:rsid w:val="003A4343"/>
    <w:rsid w:val="003A5482"/>
    <w:rsid w:val="003A655D"/>
    <w:rsid w:val="003A754D"/>
    <w:rsid w:val="003A7AE5"/>
    <w:rsid w:val="003A7E55"/>
    <w:rsid w:val="003B23AD"/>
    <w:rsid w:val="003B2EF9"/>
    <w:rsid w:val="003B3323"/>
    <w:rsid w:val="003B4C64"/>
    <w:rsid w:val="003B55AB"/>
    <w:rsid w:val="003C213B"/>
    <w:rsid w:val="003C3C81"/>
    <w:rsid w:val="003C69F5"/>
    <w:rsid w:val="003D0B3F"/>
    <w:rsid w:val="003D1E53"/>
    <w:rsid w:val="003D203B"/>
    <w:rsid w:val="003D20B7"/>
    <w:rsid w:val="003D3824"/>
    <w:rsid w:val="003D5332"/>
    <w:rsid w:val="003D54BD"/>
    <w:rsid w:val="003D7977"/>
    <w:rsid w:val="003E6A10"/>
    <w:rsid w:val="003E7A77"/>
    <w:rsid w:val="003E7DB9"/>
    <w:rsid w:val="003F092E"/>
    <w:rsid w:val="003F0BA8"/>
    <w:rsid w:val="003F27C7"/>
    <w:rsid w:val="003F2885"/>
    <w:rsid w:val="003F4BA6"/>
    <w:rsid w:val="003F63A4"/>
    <w:rsid w:val="003F7E97"/>
    <w:rsid w:val="00400C91"/>
    <w:rsid w:val="004026B6"/>
    <w:rsid w:val="004032A8"/>
    <w:rsid w:val="00403770"/>
    <w:rsid w:val="0040397E"/>
    <w:rsid w:val="00403F72"/>
    <w:rsid w:val="00404B6E"/>
    <w:rsid w:val="00405C9F"/>
    <w:rsid w:val="00406CFD"/>
    <w:rsid w:val="00410934"/>
    <w:rsid w:val="00415A4F"/>
    <w:rsid w:val="00416CB0"/>
    <w:rsid w:val="00421BFE"/>
    <w:rsid w:val="004236D7"/>
    <w:rsid w:val="004239D6"/>
    <w:rsid w:val="004243B3"/>
    <w:rsid w:val="004258AE"/>
    <w:rsid w:val="004268E2"/>
    <w:rsid w:val="00426AA7"/>
    <w:rsid w:val="004302C8"/>
    <w:rsid w:val="004308BD"/>
    <w:rsid w:val="00433861"/>
    <w:rsid w:val="004342E9"/>
    <w:rsid w:val="00435218"/>
    <w:rsid w:val="00435328"/>
    <w:rsid w:val="00435629"/>
    <w:rsid w:val="00436B01"/>
    <w:rsid w:val="00437D03"/>
    <w:rsid w:val="004401CE"/>
    <w:rsid w:val="0044054A"/>
    <w:rsid w:val="004405AD"/>
    <w:rsid w:val="00440799"/>
    <w:rsid w:val="00442C22"/>
    <w:rsid w:val="00442F66"/>
    <w:rsid w:val="004434A8"/>
    <w:rsid w:val="004444A8"/>
    <w:rsid w:val="0044688F"/>
    <w:rsid w:val="00446BD2"/>
    <w:rsid w:val="00450E9C"/>
    <w:rsid w:val="00452742"/>
    <w:rsid w:val="00453247"/>
    <w:rsid w:val="00453BDB"/>
    <w:rsid w:val="00455D93"/>
    <w:rsid w:val="004615EE"/>
    <w:rsid w:val="00462BA4"/>
    <w:rsid w:val="0046391E"/>
    <w:rsid w:val="00464585"/>
    <w:rsid w:val="00464B8B"/>
    <w:rsid w:val="00465202"/>
    <w:rsid w:val="0046604B"/>
    <w:rsid w:val="004667C1"/>
    <w:rsid w:val="004670C6"/>
    <w:rsid w:val="00467329"/>
    <w:rsid w:val="00471826"/>
    <w:rsid w:val="0047383E"/>
    <w:rsid w:val="0047408F"/>
    <w:rsid w:val="0047440A"/>
    <w:rsid w:val="00475C0E"/>
    <w:rsid w:val="00477998"/>
    <w:rsid w:val="00481632"/>
    <w:rsid w:val="00483723"/>
    <w:rsid w:val="004839CA"/>
    <w:rsid w:val="004868A7"/>
    <w:rsid w:val="00490175"/>
    <w:rsid w:val="00491E38"/>
    <w:rsid w:val="00492DAC"/>
    <w:rsid w:val="00493C85"/>
    <w:rsid w:val="0049528A"/>
    <w:rsid w:val="0049531C"/>
    <w:rsid w:val="004964D7"/>
    <w:rsid w:val="004974CB"/>
    <w:rsid w:val="004976B7"/>
    <w:rsid w:val="004A0038"/>
    <w:rsid w:val="004A15E1"/>
    <w:rsid w:val="004A1D32"/>
    <w:rsid w:val="004A282F"/>
    <w:rsid w:val="004A3D8F"/>
    <w:rsid w:val="004A4E4E"/>
    <w:rsid w:val="004A6744"/>
    <w:rsid w:val="004A67DE"/>
    <w:rsid w:val="004B1135"/>
    <w:rsid w:val="004B2BAB"/>
    <w:rsid w:val="004B4EDA"/>
    <w:rsid w:val="004B5A69"/>
    <w:rsid w:val="004B5A9F"/>
    <w:rsid w:val="004B60A3"/>
    <w:rsid w:val="004B7596"/>
    <w:rsid w:val="004B79B8"/>
    <w:rsid w:val="004C174E"/>
    <w:rsid w:val="004C20B8"/>
    <w:rsid w:val="004C2700"/>
    <w:rsid w:val="004C433B"/>
    <w:rsid w:val="004C727C"/>
    <w:rsid w:val="004D0226"/>
    <w:rsid w:val="004D11E8"/>
    <w:rsid w:val="004D37A8"/>
    <w:rsid w:val="004D50FB"/>
    <w:rsid w:val="004D5A27"/>
    <w:rsid w:val="004D66B6"/>
    <w:rsid w:val="004E0B08"/>
    <w:rsid w:val="004E1E96"/>
    <w:rsid w:val="004E2401"/>
    <w:rsid w:val="004E25C1"/>
    <w:rsid w:val="004E2A6F"/>
    <w:rsid w:val="004E4148"/>
    <w:rsid w:val="004E4CF6"/>
    <w:rsid w:val="004E54B1"/>
    <w:rsid w:val="004E60FE"/>
    <w:rsid w:val="004E6B7B"/>
    <w:rsid w:val="004E7593"/>
    <w:rsid w:val="004F0C30"/>
    <w:rsid w:val="004F0F8F"/>
    <w:rsid w:val="004F5946"/>
    <w:rsid w:val="004F59A9"/>
    <w:rsid w:val="004F782B"/>
    <w:rsid w:val="0050194B"/>
    <w:rsid w:val="00505A03"/>
    <w:rsid w:val="00505B35"/>
    <w:rsid w:val="00510CEC"/>
    <w:rsid w:val="00512B35"/>
    <w:rsid w:val="005139FE"/>
    <w:rsid w:val="00521482"/>
    <w:rsid w:val="00521D09"/>
    <w:rsid w:val="005230F5"/>
    <w:rsid w:val="005244DE"/>
    <w:rsid w:val="00524700"/>
    <w:rsid w:val="00530350"/>
    <w:rsid w:val="0053054F"/>
    <w:rsid w:val="0053160D"/>
    <w:rsid w:val="00535A57"/>
    <w:rsid w:val="005367D6"/>
    <w:rsid w:val="005369CB"/>
    <w:rsid w:val="00537DBB"/>
    <w:rsid w:val="00540F7F"/>
    <w:rsid w:val="00541621"/>
    <w:rsid w:val="0054311F"/>
    <w:rsid w:val="0054545F"/>
    <w:rsid w:val="005457BF"/>
    <w:rsid w:val="00546E45"/>
    <w:rsid w:val="00547B80"/>
    <w:rsid w:val="00547E95"/>
    <w:rsid w:val="00547E9D"/>
    <w:rsid w:val="00551268"/>
    <w:rsid w:val="00551B1F"/>
    <w:rsid w:val="00551FA9"/>
    <w:rsid w:val="0055347B"/>
    <w:rsid w:val="00554B16"/>
    <w:rsid w:val="00555650"/>
    <w:rsid w:val="00556EF9"/>
    <w:rsid w:val="005577D7"/>
    <w:rsid w:val="00560740"/>
    <w:rsid w:val="005631E6"/>
    <w:rsid w:val="00563D4D"/>
    <w:rsid w:val="00567155"/>
    <w:rsid w:val="005703B4"/>
    <w:rsid w:val="00570657"/>
    <w:rsid w:val="005706D2"/>
    <w:rsid w:val="0057270C"/>
    <w:rsid w:val="00573E4D"/>
    <w:rsid w:val="0057445C"/>
    <w:rsid w:val="005800F6"/>
    <w:rsid w:val="00580653"/>
    <w:rsid w:val="0058080F"/>
    <w:rsid w:val="005808B1"/>
    <w:rsid w:val="00581ACE"/>
    <w:rsid w:val="0058337B"/>
    <w:rsid w:val="00583A65"/>
    <w:rsid w:val="005843F6"/>
    <w:rsid w:val="00584819"/>
    <w:rsid w:val="00584884"/>
    <w:rsid w:val="00584EB1"/>
    <w:rsid w:val="0058508D"/>
    <w:rsid w:val="00585BB5"/>
    <w:rsid w:val="00591035"/>
    <w:rsid w:val="00591381"/>
    <w:rsid w:val="00593A34"/>
    <w:rsid w:val="00594FDD"/>
    <w:rsid w:val="00596A17"/>
    <w:rsid w:val="00596EC4"/>
    <w:rsid w:val="00596FEF"/>
    <w:rsid w:val="005A034B"/>
    <w:rsid w:val="005A1236"/>
    <w:rsid w:val="005A1404"/>
    <w:rsid w:val="005A292A"/>
    <w:rsid w:val="005A4265"/>
    <w:rsid w:val="005A6650"/>
    <w:rsid w:val="005B1C71"/>
    <w:rsid w:val="005B3406"/>
    <w:rsid w:val="005B3ECF"/>
    <w:rsid w:val="005B4128"/>
    <w:rsid w:val="005B4564"/>
    <w:rsid w:val="005B45AD"/>
    <w:rsid w:val="005B45C3"/>
    <w:rsid w:val="005B4C63"/>
    <w:rsid w:val="005B57D8"/>
    <w:rsid w:val="005B6371"/>
    <w:rsid w:val="005B6398"/>
    <w:rsid w:val="005B7EE4"/>
    <w:rsid w:val="005C064D"/>
    <w:rsid w:val="005C31A4"/>
    <w:rsid w:val="005C3EC0"/>
    <w:rsid w:val="005C6E60"/>
    <w:rsid w:val="005D17B3"/>
    <w:rsid w:val="005D2018"/>
    <w:rsid w:val="005D23FA"/>
    <w:rsid w:val="005D427B"/>
    <w:rsid w:val="005D46F6"/>
    <w:rsid w:val="005D6367"/>
    <w:rsid w:val="005D636A"/>
    <w:rsid w:val="005D6FB7"/>
    <w:rsid w:val="005E0701"/>
    <w:rsid w:val="005E16EF"/>
    <w:rsid w:val="005E19DC"/>
    <w:rsid w:val="005E26EC"/>
    <w:rsid w:val="005E3A02"/>
    <w:rsid w:val="005E3C78"/>
    <w:rsid w:val="005E4E77"/>
    <w:rsid w:val="005E53AF"/>
    <w:rsid w:val="005E638B"/>
    <w:rsid w:val="005E6673"/>
    <w:rsid w:val="005F0F9A"/>
    <w:rsid w:val="005F1DB9"/>
    <w:rsid w:val="005F328E"/>
    <w:rsid w:val="005F4BE0"/>
    <w:rsid w:val="005F50F4"/>
    <w:rsid w:val="005F6535"/>
    <w:rsid w:val="005F7222"/>
    <w:rsid w:val="0060466A"/>
    <w:rsid w:val="00611A28"/>
    <w:rsid w:val="0061231F"/>
    <w:rsid w:val="00613E40"/>
    <w:rsid w:val="00622445"/>
    <w:rsid w:val="00622C97"/>
    <w:rsid w:val="00624409"/>
    <w:rsid w:val="00625510"/>
    <w:rsid w:val="00627520"/>
    <w:rsid w:val="006276B4"/>
    <w:rsid w:val="006301ED"/>
    <w:rsid w:val="006305BD"/>
    <w:rsid w:val="00632A63"/>
    <w:rsid w:val="00633118"/>
    <w:rsid w:val="00633B4A"/>
    <w:rsid w:val="00634D96"/>
    <w:rsid w:val="0063610F"/>
    <w:rsid w:val="00636222"/>
    <w:rsid w:val="00636AD5"/>
    <w:rsid w:val="00640109"/>
    <w:rsid w:val="0064034F"/>
    <w:rsid w:val="006406F1"/>
    <w:rsid w:val="00640CA5"/>
    <w:rsid w:val="00640FDD"/>
    <w:rsid w:val="006431F5"/>
    <w:rsid w:val="0064567A"/>
    <w:rsid w:val="00645BE9"/>
    <w:rsid w:val="0064643E"/>
    <w:rsid w:val="006464B9"/>
    <w:rsid w:val="00647DB3"/>
    <w:rsid w:val="00650274"/>
    <w:rsid w:val="00650C0D"/>
    <w:rsid w:val="00650FAB"/>
    <w:rsid w:val="00652DD4"/>
    <w:rsid w:val="00652EC5"/>
    <w:rsid w:val="0065333D"/>
    <w:rsid w:val="006539D4"/>
    <w:rsid w:val="00653F44"/>
    <w:rsid w:val="00655E25"/>
    <w:rsid w:val="00655FC7"/>
    <w:rsid w:val="006600B0"/>
    <w:rsid w:val="006600F7"/>
    <w:rsid w:val="00661626"/>
    <w:rsid w:val="006639A2"/>
    <w:rsid w:val="00666369"/>
    <w:rsid w:val="0067023A"/>
    <w:rsid w:val="006710D4"/>
    <w:rsid w:val="006719C6"/>
    <w:rsid w:val="00671CDA"/>
    <w:rsid w:val="00673769"/>
    <w:rsid w:val="00675C87"/>
    <w:rsid w:val="00675CEA"/>
    <w:rsid w:val="006801A2"/>
    <w:rsid w:val="00681454"/>
    <w:rsid w:val="006814E8"/>
    <w:rsid w:val="006828C8"/>
    <w:rsid w:val="00682D90"/>
    <w:rsid w:val="00684181"/>
    <w:rsid w:val="00686E34"/>
    <w:rsid w:val="00687A22"/>
    <w:rsid w:val="00691E9F"/>
    <w:rsid w:val="0069237E"/>
    <w:rsid w:val="006925C9"/>
    <w:rsid w:val="00692A0B"/>
    <w:rsid w:val="00693EEA"/>
    <w:rsid w:val="0069449C"/>
    <w:rsid w:val="00695F37"/>
    <w:rsid w:val="0069637F"/>
    <w:rsid w:val="0069749F"/>
    <w:rsid w:val="00697C78"/>
    <w:rsid w:val="006A025C"/>
    <w:rsid w:val="006A261C"/>
    <w:rsid w:val="006A27EF"/>
    <w:rsid w:val="006A495A"/>
    <w:rsid w:val="006A5557"/>
    <w:rsid w:val="006A57A0"/>
    <w:rsid w:val="006A5878"/>
    <w:rsid w:val="006A7F44"/>
    <w:rsid w:val="006B05AA"/>
    <w:rsid w:val="006B0818"/>
    <w:rsid w:val="006B0DFD"/>
    <w:rsid w:val="006B1B15"/>
    <w:rsid w:val="006B1E45"/>
    <w:rsid w:val="006B29CA"/>
    <w:rsid w:val="006B5064"/>
    <w:rsid w:val="006B6191"/>
    <w:rsid w:val="006B6F93"/>
    <w:rsid w:val="006C1722"/>
    <w:rsid w:val="006C1966"/>
    <w:rsid w:val="006C1D3A"/>
    <w:rsid w:val="006C3580"/>
    <w:rsid w:val="006C479F"/>
    <w:rsid w:val="006C666A"/>
    <w:rsid w:val="006C6EA5"/>
    <w:rsid w:val="006D0E68"/>
    <w:rsid w:val="006D4535"/>
    <w:rsid w:val="006D45A3"/>
    <w:rsid w:val="006D72ED"/>
    <w:rsid w:val="006D7DDB"/>
    <w:rsid w:val="006E00E8"/>
    <w:rsid w:val="006E0429"/>
    <w:rsid w:val="006E0BD0"/>
    <w:rsid w:val="006E1722"/>
    <w:rsid w:val="006E1E55"/>
    <w:rsid w:val="006E36E8"/>
    <w:rsid w:val="006F0E8A"/>
    <w:rsid w:val="006F23C9"/>
    <w:rsid w:val="006F48E4"/>
    <w:rsid w:val="006F5473"/>
    <w:rsid w:val="006F574E"/>
    <w:rsid w:val="006F6793"/>
    <w:rsid w:val="006F74E3"/>
    <w:rsid w:val="007007F2"/>
    <w:rsid w:val="00701A0E"/>
    <w:rsid w:val="00702008"/>
    <w:rsid w:val="00703604"/>
    <w:rsid w:val="00706274"/>
    <w:rsid w:val="0071005D"/>
    <w:rsid w:val="0071255A"/>
    <w:rsid w:val="007125A4"/>
    <w:rsid w:val="0071342C"/>
    <w:rsid w:val="00713BFC"/>
    <w:rsid w:val="00715B85"/>
    <w:rsid w:val="00715D77"/>
    <w:rsid w:val="0071660E"/>
    <w:rsid w:val="00720CB2"/>
    <w:rsid w:val="00721749"/>
    <w:rsid w:val="00721B2A"/>
    <w:rsid w:val="007221E5"/>
    <w:rsid w:val="00726086"/>
    <w:rsid w:val="00726330"/>
    <w:rsid w:val="00727040"/>
    <w:rsid w:val="00727BB4"/>
    <w:rsid w:val="007308D8"/>
    <w:rsid w:val="00730CE0"/>
    <w:rsid w:val="00735373"/>
    <w:rsid w:val="00735AE0"/>
    <w:rsid w:val="00735DDE"/>
    <w:rsid w:val="00737330"/>
    <w:rsid w:val="00741568"/>
    <w:rsid w:val="007436C6"/>
    <w:rsid w:val="00743D70"/>
    <w:rsid w:val="00743EAD"/>
    <w:rsid w:val="00746051"/>
    <w:rsid w:val="007475C6"/>
    <w:rsid w:val="00747D26"/>
    <w:rsid w:val="0075002C"/>
    <w:rsid w:val="00750828"/>
    <w:rsid w:val="00751A57"/>
    <w:rsid w:val="00754CB0"/>
    <w:rsid w:val="00755C33"/>
    <w:rsid w:val="007561E1"/>
    <w:rsid w:val="00760A26"/>
    <w:rsid w:val="0076392E"/>
    <w:rsid w:val="00770053"/>
    <w:rsid w:val="007705F9"/>
    <w:rsid w:val="00770AE1"/>
    <w:rsid w:val="00771A9A"/>
    <w:rsid w:val="00772A60"/>
    <w:rsid w:val="00772C9F"/>
    <w:rsid w:val="00773855"/>
    <w:rsid w:val="007750F2"/>
    <w:rsid w:val="0077521C"/>
    <w:rsid w:val="0077625C"/>
    <w:rsid w:val="00780720"/>
    <w:rsid w:val="00780E06"/>
    <w:rsid w:val="0078295F"/>
    <w:rsid w:val="0078401D"/>
    <w:rsid w:val="00784310"/>
    <w:rsid w:val="007848B7"/>
    <w:rsid w:val="00787253"/>
    <w:rsid w:val="00790F40"/>
    <w:rsid w:val="007917D2"/>
    <w:rsid w:val="00791917"/>
    <w:rsid w:val="00792C7A"/>
    <w:rsid w:val="00794A48"/>
    <w:rsid w:val="00796BD7"/>
    <w:rsid w:val="007975C1"/>
    <w:rsid w:val="007A198B"/>
    <w:rsid w:val="007A37EF"/>
    <w:rsid w:val="007A4EB7"/>
    <w:rsid w:val="007A7A9A"/>
    <w:rsid w:val="007B1B91"/>
    <w:rsid w:val="007B3EF6"/>
    <w:rsid w:val="007B7581"/>
    <w:rsid w:val="007C02CD"/>
    <w:rsid w:val="007C1543"/>
    <w:rsid w:val="007C1921"/>
    <w:rsid w:val="007C27C6"/>
    <w:rsid w:val="007C2E69"/>
    <w:rsid w:val="007C479A"/>
    <w:rsid w:val="007C6552"/>
    <w:rsid w:val="007C7D71"/>
    <w:rsid w:val="007D08C5"/>
    <w:rsid w:val="007D0DB3"/>
    <w:rsid w:val="007D20F1"/>
    <w:rsid w:val="007D2A83"/>
    <w:rsid w:val="007D70AA"/>
    <w:rsid w:val="007D7330"/>
    <w:rsid w:val="007E1FE6"/>
    <w:rsid w:val="007E24B3"/>
    <w:rsid w:val="007E2CC7"/>
    <w:rsid w:val="007E43FE"/>
    <w:rsid w:val="007E4BEB"/>
    <w:rsid w:val="007E4EB1"/>
    <w:rsid w:val="007E5B92"/>
    <w:rsid w:val="007E5D2D"/>
    <w:rsid w:val="007E746A"/>
    <w:rsid w:val="007E7BEA"/>
    <w:rsid w:val="007F0ABD"/>
    <w:rsid w:val="007F612F"/>
    <w:rsid w:val="007F6169"/>
    <w:rsid w:val="008003C6"/>
    <w:rsid w:val="008005A1"/>
    <w:rsid w:val="00800B18"/>
    <w:rsid w:val="00801E1F"/>
    <w:rsid w:val="008021EC"/>
    <w:rsid w:val="0080437D"/>
    <w:rsid w:val="00810BC3"/>
    <w:rsid w:val="0081256E"/>
    <w:rsid w:val="00813723"/>
    <w:rsid w:val="008145B6"/>
    <w:rsid w:val="00814F2B"/>
    <w:rsid w:val="00815DAE"/>
    <w:rsid w:val="00816544"/>
    <w:rsid w:val="00820833"/>
    <w:rsid w:val="00820E5B"/>
    <w:rsid w:val="00822D48"/>
    <w:rsid w:val="00822ED5"/>
    <w:rsid w:val="00824232"/>
    <w:rsid w:val="00824CD5"/>
    <w:rsid w:val="00825E1B"/>
    <w:rsid w:val="00826697"/>
    <w:rsid w:val="00826FAD"/>
    <w:rsid w:val="00827BB7"/>
    <w:rsid w:val="00830100"/>
    <w:rsid w:val="00831A6B"/>
    <w:rsid w:val="00832F3F"/>
    <w:rsid w:val="00833BF3"/>
    <w:rsid w:val="00834C77"/>
    <w:rsid w:val="00835153"/>
    <w:rsid w:val="008353BB"/>
    <w:rsid w:val="008356A9"/>
    <w:rsid w:val="008369FF"/>
    <w:rsid w:val="00837A35"/>
    <w:rsid w:val="00837AF8"/>
    <w:rsid w:val="00842571"/>
    <w:rsid w:val="00842C77"/>
    <w:rsid w:val="0084357E"/>
    <w:rsid w:val="00843F09"/>
    <w:rsid w:val="00846C05"/>
    <w:rsid w:val="008479AD"/>
    <w:rsid w:val="00850773"/>
    <w:rsid w:val="0085255F"/>
    <w:rsid w:val="00852E8A"/>
    <w:rsid w:val="00853219"/>
    <w:rsid w:val="0085539F"/>
    <w:rsid w:val="00856BC6"/>
    <w:rsid w:val="0085782A"/>
    <w:rsid w:val="0085792E"/>
    <w:rsid w:val="00860CF6"/>
    <w:rsid w:val="00861731"/>
    <w:rsid w:val="00861D5B"/>
    <w:rsid w:val="00861FBF"/>
    <w:rsid w:val="0086270D"/>
    <w:rsid w:val="0086288D"/>
    <w:rsid w:val="00862A0E"/>
    <w:rsid w:val="0086380A"/>
    <w:rsid w:val="0086385F"/>
    <w:rsid w:val="00863A44"/>
    <w:rsid w:val="008655C4"/>
    <w:rsid w:val="008678F3"/>
    <w:rsid w:val="00870DA9"/>
    <w:rsid w:val="00872A89"/>
    <w:rsid w:val="00873F5B"/>
    <w:rsid w:val="00874C24"/>
    <w:rsid w:val="00874FD2"/>
    <w:rsid w:val="008752E5"/>
    <w:rsid w:val="008764DA"/>
    <w:rsid w:val="008768CF"/>
    <w:rsid w:val="00876D3A"/>
    <w:rsid w:val="00876F74"/>
    <w:rsid w:val="00877180"/>
    <w:rsid w:val="00877581"/>
    <w:rsid w:val="00885406"/>
    <w:rsid w:val="00886EE0"/>
    <w:rsid w:val="00891610"/>
    <w:rsid w:val="00892AD9"/>
    <w:rsid w:val="00893E34"/>
    <w:rsid w:val="00894E21"/>
    <w:rsid w:val="008972B2"/>
    <w:rsid w:val="008979C0"/>
    <w:rsid w:val="008A26A6"/>
    <w:rsid w:val="008A2FB5"/>
    <w:rsid w:val="008A3526"/>
    <w:rsid w:val="008A3923"/>
    <w:rsid w:val="008A4827"/>
    <w:rsid w:val="008A4F1C"/>
    <w:rsid w:val="008B08A1"/>
    <w:rsid w:val="008B0F0E"/>
    <w:rsid w:val="008B1627"/>
    <w:rsid w:val="008B1AB2"/>
    <w:rsid w:val="008B2140"/>
    <w:rsid w:val="008B4A4A"/>
    <w:rsid w:val="008B4E3D"/>
    <w:rsid w:val="008B51B6"/>
    <w:rsid w:val="008B5CDD"/>
    <w:rsid w:val="008B730B"/>
    <w:rsid w:val="008C1B03"/>
    <w:rsid w:val="008C270F"/>
    <w:rsid w:val="008C468A"/>
    <w:rsid w:val="008C615C"/>
    <w:rsid w:val="008D0DFD"/>
    <w:rsid w:val="008D1524"/>
    <w:rsid w:val="008D4268"/>
    <w:rsid w:val="008D485A"/>
    <w:rsid w:val="008D6031"/>
    <w:rsid w:val="008D6426"/>
    <w:rsid w:val="008D66DA"/>
    <w:rsid w:val="008D6D40"/>
    <w:rsid w:val="008D6F74"/>
    <w:rsid w:val="008E1732"/>
    <w:rsid w:val="008E1C9F"/>
    <w:rsid w:val="008E423F"/>
    <w:rsid w:val="008E7074"/>
    <w:rsid w:val="008F2DD4"/>
    <w:rsid w:val="008F3219"/>
    <w:rsid w:val="008F44FA"/>
    <w:rsid w:val="008F50E6"/>
    <w:rsid w:val="008F5AAE"/>
    <w:rsid w:val="008F63E1"/>
    <w:rsid w:val="008F6A40"/>
    <w:rsid w:val="00900132"/>
    <w:rsid w:val="009028DD"/>
    <w:rsid w:val="00902DD9"/>
    <w:rsid w:val="00904243"/>
    <w:rsid w:val="00904B85"/>
    <w:rsid w:val="00905FBD"/>
    <w:rsid w:val="009076FC"/>
    <w:rsid w:val="00907F46"/>
    <w:rsid w:val="00911603"/>
    <w:rsid w:val="00915091"/>
    <w:rsid w:val="009152B0"/>
    <w:rsid w:val="009153E8"/>
    <w:rsid w:val="00915947"/>
    <w:rsid w:val="00915BF2"/>
    <w:rsid w:val="00916E16"/>
    <w:rsid w:val="009213C6"/>
    <w:rsid w:val="00921D3E"/>
    <w:rsid w:val="0092319C"/>
    <w:rsid w:val="00925DF1"/>
    <w:rsid w:val="00926EF0"/>
    <w:rsid w:val="00930AD5"/>
    <w:rsid w:val="00932198"/>
    <w:rsid w:val="009323C5"/>
    <w:rsid w:val="009336D7"/>
    <w:rsid w:val="00933C31"/>
    <w:rsid w:val="0093406C"/>
    <w:rsid w:val="00936AA1"/>
    <w:rsid w:val="00936F95"/>
    <w:rsid w:val="009370B5"/>
    <w:rsid w:val="00940A2A"/>
    <w:rsid w:val="009424BD"/>
    <w:rsid w:val="00943A0E"/>
    <w:rsid w:val="00945A68"/>
    <w:rsid w:val="00946CA9"/>
    <w:rsid w:val="00946FB7"/>
    <w:rsid w:val="0094789D"/>
    <w:rsid w:val="009503EC"/>
    <w:rsid w:val="009508C0"/>
    <w:rsid w:val="00955EF8"/>
    <w:rsid w:val="00956141"/>
    <w:rsid w:val="00956729"/>
    <w:rsid w:val="0095726A"/>
    <w:rsid w:val="0096301D"/>
    <w:rsid w:val="00963199"/>
    <w:rsid w:val="009631C0"/>
    <w:rsid w:val="009649AF"/>
    <w:rsid w:val="00964A88"/>
    <w:rsid w:val="00966BFF"/>
    <w:rsid w:val="00970083"/>
    <w:rsid w:val="0097068A"/>
    <w:rsid w:val="00972107"/>
    <w:rsid w:val="00972FFF"/>
    <w:rsid w:val="00973658"/>
    <w:rsid w:val="00973773"/>
    <w:rsid w:val="00973E8C"/>
    <w:rsid w:val="00974465"/>
    <w:rsid w:val="00977558"/>
    <w:rsid w:val="0098043C"/>
    <w:rsid w:val="00980EC4"/>
    <w:rsid w:val="00981719"/>
    <w:rsid w:val="009817B0"/>
    <w:rsid w:val="009843E6"/>
    <w:rsid w:val="009850B8"/>
    <w:rsid w:val="00987CD3"/>
    <w:rsid w:val="00987F28"/>
    <w:rsid w:val="00991655"/>
    <w:rsid w:val="00991A4F"/>
    <w:rsid w:val="00991BC8"/>
    <w:rsid w:val="009925F9"/>
    <w:rsid w:val="00993785"/>
    <w:rsid w:val="00993C1C"/>
    <w:rsid w:val="0099419C"/>
    <w:rsid w:val="00996BFF"/>
    <w:rsid w:val="009974B3"/>
    <w:rsid w:val="00997732"/>
    <w:rsid w:val="009A4058"/>
    <w:rsid w:val="009A6454"/>
    <w:rsid w:val="009A66AA"/>
    <w:rsid w:val="009A761A"/>
    <w:rsid w:val="009A7626"/>
    <w:rsid w:val="009B0416"/>
    <w:rsid w:val="009B0497"/>
    <w:rsid w:val="009B04B3"/>
    <w:rsid w:val="009B05C2"/>
    <w:rsid w:val="009B1BAA"/>
    <w:rsid w:val="009B2468"/>
    <w:rsid w:val="009B42C3"/>
    <w:rsid w:val="009B44B9"/>
    <w:rsid w:val="009B515C"/>
    <w:rsid w:val="009B5168"/>
    <w:rsid w:val="009B5710"/>
    <w:rsid w:val="009B72B6"/>
    <w:rsid w:val="009B7B00"/>
    <w:rsid w:val="009C0319"/>
    <w:rsid w:val="009C05FE"/>
    <w:rsid w:val="009C0748"/>
    <w:rsid w:val="009C1912"/>
    <w:rsid w:val="009C40B5"/>
    <w:rsid w:val="009C4B60"/>
    <w:rsid w:val="009C4F16"/>
    <w:rsid w:val="009C6C40"/>
    <w:rsid w:val="009C798D"/>
    <w:rsid w:val="009D13DD"/>
    <w:rsid w:val="009D1579"/>
    <w:rsid w:val="009D1DF6"/>
    <w:rsid w:val="009D2825"/>
    <w:rsid w:val="009D47A8"/>
    <w:rsid w:val="009D5540"/>
    <w:rsid w:val="009D55AC"/>
    <w:rsid w:val="009D64A6"/>
    <w:rsid w:val="009D657D"/>
    <w:rsid w:val="009D6B80"/>
    <w:rsid w:val="009E1B92"/>
    <w:rsid w:val="009E232A"/>
    <w:rsid w:val="009E3842"/>
    <w:rsid w:val="009F03FB"/>
    <w:rsid w:val="009F2DB9"/>
    <w:rsid w:val="009F2F91"/>
    <w:rsid w:val="009F3F07"/>
    <w:rsid w:val="009F4066"/>
    <w:rsid w:val="009F4456"/>
    <w:rsid w:val="009F664D"/>
    <w:rsid w:val="009F72A3"/>
    <w:rsid w:val="009F7A2F"/>
    <w:rsid w:val="00A00AEA"/>
    <w:rsid w:val="00A01FB3"/>
    <w:rsid w:val="00A02B43"/>
    <w:rsid w:val="00A046A2"/>
    <w:rsid w:val="00A102E2"/>
    <w:rsid w:val="00A13938"/>
    <w:rsid w:val="00A13F8E"/>
    <w:rsid w:val="00A14604"/>
    <w:rsid w:val="00A15D04"/>
    <w:rsid w:val="00A2359F"/>
    <w:rsid w:val="00A25711"/>
    <w:rsid w:val="00A26D54"/>
    <w:rsid w:val="00A30A63"/>
    <w:rsid w:val="00A32049"/>
    <w:rsid w:val="00A334F3"/>
    <w:rsid w:val="00A34974"/>
    <w:rsid w:val="00A34BDE"/>
    <w:rsid w:val="00A3686A"/>
    <w:rsid w:val="00A37000"/>
    <w:rsid w:val="00A370AD"/>
    <w:rsid w:val="00A4107A"/>
    <w:rsid w:val="00A41630"/>
    <w:rsid w:val="00A41B3D"/>
    <w:rsid w:val="00A45B54"/>
    <w:rsid w:val="00A505D9"/>
    <w:rsid w:val="00A51C28"/>
    <w:rsid w:val="00A5289D"/>
    <w:rsid w:val="00A555AA"/>
    <w:rsid w:val="00A55724"/>
    <w:rsid w:val="00A56384"/>
    <w:rsid w:val="00A57CBC"/>
    <w:rsid w:val="00A60A5A"/>
    <w:rsid w:val="00A62131"/>
    <w:rsid w:val="00A622B8"/>
    <w:rsid w:val="00A62D17"/>
    <w:rsid w:val="00A63436"/>
    <w:rsid w:val="00A646C7"/>
    <w:rsid w:val="00A659D0"/>
    <w:rsid w:val="00A65D6E"/>
    <w:rsid w:val="00A65ED0"/>
    <w:rsid w:val="00A71CC0"/>
    <w:rsid w:val="00A72555"/>
    <w:rsid w:val="00A738F4"/>
    <w:rsid w:val="00A75C01"/>
    <w:rsid w:val="00A75E3E"/>
    <w:rsid w:val="00A7645F"/>
    <w:rsid w:val="00A7696E"/>
    <w:rsid w:val="00A77795"/>
    <w:rsid w:val="00A8032F"/>
    <w:rsid w:val="00A81A4B"/>
    <w:rsid w:val="00A824B4"/>
    <w:rsid w:val="00A82788"/>
    <w:rsid w:val="00A84C1E"/>
    <w:rsid w:val="00A86D65"/>
    <w:rsid w:val="00A87AA3"/>
    <w:rsid w:val="00A90EBF"/>
    <w:rsid w:val="00A912E5"/>
    <w:rsid w:val="00A913F6"/>
    <w:rsid w:val="00A91EA9"/>
    <w:rsid w:val="00A9345D"/>
    <w:rsid w:val="00A94D6C"/>
    <w:rsid w:val="00A952EF"/>
    <w:rsid w:val="00A96CDB"/>
    <w:rsid w:val="00AA284A"/>
    <w:rsid w:val="00AA3134"/>
    <w:rsid w:val="00AA344D"/>
    <w:rsid w:val="00AA4385"/>
    <w:rsid w:val="00AA65E1"/>
    <w:rsid w:val="00AA6E67"/>
    <w:rsid w:val="00AA791A"/>
    <w:rsid w:val="00AB092B"/>
    <w:rsid w:val="00AB1185"/>
    <w:rsid w:val="00AB1C45"/>
    <w:rsid w:val="00AB2ECE"/>
    <w:rsid w:val="00AB51B0"/>
    <w:rsid w:val="00AB58EE"/>
    <w:rsid w:val="00AB60B0"/>
    <w:rsid w:val="00AB65BC"/>
    <w:rsid w:val="00AC151E"/>
    <w:rsid w:val="00AC1973"/>
    <w:rsid w:val="00AC2514"/>
    <w:rsid w:val="00AC407A"/>
    <w:rsid w:val="00AC4227"/>
    <w:rsid w:val="00AC494D"/>
    <w:rsid w:val="00AC565C"/>
    <w:rsid w:val="00AC5EB0"/>
    <w:rsid w:val="00AC652F"/>
    <w:rsid w:val="00AD05A0"/>
    <w:rsid w:val="00AD1E08"/>
    <w:rsid w:val="00AD2280"/>
    <w:rsid w:val="00AD2C20"/>
    <w:rsid w:val="00AD2F10"/>
    <w:rsid w:val="00AD45F3"/>
    <w:rsid w:val="00AE0BD4"/>
    <w:rsid w:val="00AE2639"/>
    <w:rsid w:val="00AE306C"/>
    <w:rsid w:val="00AE3CF0"/>
    <w:rsid w:val="00AE41EA"/>
    <w:rsid w:val="00AE5194"/>
    <w:rsid w:val="00AE54F0"/>
    <w:rsid w:val="00AE7BA7"/>
    <w:rsid w:val="00AF04E3"/>
    <w:rsid w:val="00AF2478"/>
    <w:rsid w:val="00AF2979"/>
    <w:rsid w:val="00AF2A9B"/>
    <w:rsid w:val="00AF335F"/>
    <w:rsid w:val="00AF6BB6"/>
    <w:rsid w:val="00B01E19"/>
    <w:rsid w:val="00B01E51"/>
    <w:rsid w:val="00B02DD1"/>
    <w:rsid w:val="00B02EC1"/>
    <w:rsid w:val="00B037B2"/>
    <w:rsid w:val="00B05E95"/>
    <w:rsid w:val="00B062FA"/>
    <w:rsid w:val="00B07B84"/>
    <w:rsid w:val="00B102A4"/>
    <w:rsid w:val="00B1255F"/>
    <w:rsid w:val="00B12568"/>
    <w:rsid w:val="00B1275A"/>
    <w:rsid w:val="00B12C9B"/>
    <w:rsid w:val="00B1391B"/>
    <w:rsid w:val="00B13928"/>
    <w:rsid w:val="00B16427"/>
    <w:rsid w:val="00B17290"/>
    <w:rsid w:val="00B173F0"/>
    <w:rsid w:val="00B177A6"/>
    <w:rsid w:val="00B21077"/>
    <w:rsid w:val="00B2151B"/>
    <w:rsid w:val="00B220FC"/>
    <w:rsid w:val="00B22704"/>
    <w:rsid w:val="00B252F8"/>
    <w:rsid w:val="00B25562"/>
    <w:rsid w:val="00B27015"/>
    <w:rsid w:val="00B277DE"/>
    <w:rsid w:val="00B31981"/>
    <w:rsid w:val="00B33335"/>
    <w:rsid w:val="00B33618"/>
    <w:rsid w:val="00B35D99"/>
    <w:rsid w:val="00B4011D"/>
    <w:rsid w:val="00B4435F"/>
    <w:rsid w:val="00B45B6C"/>
    <w:rsid w:val="00B463FE"/>
    <w:rsid w:val="00B47086"/>
    <w:rsid w:val="00B479E4"/>
    <w:rsid w:val="00B50B19"/>
    <w:rsid w:val="00B51316"/>
    <w:rsid w:val="00B53B14"/>
    <w:rsid w:val="00B53D9A"/>
    <w:rsid w:val="00B54131"/>
    <w:rsid w:val="00B557BA"/>
    <w:rsid w:val="00B56754"/>
    <w:rsid w:val="00B5732A"/>
    <w:rsid w:val="00B61235"/>
    <w:rsid w:val="00B61E58"/>
    <w:rsid w:val="00B62B28"/>
    <w:rsid w:val="00B6632B"/>
    <w:rsid w:val="00B66BB0"/>
    <w:rsid w:val="00B70297"/>
    <w:rsid w:val="00B722DD"/>
    <w:rsid w:val="00B7309F"/>
    <w:rsid w:val="00B73714"/>
    <w:rsid w:val="00B74957"/>
    <w:rsid w:val="00B7510A"/>
    <w:rsid w:val="00B752D5"/>
    <w:rsid w:val="00B82D80"/>
    <w:rsid w:val="00B82F06"/>
    <w:rsid w:val="00B833FD"/>
    <w:rsid w:val="00B858E3"/>
    <w:rsid w:val="00B85DF9"/>
    <w:rsid w:val="00B867A2"/>
    <w:rsid w:val="00B878FF"/>
    <w:rsid w:val="00B91258"/>
    <w:rsid w:val="00B9433E"/>
    <w:rsid w:val="00B945EE"/>
    <w:rsid w:val="00B961F6"/>
    <w:rsid w:val="00B96797"/>
    <w:rsid w:val="00BA198E"/>
    <w:rsid w:val="00BA238F"/>
    <w:rsid w:val="00BA28F6"/>
    <w:rsid w:val="00BA294F"/>
    <w:rsid w:val="00BA2CDC"/>
    <w:rsid w:val="00BA41B3"/>
    <w:rsid w:val="00BA514E"/>
    <w:rsid w:val="00BA5794"/>
    <w:rsid w:val="00BB10EE"/>
    <w:rsid w:val="00BB1196"/>
    <w:rsid w:val="00BB19B5"/>
    <w:rsid w:val="00BB1A77"/>
    <w:rsid w:val="00BB3EED"/>
    <w:rsid w:val="00BB67DE"/>
    <w:rsid w:val="00BB6D2B"/>
    <w:rsid w:val="00BB6EF5"/>
    <w:rsid w:val="00BC0E5E"/>
    <w:rsid w:val="00BC147D"/>
    <w:rsid w:val="00BC19B6"/>
    <w:rsid w:val="00BC49FA"/>
    <w:rsid w:val="00BC5A58"/>
    <w:rsid w:val="00BC5CC4"/>
    <w:rsid w:val="00BC6C84"/>
    <w:rsid w:val="00BC6D9F"/>
    <w:rsid w:val="00BC7910"/>
    <w:rsid w:val="00BD0B81"/>
    <w:rsid w:val="00BD2946"/>
    <w:rsid w:val="00BD303B"/>
    <w:rsid w:val="00BD4845"/>
    <w:rsid w:val="00BD5D96"/>
    <w:rsid w:val="00BD5DFE"/>
    <w:rsid w:val="00BD6180"/>
    <w:rsid w:val="00BD6798"/>
    <w:rsid w:val="00BD7896"/>
    <w:rsid w:val="00BD7BEA"/>
    <w:rsid w:val="00BE04C6"/>
    <w:rsid w:val="00BE1CF2"/>
    <w:rsid w:val="00BE2947"/>
    <w:rsid w:val="00BE6730"/>
    <w:rsid w:val="00BF07F9"/>
    <w:rsid w:val="00BF393F"/>
    <w:rsid w:val="00BF3EC5"/>
    <w:rsid w:val="00BF4E5F"/>
    <w:rsid w:val="00BF67D0"/>
    <w:rsid w:val="00BF6AEE"/>
    <w:rsid w:val="00BF7E8A"/>
    <w:rsid w:val="00C012D2"/>
    <w:rsid w:val="00C049A0"/>
    <w:rsid w:val="00C04CCC"/>
    <w:rsid w:val="00C053F2"/>
    <w:rsid w:val="00C06649"/>
    <w:rsid w:val="00C06730"/>
    <w:rsid w:val="00C0692F"/>
    <w:rsid w:val="00C07B68"/>
    <w:rsid w:val="00C07BA7"/>
    <w:rsid w:val="00C10443"/>
    <w:rsid w:val="00C115E9"/>
    <w:rsid w:val="00C13370"/>
    <w:rsid w:val="00C13723"/>
    <w:rsid w:val="00C13A45"/>
    <w:rsid w:val="00C13C07"/>
    <w:rsid w:val="00C202EA"/>
    <w:rsid w:val="00C20355"/>
    <w:rsid w:val="00C20F61"/>
    <w:rsid w:val="00C2101D"/>
    <w:rsid w:val="00C214EF"/>
    <w:rsid w:val="00C21FD1"/>
    <w:rsid w:val="00C220A0"/>
    <w:rsid w:val="00C26D15"/>
    <w:rsid w:val="00C27C83"/>
    <w:rsid w:val="00C27C96"/>
    <w:rsid w:val="00C319BF"/>
    <w:rsid w:val="00C32F91"/>
    <w:rsid w:val="00C331E6"/>
    <w:rsid w:val="00C33664"/>
    <w:rsid w:val="00C338EF"/>
    <w:rsid w:val="00C338F7"/>
    <w:rsid w:val="00C33E10"/>
    <w:rsid w:val="00C34493"/>
    <w:rsid w:val="00C35022"/>
    <w:rsid w:val="00C35ABB"/>
    <w:rsid w:val="00C35E02"/>
    <w:rsid w:val="00C37F41"/>
    <w:rsid w:val="00C40AD9"/>
    <w:rsid w:val="00C410E8"/>
    <w:rsid w:val="00C4123F"/>
    <w:rsid w:val="00C41DAE"/>
    <w:rsid w:val="00C456BC"/>
    <w:rsid w:val="00C462EC"/>
    <w:rsid w:val="00C51D39"/>
    <w:rsid w:val="00C54325"/>
    <w:rsid w:val="00C558C7"/>
    <w:rsid w:val="00C55E84"/>
    <w:rsid w:val="00C56AA1"/>
    <w:rsid w:val="00C61B92"/>
    <w:rsid w:val="00C61CF1"/>
    <w:rsid w:val="00C63B8C"/>
    <w:rsid w:val="00C65E1F"/>
    <w:rsid w:val="00C70508"/>
    <w:rsid w:val="00C70B00"/>
    <w:rsid w:val="00C70C10"/>
    <w:rsid w:val="00C71A1C"/>
    <w:rsid w:val="00C71BF6"/>
    <w:rsid w:val="00C757CD"/>
    <w:rsid w:val="00C76C2E"/>
    <w:rsid w:val="00C77272"/>
    <w:rsid w:val="00C80316"/>
    <w:rsid w:val="00C81DA1"/>
    <w:rsid w:val="00C82CAF"/>
    <w:rsid w:val="00C833CB"/>
    <w:rsid w:val="00C83768"/>
    <w:rsid w:val="00C83CDA"/>
    <w:rsid w:val="00C8438D"/>
    <w:rsid w:val="00C848DF"/>
    <w:rsid w:val="00C85C42"/>
    <w:rsid w:val="00C86EC8"/>
    <w:rsid w:val="00C902D9"/>
    <w:rsid w:val="00C90759"/>
    <w:rsid w:val="00C91803"/>
    <w:rsid w:val="00C930B8"/>
    <w:rsid w:val="00C93968"/>
    <w:rsid w:val="00C93CBC"/>
    <w:rsid w:val="00C9415A"/>
    <w:rsid w:val="00C94C35"/>
    <w:rsid w:val="00C972B3"/>
    <w:rsid w:val="00CA02F8"/>
    <w:rsid w:val="00CA0539"/>
    <w:rsid w:val="00CA1162"/>
    <w:rsid w:val="00CA3529"/>
    <w:rsid w:val="00CA6683"/>
    <w:rsid w:val="00CB0815"/>
    <w:rsid w:val="00CB163F"/>
    <w:rsid w:val="00CB3725"/>
    <w:rsid w:val="00CB4778"/>
    <w:rsid w:val="00CB4B12"/>
    <w:rsid w:val="00CB4F86"/>
    <w:rsid w:val="00CC001B"/>
    <w:rsid w:val="00CC1510"/>
    <w:rsid w:val="00CC16CA"/>
    <w:rsid w:val="00CC27ED"/>
    <w:rsid w:val="00CC334B"/>
    <w:rsid w:val="00CC5816"/>
    <w:rsid w:val="00CC7C19"/>
    <w:rsid w:val="00CD1916"/>
    <w:rsid w:val="00CD35AA"/>
    <w:rsid w:val="00CD5774"/>
    <w:rsid w:val="00CD74A6"/>
    <w:rsid w:val="00CE2711"/>
    <w:rsid w:val="00CE46A7"/>
    <w:rsid w:val="00CF0D98"/>
    <w:rsid w:val="00CF100B"/>
    <w:rsid w:val="00CF22FB"/>
    <w:rsid w:val="00CF2DA8"/>
    <w:rsid w:val="00CF2F65"/>
    <w:rsid w:val="00CF351F"/>
    <w:rsid w:val="00CF6353"/>
    <w:rsid w:val="00CF70BE"/>
    <w:rsid w:val="00CF70F9"/>
    <w:rsid w:val="00CF7AFA"/>
    <w:rsid w:val="00CF7C99"/>
    <w:rsid w:val="00D02B7A"/>
    <w:rsid w:val="00D036BE"/>
    <w:rsid w:val="00D06849"/>
    <w:rsid w:val="00D07C2E"/>
    <w:rsid w:val="00D121AD"/>
    <w:rsid w:val="00D12907"/>
    <w:rsid w:val="00D1295E"/>
    <w:rsid w:val="00D136C8"/>
    <w:rsid w:val="00D16413"/>
    <w:rsid w:val="00D21776"/>
    <w:rsid w:val="00D22D84"/>
    <w:rsid w:val="00D2585E"/>
    <w:rsid w:val="00D25B01"/>
    <w:rsid w:val="00D25F36"/>
    <w:rsid w:val="00D25FBE"/>
    <w:rsid w:val="00D2713A"/>
    <w:rsid w:val="00D27FD8"/>
    <w:rsid w:val="00D3239B"/>
    <w:rsid w:val="00D3338B"/>
    <w:rsid w:val="00D34E57"/>
    <w:rsid w:val="00D34E78"/>
    <w:rsid w:val="00D36DDF"/>
    <w:rsid w:val="00D37483"/>
    <w:rsid w:val="00D378AF"/>
    <w:rsid w:val="00D402BE"/>
    <w:rsid w:val="00D41A97"/>
    <w:rsid w:val="00D4414D"/>
    <w:rsid w:val="00D45B41"/>
    <w:rsid w:val="00D47128"/>
    <w:rsid w:val="00D5077C"/>
    <w:rsid w:val="00D517D0"/>
    <w:rsid w:val="00D51D63"/>
    <w:rsid w:val="00D52A22"/>
    <w:rsid w:val="00D52C86"/>
    <w:rsid w:val="00D54854"/>
    <w:rsid w:val="00D54C1D"/>
    <w:rsid w:val="00D55FA3"/>
    <w:rsid w:val="00D56C56"/>
    <w:rsid w:val="00D57661"/>
    <w:rsid w:val="00D57D99"/>
    <w:rsid w:val="00D57DB8"/>
    <w:rsid w:val="00D614E7"/>
    <w:rsid w:val="00D61C8C"/>
    <w:rsid w:val="00D63891"/>
    <w:rsid w:val="00D63B59"/>
    <w:rsid w:val="00D63C75"/>
    <w:rsid w:val="00D6458A"/>
    <w:rsid w:val="00D65ECB"/>
    <w:rsid w:val="00D66BB2"/>
    <w:rsid w:val="00D71416"/>
    <w:rsid w:val="00D723A3"/>
    <w:rsid w:val="00D734C8"/>
    <w:rsid w:val="00D748CB"/>
    <w:rsid w:val="00D75666"/>
    <w:rsid w:val="00D76F24"/>
    <w:rsid w:val="00D800B6"/>
    <w:rsid w:val="00D837FF"/>
    <w:rsid w:val="00D84983"/>
    <w:rsid w:val="00D84C59"/>
    <w:rsid w:val="00D8504A"/>
    <w:rsid w:val="00D85D0B"/>
    <w:rsid w:val="00D85DA8"/>
    <w:rsid w:val="00D869F7"/>
    <w:rsid w:val="00D90F70"/>
    <w:rsid w:val="00D910F2"/>
    <w:rsid w:val="00D920E4"/>
    <w:rsid w:val="00D92730"/>
    <w:rsid w:val="00D929C8"/>
    <w:rsid w:val="00D94E55"/>
    <w:rsid w:val="00D954B1"/>
    <w:rsid w:val="00D972AC"/>
    <w:rsid w:val="00D97CB3"/>
    <w:rsid w:val="00D97EFC"/>
    <w:rsid w:val="00DA2F04"/>
    <w:rsid w:val="00DA5147"/>
    <w:rsid w:val="00DA5B68"/>
    <w:rsid w:val="00DA7499"/>
    <w:rsid w:val="00DA79E7"/>
    <w:rsid w:val="00DA7BED"/>
    <w:rsid w:val="00DB0125"/>
    <w:rsid w:val="00DB0390"/>
    <w:rsid w:val="00DB0D27"/>
    <w:rsid w:val="00DB38A9"/>
    <w:rsid w:val="00DB40BC"/>
    <w:rsid w:val="00DB70C4"/>
    <w:rsid w:val="00DC1AA7"/>
    <w:rsid w:val="00DC2CF1"/>
    <w:rsid w:val="00DC43CD"/>
    <w:rsid w:val="00DC4701"/>
    <w:rsid w:val="00DC6818"/>
    <w:rsid w:val="00DC7BFA"/>
    <w:rsid w:val="00DD0596"/>
    <w:rsid w:val="00DD0F56"/>
    <w:rsid w:val="00DD10ED"/>
    <w:rsid w:val="00DD1C45"/>
    <w:rsid w:val="00DD4F12"/>
    <w:rsid w:val="00DD558C"/>
    <w:rsid w:val="00DD59FC"/>
    <w:rsid w:val="00DD616E"/>
    <w:rsid w:val="00DD67B2"/>
    <w:rsid w:val="00DD6931"/>
    <w:rsid w:val="00DE1205"/>
    <w:rsid w:val="00DE478B"/>
    <w:rsid w:val="00DE52F5"/>
    <w:rsid w:val="00DF20CD"/>
    <w:rsid w:val="00DF388C"/>
    <w:rsid w:val="00DF441A"/>
    <w:rsid w:val="00DF48C9"/>
    <w:rsid w:val="00DF4C7C"/>
    <w:rsid w:val="00DF4D40"/>
    <w:rsid w:val="00DF5124"/>
    <w:rsid w:val="00DF7D0F"/>
    <w:rsid w:val="00E01C86"/>
    <w:rsid w:val="00E02524"/>
    <w:rsid w:val="00E02714"/>
    <w:rsid w:val="00E02A04"/>
    <w:rsid w:val="00E035A1"/>
    <w:rsid w:val="00E03BC1"/>
    <w:rsid w:val="00E064FC"/>
    <w:rsid w:val="00E10AA7"/>
    <w:rsid w:val="00E10B0A"/>
    <w:rsid w:val="00E10C8C"/>
    <w:rsid w:val="00E11447"/>
    <w:rsid w:val="00E11B8A"/>
    <w:rsid w:val="00E11E16"/>
    <w:rsid w:val="00E17F5F"/>
    <w:rsid w:val="00E20C48"/>
    <w:rsid w:val="00E212F6"/>
    <w:rsid w:val="00E21D6E"/>
    <w:rsid w:val="00E2215A"/>
    <w:rsid w:val="00E234CC"/>
    <w:rsid w:val="00E2445C"/>
    <w:rsid w:val="00E24CCD"/>
    <w:rsid w:val="00E27C9D"/>
    <w:rsid w:val="00E302D1"/>
    <w:rsid w:val="00E31C2C"/>
    <w:rsid w:val="00E31FB4"/>
    <w:rsid w:val="00E336BD"/>
    <w:rsid w:val="00E33FE8"/>
    <w:rsid w:val="00E350E6"/>
    <w:rsid w:val="00E37166"/>
    <w:rsid w:val="00E42A41"/>
    <w:rsid w:val="00E430B2"/>
    <w:rsid w:val="00E43A02"/>
    <w:rsid w:val="00E45550"/>
    <w:rsid w:val="00E455B8"/>
    <w:rsid w:val="00E459A3"/>
    <w:rsid w:val="00E45F32"/>
    <w:rsid w:val="00E46F66"/>
    <w:rsid w:val="00E479AF"/>
    <w:rsid w:val="00E502EF"/>
    <w:rsid w:val="00E53506"/>
    <w:rsid w:val="00E5385F"/>
    <w:rsid w:val="00E540ED"/>
    <w:rsid w:val="00E578B2"/>
    <w:rsid w:val="00E6046C"/>
    <w:rsid w:val="00E60ED1"/>
    <w:rsid w:val="00E636AF"/>
    <w:rsid w:val="00E63E44"/>
    <w:rsid w:val="00E64E22"/>
    <w:rsid w:val="00E65983"/>
    <w:rsid w:val="00E65A62"/>
    <w:rsid w:val="00E66EE1"/>
    <w:rsid w:val="00E6733F"/>
    <w:rsid w:val="00E67493"/>
    <w:rsid w:val="00E67676"/>
    <w:rsid w:val="00E70141"/>
    <w:rsid w:val="00E70F59"/>
    <w:rsid w:val="00E71727"/>
    <w:rsid w:val="00E728C3"/>
    <w:rsid w:val="00E7292E"/>
    <w:rsid w:val="00E72980"/>
    <w:rsid w:val="00E73551"/>
    <w:rsid w:val="00E7366B"/>
    <w:rsid w:val="00E73AB2"/>
    <w:rsid w:val="00E7741D"/>
    <w:rsid w:val="00E77D5C"/>
    <w:rsid w:val="00E80157"/>
    <w:rsid w:val="00E809F0"/>
    <w:rsid w:val="00E82E0C"/>
    <w:rsid w:val="00E84034"/>
    <w:rsid w:val="00E84D8E"/>
    <w:rsid w:val="00E85519"/>
    <w:rsid w:val="00E8624D"/>
    <w:rsid w:val="00E87EC8"/>
    <w:rsid w:val="00E90F5D"/>
    <w:rsid w:val="00E91C9B"/>
    <w:rsid w:val="00E93868"/>
    <w:rsid w:val="00E93A79"/>
    <w:rsid w:val="00E961F6"/>
    <w:rsid w:val="00E96794"/>
    <w:rsid w:val="00EA1B2B"/>
    <w:rsid w:val="00EA3798"/>
    <w:rsid w:val="00EA3A27"/>
    <w:rsid w:val="00EB040A"/>
    <w:rsid w:val="00EB1D79"/>
    <w:rsid w:val="00EB24A8"/>
    <w:rsid w:val="00EB4FC6"/>
    <w:rsid w:val="00EB7DFA"/>
    <w:rsid w:val="00EC3224"/>
    <w:rsid w:val="00EC4834"/>
    <w:rsid w:val="00EC59E9"/>
    <w:rsid w:val="00EC6384"/>
    <w:rsid w:val="00EC6693"/>
    <w:rsid w:val="00EC6CA4"/>
    <w:rsid w:val="00EC7EAA"/>
    <w:rsid w:val="00ED2688"/>
    <w:rsid w:val="00ED2CBA"/>
    <w:rsid w:val="00ED3D3E"/>
    <w:rsid w:val="00ED42EE"/>
    <w:rsid w:val="00ED4554"/>
    <w:rsid w:val="00ED53C3"/>
    <w:rsid w:val="00ED5581"/>
    <w:rsid w:val="00ED5E70"/>
    <w:rsid w:val="00ED7ADE"/>
    <w:rsid w:val="00EE0F73"/>
    <w:rsid w:val="00EE11BD"/>
    <w:rsid w:val="00EE1573"/>
    <w:rsid w:val="00EE2A81"/>
    <w:rsid w:val="00EE326E"/>
    <w:rsid w:val="00EE3C8A"/>
    <w:rsid w:val="00EE7D0E"/>
    <w:rsid w:val="00EF225A"/>
    <w:rsid w:val="00EF2CF2"/>
    <w:rsid w:val="00EF560B"/>
    <w:rsid w:val="00F00FA3"/>
    <w:rsid w:val="00F0200C"/>
    <w:rsid w:val="00F03DD4"/>
    <w:rsid w:val="00F0657F"/>
    <w:rsid w:val="00F10F24"/>
    <w:rsid w:val="00F11699"/>
    <w:rsid w:val="00F137A4"/>
    <w:rsid w:val="00F1496F"/>
    <w:rsid w:val="00F16B99"/>
    <w:rsid w:val="00F1752F"/>
    <w:rsid w:val="00F176BE"/>
    <w:rsid w:val="00F212BD"/>
    <w:rsid w:val="00F21BDC"/>
    <w:rsid w:val="00F21E73"/>
    <w:rsid w:val="00F22A44"/>
    <w:rsid w:val="00F23953"/>
    <w:rsid w:val="00F242BE"/>
    <w:rsid w:val="00F24BEE"/>
    <w:rsid w:val="00F26108"/>
    <w:rsid w:val="00F27F80"/>
    <w:rsid w:val="00F30755"/>
    <w:rsid w:val="00F31125"/>
    <w:rsid w:val="00F36A47"/>
    <w:rsid w:val="00F40DB8"/>
    <w:rsid w:val="00F41B58"/>
    <w:rsid w:val="00F42B10"/>
    <w:rsid w:val="00F439FB"/>
    <w:rsid w:val="00F450C1"/>
    <w:rsid w:val="00F46121"/>
    <w:rsid w:val="00F46E29"/>
    <w:rsid w:val="00F523B8"/>
    <w:rsid w:val="00F524CA"/>
    <w:rsid w:val="00F52877"/>
    <w:rsid w:val="00F54CDA"/>
    <w:rsid w:val="00F55BEC"/>
    <w:rsid w:val="00F55DCB"/>
    <w:rsid w:val="00F56DB3"/>
    <w:rsid w:val="00F56E9F"/>
    <w:rsid w:val="00F57CD5"/>
    <w:rsid w:val="00F6023B"/>
    <w:rsid w:val="00F620B2"/>
    <w:rsid w:val="00F62D52"/>
    <w:rsid w:val="00F62EE9"/>
    <w:rsid w:val="00F65D08"/>
    <w:rsid w:val="00F66FF0"/>
    <w:rsid w:val="00F67DD1"/>
    <w:rsid w:val="00F70C2B"/>
    <w:rsid w:val="00F72758"/>
    <w:rsid w:val="00F7405C"/>
    <w:rsid w:val="00F74354"/>
    <w:rsid w:val="00F7655C"/>
    <w:rsid w:val="00F76E57"/>
    <w:rsid w:val="00F7747E"/>
    <w:rsid w:val="00F833A3"/>
    <w:rsid w:val="00F8513B"/>
    <w:rsid w:val="00F90371"/>
    <w:rsid w:val="00F912D2"/>
    <w:rsid w:val="00F932B3"/>
    <w:rsid w:val="00F949F5"/>
    <w:rsid w:val="00F950F7"/>
    <w:rsid w:val="00F96555"/>
    <w:rsid w:val="00FA05DA"/>
    <w:rsid w:val="00FA0BF3"/>
    <w:rsid w:val="00FA1D08"/>
    <w:rsid w:val="00FA2E27"/>
    <w:rsid w:val="00FA7C50"/>
    <w:rsid w:val="00FB0A61"/>
    <w:rsid w:val="00FB1967"/>
    <w:rsid w:val="00FB2727"/>
    <w:rsid w:val="00FB2F55"/>
    <w:rsid w:val="00FB4312"/>
    <w:rsid w:val="00FB471E"/>
    <w:rsid w:val="00FB5F24"/>
    <w:rsid w:val="00FB6951"/>
    <w:rsid w:val="00FC1B8A"/>
    <w:rsid w:val="00FC266C"/>
    <w:rsid w:val="00FC37E9"/>
    <w:rsid w:val="00FC461E"/>
    <w:rsid w:val="00FC52C8"/>
    <w:rsid w:val="00FC6BE8"/>
    <w:rsid w:val="00FD0417"/>
    <w:rsid w:val="00FD1C12"/>
    <w:rsid w:val="00FD1E1A"/>
    <w:rsid w:val="00FD610F"/>
    <w:rsid w:val="00FD7491"/>
    <w:rsid w:val="00FD781F"/>
    <w:rsid w:val="00FE0DCE"/>
    <w:rsid w:val="00FE31C1"/>
    <w:rsid w:val="00FE4C41"/>
    <w:rsid w:val="00FE4C4D"/>
    <w:rsid w:val="00FE4FE8"/>
    <w:rsid w:val="00FE5B11"/>
    <w:rsid w:val="00FE7466"/>
    <w:rsid w:val="00FE74D1"/>
    <w:rsid w:val="00FE758B"/>
    <w:rsid w:val="00FF072D"/>
    <w:rsid w:val="00FF300D"/>
    <w:rsid w:val="00FF34AC"/>
    <w:rsid w:val="00FF3575"/>
    <w:rsid w:val="00FF3874"/>
    <w:rsid w:val="00FF548D"/>
    <w:rsid w:val="00FF6E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A63436"/>
    <w:pPr>
      <w:widowControl w:val="0"/>
      <w:jc w:val="both"/>
    </w:pPr>
    <w:rPr>
      <w:kern w:val="2"/>
      <w:sz w:val="21"/>
      <w:szCs w:val="24"/>
    </w:rPr>
  </w:style>
  <w:style w:type="paragraph" w:styleId="1">
    <w:name w:val="heading 1"/>
    <w:basedOn w:val="a3"/>
    <w:next w:val="a3"/>
    <w:link w:val="1Char"/>
    <w:qFormat/>
    <w:rsid w:val="0053054F"/>
    <w:pPr>
      <w:autoSpaceDE w:val="0"/>
      <w:autoSpaceDN w:val="0"/>
      <w:adjustRightInd w:val="0"/>
      <w:jc w:val="left"/>
      <w:outlineLvl w:val="0"/>
    </w:pPr>
    <w:rPr>
      <w:rFonts w:ascii="LF Song" w:eastAsia="LF Song"/>
      <w:kern w:val="0"/>
      <w:sz w:val="20"/>
    </w:rPr>
  </w:style>
  <w:style w:type="paragraph" w:styleId="2">
    <w:name w:val="heading 2"/>
    <w:basedOn w:val="a3"/>
    <w:next w:val="a3"/>
    <w:link w:val="2Char"/>
    <w:qFormat/>
    <w:rsid w:val="00825E1B"/>
    <w:pPr>
      <w:keepNext/>
      <w:keepLines/>
      <w:spacing w:before="260" w:after="260" w:line="416" w:lineRule="auto"/>
      <w:outlineLvl w:val="1"/>
    </w:pPr>
    <w:rPr>
      <w:rFonts w:ascii="Arial" w:eastAsia="黑体" w:hAnsi="Arial"/>
      <w:b/>
      <w:bCs/>
      <w:sz w:val="24"/>
      <w:szCs w:val="32"/>
    </w:rPr>
  </w:style>
  <w:style w:type="paragraph" w:styleId="3">
    <w:name w:val="heading 3"/>
    <w:basedOn w:val="a3"/>
    <w:next w:val="a3"/>
    <w:link w:val="3Char1"/>
    <w:qFormat/>
    <w:rsid w:val="00932198"/>
    <w:pPr>
      <w:keepNext/>
      <w:keepLines/>
      <w:spacing w:before="260" w:after="260" w:line="300" w:lineRule="auto"/>
      <w:outlineLvl w:val="2"/>
    </w:pPr>
    <w:rPr>
      <w:bCs/>
      <w:sz w:val="24"/>
      <w:szCs w:val="32"/>
    </w:rPr>
  </w:style>
  <w:style w:type="paragraph" w:styleId="4">
    <w:name w:val="heading 4"/>
    <w:basedOn w:val="a3"/>
    <w:next w:val="a3"/>
    <w:link w:val="4Char"/>
    <w:qFormat/>
    <w:rsid w:val="0053054F"/>
    <w:pPr>
      <w:keepNext/>
      <w:jc w:val="center"/>
      <w:outlineLvl w:val="3"/>
    </w:pPr>
    <w:rPr>
      <w:b/>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Indent"/>
    <w:basedOn w:val="a3"/>
    <w:rsid w:val="0053054F"/>
    <w:pPr>
      <w:ind w:firstLineChars="200" w:firstLine="420"/>
    </w:pPr>
    <w:rPr>
      <w:sz w:val="24"/>
    </w:rPr>
  </w:style>
  <w:style w:type="paragraph" w:styleId="a8">
    <w:name w:val="header"/>
    <w:basedOn w:val="a3"/>
    <w:link w:val="Char"/>
    <w:rsid w:val="0053054F"/>
    <w:pPr>
      <w:pBdr>
        <w:bottom w:val="single" w:sz="6" w:space="1" w:color="auto"/>
      </w:pBdr>
      <w:tabs>
        <w:tab w:val="center" w:pos="4153"/>
        <w:tab w:val="right" w:pos="8306"/>
      </w:tabs>
      <w:snapToGrid w:val="0"/>
      <w:jc w:val="center"/>
    </w:pPr>
    <w:rPr>
      <w:sz w:val="18"/>
      <w:szCs w:val="18"/>
    </w:rPr>
  </w:style>
  <w:style w:type="paragraph" w:styleId="a9">
    <w:name w:val="footer"/>
    <w:basedOn w:val="a3"/>
    <w:link w:val="Char0"/>
    <w:uiPriority w:val="99"/>
    <w:rsid w:val="0053054F"/>
    <w:pPr>
      <w:tabs>
        <w:tab w:val="center" w:pos="4153"/>
        <w:tab w:val="right" w:pos="8306"/>
      </w:tabs>
      <w:snapToGrid w:val="0"/>
      <w:jc w:val="left"/>
    </w:pPr>
    <w:rPr>
      <w:sz w:val="18"/>
      <w:szCs w:val="18"/>
    </w:rPr>
  </w:style>
  <w:style w:type="character" w:styleId="aa">
    <w:name w:val="page number"/>
    <w:basedOn w:val="a4"/>
    <w:rsid w:val="0053054F"/>
  </w:style>
  <w:style w:type="paragraph" w:styleId="ab">
    <w:name w:val="Normal (Web)"/>
    <w:basedOn w:val="a3"/>
    <w:rsid w:val="0053054F"/>
    <w:pPr>
      <w:widowControl/>
      <w:spacing w:before="100" w:beforeAutospacing="1" w:after="100" w:afterAutospacing="1"/>
      <w:jc w:val="left"/>
    </w:pPr>
    <w:rPr>
      <w:rFonts w:ascii="宋体" w:hAnsi="宋体"/>
      <w:kern w:val="0"/>
      <w:sz w:val="24"/>
    </w:rPr>
  </w:style>
  <w:style w:type="paragraph" w:customStyle="1" w:styleId="ac">
    <w:name w:val="前言、引言标题"/>
    <w:next w:val="a3"/>
    <w:rsid w:val="0053054F"/>
    <w:pPr>
      <w:shd w:val="clear" w:color="FFFFFF" w:fill="FFFFFF"/>
      <w:tabs>
        <w:tab w:val="num" w:pos="360"/>
      </w:tabs>
      <w:spacing w:before="640" w:after="560"/>
      <w:jc w:val="center"/>
      <w:outlineLvl w:val="0"/>
    </w:pPr>
    <w:rPr>
      <w:rFonts w:ascii="黑体" w:eastAsia="黑体"/>
      <w:sz w:val="32"/>
    </w:rPr>
  </w:style>
  <w:style w:type="paragraph" w:customStyle="1" w:styleId="Char1">
    <w:name w:val="段 Char"/>
    <w:rsid w:val="0053054F"/>
    <w:pPr>
      <w:autoSpaceDE w:val="0"/>
      <w:autoSpaceDN w:val="0"/>
      <w:ind w:firstLineChars="200" w:firstLine="200"/>
      <w:jc w:val="both"/>
    </w:pPr>
    <w:rPr>
      <w:rFonts w:ascii="宋体"/>
      <w:noProof/>
      <w:sz w:val="21"/>
    </w:rPr>
  </w:style>
  <w:style w:type="paragraph" w:customStyle="1" w:styleId="ad">
    <w:name w:val="章标题"/>
    <w:next w:val="a3"/>
    <w:rsid w:val="0053054F"/>
    <w:pPr>
      <w:tabs>
        <w:tab w:val="num" w:pos="360"/>
      </w:tabs>
      <w:spacing w:beforeLines="50" w:afterLines="50"/>
      <w:jc w:val="both"/>
      <w:outlineLvl w:val="1"/>
    </w:pPr>
    <w:rPr>
      <w:rFonts w:ascii="黑体" w:eastAsia="黑体"/>
      <w:sz w:val="21"/>
    </w:rPr>
  </w:style>
  <w:style w:type="paragraph" w:customStyle="1" w:styleId="ae">
    <w:name w:val="一级条标题"/>
    <w:next w:val="a3"/>
    <w:rsid w:val="0053054F"/>
    <w:pPr>
      <w:tabs>
        <w:tab w:val="num" w:pos="360"/>
      </w:tabs>
      <w:ind w:left="540"/>
      <w:outlineLvl w:val="2"/>
    </w:pPr>
    <w:rPr>
      <w:rFonts w:eastAsia="黑体"/>
      <w:sz w:val="21"/>
    </w:rPr>
  </w:style>
  <w:style w:type="paragraph" w:customStyle="1" w:styleId="af">
    <w:name w:val="二级条标题"/>
    <w:basedOn w:val="ae"/>
    <w:next w:val="a3"/>
    <w:rsid w:val="0053054F"/>
    <w:pPr>
      <w:ind w:left="360"/>
      <w:outlineLvl w:val="3"/>
    </w:pPr>
  </w:style>
  <w:style w:type="paragraph" w:customStyle="1" w:styleId="af0">
    <w:name w:val="三级条标题"/>
    <w:basedOn w:val="af"/>
    <w:next w:val="a3"/>
    <w:rsid w:val="0053054F"/>
    <w:pPr>
      <w:tabs>
        <w:tab w:val="clear" w:pos="360"/>
      </w:tabs>
      <w:ind w:left="0"/>
      <w:outlineLvl w:val="4"/>
    </w:pPr>
  </w:style>
  <w:style w:type="paragraph" w:customStyle="1" w:styleId="af1">
    <w:name w:val="实施日期"/>
    <w:basedOn w:val="a3"/>
    <w:rsid w:val="0053054F"/>
    <w:pPr>
      <w:framePr w:w="4000" w:h="473" w:hRule="exact" w:vSpace="180" w:wrap="around" w:hAnchor="margin" w:xAlign="right" w:y="13511" w:anchorLock="1"/>
      <w:widowControl/>
      <w:tabs>
        <w:tab w:val="num" w:pos="360"/>
      </w:tabs>
      <w:jc w:val="right"/>
    </w:pPr>
    <w:rPr>
      <w:rFonts w:eastAsia="黑体"/>
      <w:kern w:val="0"/>
      <w:sz w:val="28"/>
      <w:szCs w:val="20"/>
    </w:rPr>
  </w:style>
  <w:style w:type="character" w:customStyle="1" w:styleId="CharChar">
    <w:name w:val="段 Char Char"/>
    <w:rsid w:val="0053054F"/>
    <w:rPr>
      <w:rFonts w:ascii="宋体" w:eastAsia="宋体"/>
      <w:noProof/>
      <w:sz w:val="21"/>
      <w:lang w:val="en-US" w:eastAsia="zh-CN" w:bidi="ar-SA"/>
    </w:rPr>
  </w:style>
  <w:style w:type="paragraph" w:customStyle="1" w:styleId="af2">
    <w:name w:val="封面标准英文名称"/>
    <w:rsid w:val="0053054F"/>
    <w:pPr>
      <w:widowControl w:val="0"/>
      <w:spacing w:before="370" w:line="400" w:lineRule="exact"/>
      <w:jc w:val="center"/>
    </w:pPr>
    <w:rPr>
      <w:sz w:val="28"/>
    </w:rPr>
  </w:style>
  <w:style w:type="paragraph" w:customStyle="1" w:styleId="af3">
    <w:name w:val="附录章标题"/>
    <w:next w:val="af4"/>
    <w:rsid w:val="0053054F"/>
    <w:pPr>
      <w:wordWrap w:val="0"/>
      <w:overflowPunct w:val="0"/>
      <w:autoSpaceDE w:val="0"/>
      <w:spacing w:beforeLines="50" w:afterLines="50"/>
      <w:jc w:val="both"/>
      <w:textAlignment w:val="baseline"/>
      <w:outlineLvl w:val="1"/>
    </w:pPr>
    <w:rPr>
      <w:rFonts w:ascii="黑体" w:eastAsia="黑体"/>
      <w:kern w:val="21"/>
      <w:sz w:val="21"/>
      <w:szCs w:val="24"/>
    </w:rPr>
  </w:style>
  <w:style w:type="paragraph" w:customStyle="1" w:styleId="af4">
    <w:name w:val="段"/>
    <w:rsid w:val="0053054F"/>
    <w:pPr>
      <w:autoSpaceDE w:val="0"/>
      <w:autoSpaceDN w:val="0"/>
      <w:ind w:firstLineChars="200" w:firstLine="200"/>
      <w:jc w:val="both"/>
    </w:pPr>
    <w:rPr>
      <w:rFonts w:ascii="宋体"/>
      <w:noProof/>
      <w:sz w:val="21"/>
    </w:rPr>
  </w:style>
  <w:style w:type="paragraph" w:customStyle="1" w:styleId="a">
    <w:name w:val="附录一级条标题"/>
    <w:basedOn w:val="af3"/>
    <w:next w:val="af4"/>
    <w:rsid w:val="0053054F"/>
    <w:pPr>
      <w:numPr>
        <w:ilvl w:val="1"/>
        <w:numId w:val="1"/>
      </w:numPr>
      <w:tabs>
        <w:tab w:val="num" w:pos="360"/>
      </w:tabs>
      <w:autoSpaceDN w:val="0"/>
      <w:spacing w:beforeLines="0" w:afterLines="0"/>
      <w:outlineLvl w:val="2"/>
    </w:pPr>
  </w:style>
  <w:style w:type="paragraph" w:customStyle="1" w:styleId="a0">
    <w:name w:val="附录二级条标题"/>
    <w:basedOn w:val="a"/>
    <w:next w:val="af4"/>
    <w:rsid w:val="0053054F"/>
    <w:pPr>
      <w:numPr>
        <w:ilvl w:val="2"/>
      </w:numPr>
      <w:tabs>
        <w:tab w:val="num" w:pos="360"/>
      </w:tabs>
      <w:outlineLvl w:val="3"/>
    </w:pPr>
  </w:style>
  <w:style w:type="paragraph" w:customStyle="1" w:styleId="a1">
    <w:name w:val="附录三级条标题"/>
    <w:basedOn w:val="a0"/>
    <w:next w:val="af4"/>
    <w:rsid w:val="0053054F"/>
    <w:pPr>
      <w:numPr>
        <w:ilvl w:val="3"/>
      </w:numPr>
      <w:tabs>
        <w:tab w:val="num" w:pos="360"/>
      </w:tabs>
      <w:outlineLvl w:val="4"/>
    </w:pPr>
    <w:rPr>
      <w:szCs w:val="20"/>
    </w:rPr>
  </w:style>
  <w:style w:type="paragraph" w:customStyle="1" w:styleId="a2">
    <w:name w:val="附录四级条标题"/>
    <w:basedOn w:val="a1"/>
    <w:next w:val="af4"/>
    <w:rsid w:val="0053054F"/>
    <w:pPr>
      <w:numPr>
        <w:ilvl w:val="4"/>
      </w:numPr>
      <w:tabs>
        <w:tab w:val="num" w:pos="360"/>
      </w:tabs>
      <w:outlineLvl w:val="5"/>
    </w:pPr>
  </w:style>
  <w:style w:type="character" w:customStyle="1" w:styleId="Char2">
    <w:name w:val="附录章标题 Char"/>
    <w:rsid w:val="0053054F"/>
    <w:rPr>
      <w:rFonts w:ascii="黑体" w:eastAsia="黑体"/>
      <w:kern w:val="21"/>
      <w:sz w:val="21"/>
      <w:szCs w:val="24"/>
      <w:lang w:val="en-US" w:eastAsia="zh-CN" w:bidi="ar-SA"/>
    </w:rPr>
  </w:style>
  <w:style w:type="character" w:customStyle="1" w:styleId="Char3">
    <w:name w:val="附录一级条标题 Char"/>
    <w:basedOn w:val="Char2"/>
    <w:rsid w:val="0053054F"/>
  </w:style>
  <w:style w:type="character" w:customStyle="1" w:styleId="Char4">
    <w:name w:val="附录二级条标题 Char"/>
    <w:basedOn w:val="Char3"/>
    <w:rsid w:val="0053054F"/>
  </w:style>
  <w:style w:type="paragraph" w:styleId="20">
    <w:name w:val="Body Text Indent 2"/>
    <w:basedOn w:val="a3"/>
    <w:link w:val="2Char0"/>
    <w:rsid w:val="0053054F"/>
    <w:pPr>
      <w:spacing w:line="360" w:lineRule="auto"/>
      <w:ind w:firstLine="480"/>
    </w:pPr>
    <w:rPr>
      <w:sz w:val="24"/>
    </w:rPr>
  </w:style>
  <w:style w:type="paragraph" w:styleId="30">
    <w:name w:val="Body Text Indent 3"/>
    <w:basedOn w:val="a3"/>
    <w:link w:val="3Char"/>
    <w:rsid w:val="0053054F"/>
    <w:pPr>
      <w:ind w:leftChars="228" w:left="839" w:hangingChars="200" w:hanging="360"/>
    </w:pPr>
    <w:rPr>
      <w:sz w:val="18"/>
    </w:rPr>
  </w:style>
  <w:style w:type="paragraph" w:styleId="af5">
    <w:name w:val="Body Text Indent"/>
    <w:basedOn w:val="a3"/>
    <w:link w:val="Char5"/>
    <w:rsid w:val="0053054F"/>
    <w:pPr>
      <w:spacing w:line="360" w:lineRule="auto"/>
      <w:ind w:leftChars="200" w:left="420" w:firstLineChars="300" w:firstLine="620"/>
    </w:pPr>
    <w:rPr>
      <w:b/>
      <w:bCs/>
    </w:rPr>
  </w:style>
  <w:style w:type="paragraph" w:styleId="af6">
    <w:name w:val="Date"/>
    <w:basedOn w:val="a3"/>
    <w:next w:val="a3"/>
    <w:link w:val="Char6"/>
    <w:rsid w:val="0053054F"/>
    <w:pPr>
      <w:ind w:leftChars="2500" w:left="100"/>
    </w:pPr>
    <w:rPr>
      <w:rFonts w:ascii="宋体" w:hAnsi="宋体"/>
    </w:rPr>
  </w:style>
  <w:style w:type="paragraph" w:styleId="af7">
    <w:name w:val="Body Text"/>
    <w:basedOn w:val="a3"/>
    <w:link w:val="Char7"/>
    <w:rsid w:val="0053054F"/>
    <w:pPr>
      <w:adjustRightInd w:val="0"/>
      <w:snapToGrid w:val="0"/>
      <w:spacing w:line="480" w:lineRule="atLeast"/>
    </w:pPr>
    <w:rPr>
      <w:rFonts w:ascii="仿宋_GB2312" w:eastAsia="仿宋_GB2312"/>
      <w:color w:val="000000"/>
      <w:sz w:val="24"/>
      <w:szCs w:val="28"/>
    </w:rPr>
  </w:style>
  <w:style w:type="paragraph" w:customStyle="1" w:styleId="Default">
    <w:name w:val="Default"/>
    <w:rsid w:val="0053054F"/>
    <w:pPr>
      <w:widowControl w:val="0"/>
      <w:autoSpaceDE w:val="0"/>
      <w:autoSpaceDN w:val="0"/>
      <w:adjustRightInd w:val="0"/>
    </w:pPr>
    <w:rPr>
      <w:rFonts w:ascii="黑体" w:eastAsia="黑体"/>
      <w:color w:val="000000"/>
      <w:sz w:val="24"/>
      <w:szCs w:val="24"/>
    </w:rPr>
  </w:style>
  <w:style w:type="paragraph" w:styleId="10">
    <w:name w:val="toc 1"/>
    <w:basedOn w:val="a3"/>
    <w:next w:val="a3"/>
    <w:semiHidden/>
    <w:rsid w:val="0053054F"/>
    <w:pPr>
      <w:spacing w:before="120" w:after="120"/>
      <w:jc w:val="left"/>
    </w:pPr>
    <w:rPr>
      <w:b/>
      <w:bCs/>
      <w:caps/>
      <w:sz w:val="20"/>
      <w:szCs w:val="20"/>
    </w:rPr>
  </w:style>
  <w:style w:type="paragraph" w:styleId="21">
    <w:name w:val="toc 2"/>
    <w:basedOn w:val="a3"/>
    <w:next w:val="a3"/>
    <w:uiPriority w:val="39"/>
    <w:rsid w:val="0053054F"/>
    <w:pPr>
      <w:ind w:left="210"/>
      <w:jc w:val="left"/>
    </w:pPr>
    <w:rPr>
      <w:smallCaps/>
      <w:sz w:val="20"/>
      <w:szCs w:val="20"/>
    </w:rPr>
  </w:style>
  <w:style w:type="character" w:styleId="af8">
    <w:name w:val="Hyperlink"/>
    <w:uiPriority w:val="99"/>
    <w:rsid w:val="0053054F"/>
    <w:rPr>
      <w:color w:val="000000"/>
      <w:u w:val="single"/>
    </w:rPr>
  </w:style>
  <w:style w:type="paragraph" w:styleId="31">
    <w:name w:val="toc 3"/>
    <w:basedOn w:val="a3"/>
    <w:next w:val="a3"/>
    <w:autoRedefine/>
    <w:uiPriority w:val="39"/>
    <w:rsid w:val="00F31125"/>
    <w:pPr>
      <w:tabs>
        <w:tab w:val="left" w:pos="1050"/>
        <w:tab w:val="right" w:leader="dot" w:pos="8633"/>
      </w:tabs>
      <w:jc w:val="left"/>
    </w:pPr>
    <w:rPr>
      <w:i/>
      <w:iCs/>
      <w:sz w:val="20"/>
      <w:szCs w:val="20"/>
    </w:rPr>
  </w:style>
  <w:style w:type="character" w:customStyle="1" w:styleId="shorttext1">
    <w:name w:val="short_text1"/>
    <w:rsid w:val="0053054F"/>
    <w:rPr>
      <w:sz w:val="29"/>
      <w:szCs w:val="29"/>
    </w:rPr>
  </w:style>
  <w:style w:type="character" w:styleId="af9">
    <w:name w:val="FollowedHyperlink"/>
    <w:rsid w:val="0053054F"/>
    <w:rPr>
      <w:color w:val="800080"/>
      <w:u w:val="single"/>
    </w:rPr>
  </w:style>
  <w:style w:type="paragraph" w:styleId="40">
    <w:name w:val="toc 4"/>
    <w:basedOn w:val="a3"/>
    <w:next w:val="a3"/>
    <w:autoRedefine/>
    <w:semiHidden/>
    <w:rsid w:val="0053054F"/>
    <w:pPr>
      <w:ind w:left="630"/>
      <w:jc w:val="left"/>
    </w:pPr>
    <w:rPr>
      <w:sz w:val="18"/>
      <w:szCs w:val="18"/>
    </w:rPr>
  </w:style>
  <w:style w:type="paragraph" w:styleId="5">
    <w:name w:val="toc 5"/>
    <w:basedOn w:val="a3"/>
    <w:next w:val="a3"/>
    <w:autoRedefine/>
    <w:semiHidden/>
    <w:rsid w:val="0053054F"/>
    <w:pPr>
      <w:ind w:left="840"/>
      <w:jc w:val="left"/>
    </w:pPr>
    <w:rPr>
      <w:sz w:val="18"/>
      <w:szCs w:val="18"/>
    </w:rPr>
  </w:style>
  <w:style w:type="paragraph" w:styleId="6">
    <w:name w:val="toc 6"/>
    <w:basedOn w:val="a3"/>
    <w:next w:val="a3"/>
    <w:autoRedefine/>
    <w:semiHidden/>
    <w:rsid w:val="0053054F"/>
    <w:pPr>
      <w:ind w:left="1050"/>
      <w:jc w:val="left"/>
    </w:pPr>
    <w:rPr>
      <w:sz w:val="18"/>
      <w:szCs w:val="18"/>
    </w:rPr>
  </w:style>
  <w:style w:type="paragraph" w:styleId="7">
    <w:name w:val="toc 7"/>
    <w:basedOn w:val="a3"/>
    <w:next w:val="a3"/>
    <w:autoRedefine/>
    <w:semiHidden/>
    <w:rsid w:val="0053054F"/>
    <w:pPr>
      <w:ind w:left="1260"/>
      <w:jc w:val="left"/>
    </w:pPr>
    <w:rPr>
      <w:sz w:val="18"/>
      <w:szCs w:val="18"/>
    </w:rPr>
  </w:style>
  <w:style w:type="paragraph" w:styleId="8">
    <w:name w:val="toc 8"/>
    <w:basedOn w:val="a3"/>
    <w:next w:val="a3"/>
    <w:autoRedefine/>
    <w:semiHidden/>
    <w:rsid w:val="0053054F"/>
    <w:pPr>
      <w:ind w:left="1470"/>
      <w:jc w:val="left"/>
    </w:pPr>
    <w:rPr>
      <w:sz w:val="18"/>
      <w:szCs w:val="18"/>
    </w:rPr>
  </w:style>
  <w:style w:type="paragraph" w:styleId="9">
    <w:name w:val="toc 9"/>
    <w:basedOn w:val="a3"/>
    <w:next w:val="a3"/>
    <w:autoRedefine/>
    <w:semiHidden/>
    <w:rsid w:val="0053054F"/>
    <w:pPr>
      <w:ind w:left="1680"/>
      <w:jc w:val="left"/>
    </w:pPr>
    <w:rPr>
      <w:sz w:val="18"/>
      <w:szCs w:val="18"/>
    </w:rPr>
  </w:style>
  <w:style w:type="paragraph" w:styleId="afa">
    <w:name w:val="Balloon Text"/>
    <w:basedOn w:val="a3"/>
    <w:link w:val="Char8"/>
    <w:semiHidden/>
    <w:rsid w:val="0053054F"/>
    <w:rPr>
      <w:sz w:val="18"/>
      <w:szCs w:val="18"/>
    </w:rPr>
  </w:style>
  <w:style w:type="table" w:styleId="afb">
    <w:name w:val="Table Grid"/>
    <w:basedOn w:val="a5"/>
    <w:rsid w:val="00F523B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TEquationSection">
    <w:name w:val="MTEquationSection"/>
    <w:rsid w:val="00760A26"/>
    <w:rPr>
      <w:vanish/>
      <w:color w:val="FF0000"/>
      <w:sz w:val="120"/>
      <w:szCs w:val="120"/>
    </w:rPr>
  </w:style>
  <w:style w:type="paragraph" w:customStyle="1" w:styleId="MTDisplayEquation">
    <w:name w:val="MTDisplayEquation"/>
    <w:basedOn w:val="a3"/>
    <w:next w:val="a3"/>
    <w:rsid w:val="00760A26"/>
    <w:pPr>
      <w:tabs>
        <w:tab w:val="center" w:pos="4320"/>
        <w:tab w:val="right" w:pos="8640"/>
      </w:tabs>
      <w:spacing w:line="360" w:lineRule="auto"/>
      <w:jc w:val="center"/>
    </w:pPr>
    <w:rPr>
      <w:rFonts w:ascii="宋体" w:hAnsi="宋体"/>
      <w:sz w:val="24"/>
    </w:rPr>
  </w:style>
  <w:style w:type="character" w:styleId="afc">
    <w:name w:val="Emphasis"/>
    <w:qFormat/>
    <w:rsid w:val="00152BFE"/>
    <w:rPr>
      <w:i w:val="0"/>
      <w:iCs w:val="0"/>
      <w:color w:val="CC0000"/>
    </w:rPr>
  </w:style>
  <w:style w:type="paragraph" w:customStyle="1" w:styleId="afd">
    <w:name w:val="图像"/>
    <w:basedOn w:val="a3"/>
    <w:rsid w:val="00B7309F"/>
    <w:pPr>
      <w:widowControl/>
      <w:spacing w:beforeLines="50" w:afterLines="50"/>
      <w:jc w:val="center"/>
    </w:pPr>
    <w:rPr>
      <w:kern w:val="0"/>
      <w:sz w:val="24"/>
    </w:rPr>
  </w:style>
  <w:style w:type="character" w:customStyle="1" w:styleId="3Char1">
    <w:name w:val="标题 3 Char1"/>
    <w:link w:val="3"/>
    <w:rsid w:val="00932198"/>
    <w:rPr>
      <w:bCs/>
      <w:kern w:val="2"/>
      <w:sz w:val="24"/>
      <w:szCs w:val="32"/>
    </w:rPr>
  </w:style>
  <w:style w:type="character" w:customStyle="1" w:styleId="3Char0">
    <w:name w:val="标题 3 Char"/>
    <w:rsid w:val="00111B5C"/>
    <w:rPr>
      <w:rFonts w:eastAsia="宋体"/>
      <w:b/>
      <w:bCs/>
      <w:kern w:val="2"/>
      <w:sz w:val="32"/>
      <w:szCs w:val="32"/>
      <w:lang w:val="en-US" w:eastAsia="zh-CN" w:bidi="ar-SA"/>
    </w:rPr>
  </w:style>
  <w:style w:type="paragraph" w:styleId="afe">
    <w:name w:val="List Paragraph"/>
    <w:basedOn w:val="a3"/>
    <w:uiPriority w:val="34"/>
    <w:qFormat/>
    <w:rsid w:val="00E502EF"/>
    <w:pPr>
      <w:ind w:firstLineChars="200" w:firstLine="420"/>
    </w:pPr>
  </w:style>
  <w:style w:type="character" w:customStyle="1" w:styleId="Char0">
    <w:name w:val="页脚 Char"/>
    <w:link w:val="a9"/>
    <w:uiPriority w:val="99"/>
    <w:rsid w:val="009A6454"/>
    <w:rPr>
      <w:kern w:val="2"/>
      <w:sz w:val="18"/>
      <w:szCs w:val="18"/>
    </w:rPr>
  </w:style>
  <w:style w:type="character" w:styleId="aff">
    <w:name w:val="annotation reference"/>
    <w:rsid w:val="003625AF"/>
    <w:rPr>
      <w:sz w:val="21"/>
      <w:szCs w:val="21"/>
    </w:rPr>
  </w:style>
  <w:style w:type="paragraph" w:styleId="aff0">
    <w:name w:val="annotation text"/>
    <w:basedOn w:val="a3"/>
    <w:link w:val="Char9"/>
    <w:rsid w:val="003625AF"/>
    <w:pPr>
      <w:jc w:val="left"/>
    </w:pPr>
  </w:style>
  <w:style w:type="character" w:customStyle="1" w:styleId="Char9">
    <w:name w:val="批注文字 Char"/>
    <w:link w:val="aff0"/>
    <w:rsid w:val="003625AF"/>
    <w:rPr>
      <w:kern w:val="2"/>
      <w:sz w:val="21"/>
      <w:szCs w:val="24"/>
    </w:rPr>
  </w:style>
  <w:style w:type="paragraph" w:styleId="aff1">
    <w:name w:val="annotation subject"/>
    <w:basedOn w:val="aff0"/>
    <w:next w:val="aff0"/>
    <w:link w:val="Chara"/>
    <w:rsid w:val="003625AF"/>
    <w:rPr>
      <w:b/>
      <w:bCs/>
    </w:rPr>
  </w:style>
  <w:style w:type="character" w:customStyle="1" w:styleId="Chara">
    <w:name w:val="批注主题 Char"/>
    <w:link w:val="aff1"/>
    <w:rsid w:val="003625AF"/>
    <w:rPr>
      <w:b/>
      <w:bCs/>
      <w:kern w:val="2"/>
      <w:sz w:val="21"/>
      <w:szCs w:val="24"/>
    </w:rPr>
  </w:style>
  <w:style w:type="paragraph" w:styleId="aff2">
    <w:name w:val="Revision"/>
    <w:hidden/>
    <w:uiPriority w:val="99"/>
    <w:semiHidden/>
    <w:rsid w:val="00727BB4"/>
    <w:rPr>
      <w:kern w:val="2"/>
      <w:sz w:val="21"/>
      <w:szCs w:val="24"/>
    </w:rPr>
  </w:style>
  <w:style w:type="character" w:customStyle="1" w:styleId="2Char">
    <w:name w:val="标题 2 Char"/>
    <w:link w:val="2"/>
    <w:rsid w:val="00B1391B"/>
    <w:rPr>
      <w:rFonts w:ascii="Arial" w:eastAsia="黑体" w:hAnsi="Arial"/>
      <w:b/>
      <w:bCs/>
      <w:kern w:val="2"/>
      <w:sz w:val="24"/>
      <w:szCs w:val="32"/>
    </w:rPr>
  </w:style>
  <w:style w:type="character" w:customStyle="1" w:styleId="1Char">
    <w:name w:val="标题 1 Char"/>
    <w:link w:val="1"/>
    <w:rsid w:val="00B1391B"/>
    <w:rPr>
      <w:rFonts w:ascii="LF Song" w:eastAsia="LF Song"/>
      <w:szCs w:val="24"/>
    </w:rPr>
  </w:style>
  <w:style w:type="character" w:customStyle="1" w:styleId="4Char">
    <w:name w:val="标题 4 Char"/>
    <w:link w:val="4"/>
    <w:rsid w:val="00B1391B"/>
    <w:rPr>
      <w:b/>
      <w:kern w:val="2"/>
      <w:sz w:val="28"/>
      <w:szCs w:val="28"/>
    </w:rPr>
  </w:style>
  <w:style w:type="character" w:customStyle="1" w:styleId="Char">
    <w:name w:val="页眉 Char"/>
    <w:link w:val="a8"/>
    <w:rsid w:val="00B1391B"/>
    <w:rPr>
      <w:kern w:val="2"/>
      <w:sz w:val="18"/>
      <w:szCs w:val="18"/>
    </w:rPr>
  </w:style>
  <w:style w:type="character" w:customStyle="1" w:styleId="2Char0">
    <w:name w:val="正文文本缩进 2 Char"/>
    <w:link w:val="20"/>
    <w:rsid w:val="00B1391B"/>
    <w:rPr>
      <w:kern w:val="2"/>
      <w:sz w:val="24"/>
      <w:szCs w:val="24"/>
    </w:rPr>
  </w:style>
  <w:style w:type="character" w:customStyle="1" w:styleId="3Char">
    <w:name w:val="正文文本缩进 3 Char"/>
    <w:link w:val="30"/>
    <w:rsid w:val="00B1391B"/>
    <w:rPr>
      <w:kern w:val="2"/>
      <w:sz w:val="18"/>
      <w:szCs w:val="24"/>
    </w:rPr>
  </w:style>
  <w:style w:type="character" w:customStyle="1" w:styleId="Char5">
    <w:name w:val="正文文本缩进 Char"/>
    <w:link w:val="af5"/>
    <w:rsid w:val="00B1391B"/>
    <w:rPr>
      <w:b/>
      <w:bCs/>
      <w:kern w:val="2"/>
      <w:sz w:val="21"/>
      <w:szCs w:val="24"/>
    </w:rPr>
  </w:style>
  <w:style w:type="character" w:customStyle="1" w:styleId="Char6">
    <w:name w:val="日期 Char"/>
    <w:link w:val="af6"/>
    <w:rsid w:val="00B1391B"/>
    <w:rPr>
      <w:rFonts w:ascii="宋体" w:hAnsi="宋体"/>
      <w:kern w:val="2"/>
      <w:sz w:val="21"/>
      <w:szCs w:val="24"/>
    </w:rPr>
  </w:style>
  <w:style w:type="character" w:customStyle="1" w:styleId="Char7">
    <w:name w:val="正文文本 Char"/>
    <w:link w:val="af7"/>
    <w:rsid w:val="00B1391B"/>
    <w:rPr>
      <w:rFonts w:ascii="仿宋_GB2312" w:eastAsia="仿宋_GB2312"/>
      <w:color w:val="000000"/>
      <w:kern w:val="2"/>
      <w:sz w:val="24"/>
      <w:szCs w:val="28"/>
    </w:rPr>
  </w:style>
  <w:style w:type="character" w:customStyle="1" w:styleId="Char8">
    <w:name w:val="批注框文本 Char"/>
    <w:link w:val="afa"/>
    <w:semiHidden/>
    <w:rsid w:val="00B1391B"/>
    <w:rPr>
      <w:kern w:val="2"/>
      <w:sz w:val="18"/>
      <w:szCs w:val="18"/>
    </w:rPr>
  </w:style>
  <w:style w:type="character" w:styleId="aff3">
    <w:name w:val="Placeholder Text"/>
    <w:basedOn w:val="a4"/>
    <w:uiPriority w:val="99"/>
    <w:semiHidden/>
    <w:rsid w:val="00E7366B"/>
    <w:rPr>
      <w:color w:val="808080"/>
    </w:rPr>
  </w:style>
</w:styles>
</file>

<file path=word/webSettings.xml><?xml version="1.0" encoding="utf-8"?>
<w:webSettings xmlns:r="http://schemas.openxmlformats.org/officeDocument/2006/relationships" xmlns:w="http://schemas.openxmlformats.org/wordprocessingml/2006/main">
  <w:divs>
    <w:div w:id="179666619">
      <w:bodyDiv w:val="1"/>
      <w:marLeft w:val="0"/>
      <w:marRight w:val="0"/>
      <w:marTop w:val="0"/>
      <w:marBottom w:val="0"/>
      <w:divBdr>
        <w:top w:val="none" w:sz="0" w:space="0" w:color="auto"/>
        <w:left w:val="none" w:sz="0" w:space="0" w:color="auto"/>
        <w:bottom w:val="none" w:sz="0" w:space="0" w:color="auto"/>
        <w:right w:val="none" w:sz="0" w:space="0" w:color="auto"/>
      </w:divBdr>
    </w:div>
    <w:div w:id="1003051405">
      <w:bodyDiv w:val="1"/>
      <w:marLeft w:val="0"/>
      <w:marRight w:val="0"/>
      <w:marTop w:val="0"/>
      <w:marBottom w:val="0"/>
      <w:divBdr>
        <w:top w:val="none" w:sz="0" w:space="0" w:color="auto"/>
        <w:left w:val="none" w:sz="0" w:space="0" w:color="auto"/>
        <w:bottom w:val="none" w:sz="0" w:space="0" w:color="auto"/>
        <w:right w:val="none" w:sz="0" w:space="0" w:color="auto"/>
      </w:divBdr>
    </w:div>
    <w:div w:id="1257440346">
      <w:bodyDiv w:val="1"/>
      <w:marLeft w:val="0"/>
      <w:marRight w:val="0"/>
      <w:marTop w:val="0"/>
      <w:marBottom w:val="0"/>
      <w:divBdr>
        <w:top w:val="none" w:sz="0" w:space="0" w:color="auto"/>
        <w:left w:val="none" w:sz="0" w:space="0" w:color="auto"/>
        <w:bottom w:val="none" w:sz="0" w:space="0" w:color="auto"/>
        <w:right w:val="none" w:sz="0" w:space="0" w:color="auto"/>
      </w:divBdr>
    </w:div>
    <w:div w:id="1534880900">
      <w:bodyDiv w:val="1"/>
      <w:marLeft w:val="0"/>
      <w:marRight w:val="0"/>
      <w:marTop w:val="0"/>
      <w:marBottom w:val="0"/>
      <w:divBdr>
        <w:top w:val="none" w:sz="0" w:space="0" w:color="auto"/>
        <w:left w:val="none" w:sz="0" w:space="0" w:color="auto"/>
        <w:bottom w:val="none" w:sz="0" w:space="0" w:color="auto"/>
        <w:right w:val="none" w:sz="0" w:space="0" w:color="auto"/>
      </w:divBdr>
    </w:div>
    <w:div w:id="1577859627">
      <w:bodyDiv w:val="1"/>
      <w:marLeft w:val="0"/>
      <w:marRight w:val="0"/>
      <w:marTop w:val="0"/>
      <w:marBottom w:val="0"/>
      <w:divBdr>
        <w:top w:val="none" w:sz="0" w:space="0" w:color="auto"/>
        <w:left w:val="none" w:sz="0" w:space="0" w:color="auto"/>
        <w:bottom w:val="none" w:sz="0" w:space="0" w:color="auto"/>
        <w:right w:val="none" w:sz="0" w:space="0" w:color="auto"/>
      </w:divBdr>
    </w:div>
    <w:div w:id="189997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1.bin"/><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oleObject" Target="embeddings/oleObject24.bin"/><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oleObject" Target="embeddings/oleObject37.bin"/><Relationship Id="rId112" Type="http://schemas.openxmlformats.org/officeDocument/2006/relationships/image" Target="media/image49.wmf"/><Relationship Id="rId133" Type="http://schemas.openxmlformats.org/officeDocument/2006/relationships/oleObject" Target="embeddings/oleObject59.bin"/><Relationship Id="rId138" Type="http://schemas.openxmlformats.org/officeDocument/2006/relationships/image" Target="media/image62.wmf"/><Relationship Id="rId16" Type="http://schemas.openxmlformats.org/officeDocument/2006/relationships/image" Target="media/image2.emf"/><Relationship Id="rId107" Type="http://schemas.openxmlformats.org/officeDocument/2006/relationships/oleObject" Target="embeddings/oleObject46.bin"/><Relationship Id="rId11" Type="http://schemas.openxmlformats.org/officeDocument/2006/relationships/footer" Target="footer1.xm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2.bin"/><Relationship Id="rId102" Type="http://schemas.openxmlformats.org/officeDocument/2006/relationships/image" Target="media/image44.wmf"/><Relationship Id="rId123" Type="http://schemas.openxmlformats.org/officeDocument/2006/relationships/oleObject" Target="embeddings/oleObject54.bin"/><Relationship Id="rId128" Type="http://schemas.openxmlformats.org/officeDocument/2006/relationships/image" Target="media/image57.wmf"/><Relationship Id="rId144" Type="http://schemas.openxmlformats.org/officeDocument/2006/relationships/image" Target="media/image65.wmf"/><Relationship Id="rId149"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40.bin"/><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18.wmf"/><Relationship Id="rId64" Type="http://schemas.openxmlformats.org/officeDocument/2006/relationships/image" Target="media/image25.wmf"/><Relationship Id="rId69" Type="http://schemas.openxmlformats.org/officeDocument/2006/relationships/oleObject" Target="embeddings/oleObject27.bin"/><Relationship Id="rId113" Type="http://schemas.openxmlformats.org/officeDocument/2006/relationships/oleObject" Target="embeddings/oleObject49.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62.bin"/><Relationship Id="rId80" Type="http://schemas.openxmlformats.org/officeDocument/2006/relationships/image" Target="media/image33.wmf"/><Relationship Id="rId85" Type="http://schemas.openxmlformats.org/officeDocument/2006/relationships/oleObject" Target="embeddings/oleObject35.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oleObject" Target="embeddings/oleObject44.bin"/><Relationship Id="rId108" Type="http://schemas.openxmlformats.org/officeDocument/2006/relationships/image" Target="media/image47.wmf"/><Relationship Id="rId116" Type="http://schemas.openxmlformats.org/officeDocument/2006/relationships/image" Target="media/image51.wmf"/><Relationship Id="rId124" Type="http://schemas.openxmlformats.org/officeDocument/2006/relationships/image" Target="media/image55.wmf"/><Relationship Id="rId129" Type="http://schemas.openxmlformats.org/officeDocument/2006/relationships/oleObject" Target="embeddings/oleObject57.bin"/><Relationship Id="rId137" Type="http://schemas.openxmlformats.org/officeDocument/2006/relationships/oleObject" Target="embeddings/oleObject61.bin"/><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37.wmf"/><Relationship Id="rId91" Type="http://schemas.openxmlformats.org/officeDocument/2006/relationships/oleObject" Target="embeddings/oleObject38.bin"/><Relationship Id="rId96" Type="http://schemas.openxmlformats.org/officeDocument/2006/relationships/image" Target="media/image41.wmf"/><Relationship Id="rId111" Type="http://schemas.openxmlformats.org/officeDocument/2006/relationships/oleObject" Target="embeddings/oleObject48.bin"/><Relationship Id="rId132" Type="http://schemas.openxmlformats.org/officeDocument/2006/relationships/image" Target="media/image59.wmf"/><Relationship Id="rId140" Type="http://schemas.openxmlformats.org/officeDocument/2006/relationships/image" Target="media/image63.wmf"/><Relationship Id="rId145"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oleObject" Target="embeddings/oleObject21.bin"/><Relationship Id="rId106" Type="http://schemas.openxmlformats.org/officeDocument/2006/relationships/image" Target="media/image46.wmf"/><Relationship Id="rId114" Type="http://schemas.openxmlformats.org/officeDocument/2006/relationships/image" Target="media/image50.wmf"/><Relationship Id="rId119" Type="http://schemas.openxmlformats.org/officeDocument/2006/relationships/oleObject" Target="embeddings/oleObject52.bin"/><Relationship Id="rId127" Type="http://schemas.openxmlformats.org/officeDocument/2006/relationships/oleObject" Target="embeddings/oleObject56.bin"/><Relationship Id="rId10" Type="http://schemas.openxmlformats.org/officeDocument/2006/relationships/header" Target="header3.xm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2.wmf"/><Relationship Id="rId81" Type="http://schemas.openxmlformats.org/officeDocument/2006/relationships/oleObject" Target="embeddings/oleObject33.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4.wmf"/><Relationship Id="rId130" Type="http://schemas.openxmlformats.org/officeDocument/2006/relationships/image" Target="media/image58.wmf"/><Relationship Id="rId135" Type="http://schemas.openxmlformats.org/officeDocument/2006/relationships/oleObject" Target="embeddings/oleObject60.bin"/><Relationship Id="rId143" Type="http://schemas.openxmlformats.org/officeDocument/2006/relationships/oleObject" Target="embeddings/oleObject64.bin"/><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47.bin"/><Relationship Id="rId34" Type="http://schemas.openxmlformats.org/officeDocument/2006/relationships/image" Target="media/image11.wmf"/><Relationship Id="rId50" Type="http://schemas.openxmlformats.org/officeDocument/2006/relationships/footer" Target="footer4.xml"/><Relationship Id="rId55" Type="http://schemas.openxmlformats.org/officeDocument/2006/relationships/oleObject" Target="embeddings/oleObject20.bin"/><Relationship Id="rId76" Type="http://schemas.openxmlformats.org/officeDocument/2006/relationships/image" Target="media/image31.wmf"/><Relationship Id="rId97" Type="http://schemas.openxmlformats.org/officeDocument/2006/relationships/oleObject" Target="embeddings/oleObject41.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55.bin"/><Relationship Id="rId141" Type="http://schemas.openxmlformats.org/officeDocument/2006/relationships/oleObject" Target="embeddings/oleObject63.bin"/><Relationship Id="rId146" Type="http://schemas.openxmlformats.org/officeDocument/2006/relationships/image" Target="media/image66.wmf"/><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image" Target="media/image26.wmf"/><Relationship Id="rId87" Type="http://schemas.openxmlformats.org/officeDocument/2006/relationships/oleObject" Target="embeddings/oleObject36.bin"/><Relationship Id="rId110" Type="http://schemas.openxmlformats.org/officeDocument/2006/relationships/image" Target="media/image48.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61.wmf"/><Relationship Id="rId61" Type="http://schemas.openxmlformats.org/officeDocument/2006/relationships/oleObject" Target="embeddings/oleObject23.bin"/><Relationship Id="rId82" Type="http://schemas.openxmlformats.org/officeDocument/2006/relationships/image" Target="media/image34.wmf"/><Relationship Id="rId19" Type="http://schemas.openxmlformats.org/officeDocument/2006/relationships/oleObject" Target="embeddings/oleObject3.bin"/><Relationship Id="rId14" Type="http://schemas.openxmlformats.org/officeDocument/2006/relationships/image" Target="media/image1.e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1.wmf"/><Relationship Id="rId77" Type="http://schemas.openxmlformats.org/officeDocument/2006/relationships/oleObject" Target="embeddings/oleObject31.bin"/><Relationship Id="rId100" Type="http://schemas.openxmlformats.org/officeDocument/2006/relationships/image" Target="media/image43.wmf"/><Relationship Id="rId105" Type="http://schemas.openxmlformats.org/officeDocument/2006/relationships/oleObject" Target="embeddings/oleObject45.bin"/><Relationship Id="rId126" Type="http://schemas.openxmlformats.org/officeDocument/2006/relationships/image" Target="media/image56.wmf"/><Relationship Id="rId147" Type="http://schemas.openxmlformats.org/officeDocument/2006/relationships/oleObject" Target="embeddings/oleObject66.bin"/><Relationship Id="rId8" Type="http://schemas.openxmlformats.org/officeDocument/2006/relationships/header" Target="header1.xml"/><Relationship Id="rId51" Type="http://schemas.openxmlformats.org/officeDocument/2006/relationships/footer" Target="footer5.xml"/><Relationship Id="rId72" Type="http://schemas.openxmlformats.org/officeDocument/2006/relationships/image" Target="media/image29.wmf"/><Relationship Id="rId93" Type="http://schemas.openxmlformats.org/officeDocument/2006/relationships/oleObject" Target="embeddings/oleObject39.bin"/><Relationship Id="rId98" Type="http://schemas.openxmlformats.org/officeDocument/2006/relationships/image" Target="media/image42.wmf"/><Relationship Id="rId121" Type="http://schemas.openxmlformats.org/officeDocument/2006/relationships/oleObject" Target="embeddings/oleObject53.bin"/><Relationship Id="rId142" Type="http://schemas.openxmlformats.org/officeDocument/2006/relationships/image" Target="media/image6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5012F-B61F-4360-8CBC-292667F5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38</Pages>
  <Words>3392</Words>
  <Characters>19341</Characters>
  <Application>Microsoft Office Word</Application>
  <DocSecurity>0</DocSecurity>
  <Lines>161</Lines>
  <Paragraphs>45</Paragraphs>
  <ScaleCrop>false</ScaleCrop>
  <Company/>
  <LinksUpToDate>false</LinksUpToDate>
  <CharactersWithSpaces>22688</CharactersWithSpaces>
  <SharedDoc>false</SharedDoc>
  <HLinks>
    <vt:vector size="252" baseType="variant">
      <vt:variant>
        <vt:i4>1114167</vt:i4>
      </vt:variant>
      <vt:variant>
        <vt:i4>253</vt:i4>
      </vt:variant>
      <vt:variant>
        <vt:i4>0</vt:i4>
      </vt:variant>
      <vt:variant>
        <vt:i4>5</vt:i4>
      </vt:variant>
      <vt:variant>
        <vt:lpwstr/>
      </vt:variant>
      <vt:variant>
        <vt:lpwstr>_Toc536007420</vt:lpwstr>
      </vt:variant>
      <vt:variant>
        <vt:i4>1179703</vt:i4>
      </vt:variant>
      <vt:variant>
        <vt:i4>247</vt:i4>
      </vt:variant>
      <vt:variant>
        <vt:i4>0</vt:i4>
      </vt:variant>
      <vt:variant>
        <vt:i4>5</vt:i4>
      </vt:variant>
      <vt:variant>
        <vt:lpwstr/>
      </vt:variant>
      <vt:variant>
        <vt:lpwstr>_Toc536007419</vt:lpwstr>
      </vt:variant>
      <vt:variant>
        <vt:i4>1179703</vt:i4>
      </vt:variant>
      <vt:variant>
        <vt:i4>241</vt:i4>
      </vt:variant>
      <vt:variant>
        <vt:i4>0</vt:i4>
      </vt:variant>
      <vt:variant>
        <vt:i4>5</vt:i4>
      </vt:variant>
      <vt:variant>
        <vt:lpwstr/>
      </vt:variant>
      <vt:variant>
        <vt:lpwstr>_Toc536007418</vt:lpwstr>
      </vt:variant>
      <vt:variant>
        <vt:i4>1179703</vt:i4>
      </vt:variant>
      <vt:variant>
        <vt:i4>235</vt:i4>
      </vt:variant>
      <vt:variant>
        <vt:i4>0</vt:i4>
      </vt:variant>
      <vt:variant>
        <vt:i4>5</vt:i4>
      </vt:variant>
      <vt:variant>
        <vt:lpwstr/>
      </vt:variant>
      <vt:variant>
        <vt:lpwstr>_Toc536007417</vt:lpwstr>
      </vt:variant>
      <vt:variant>
        <vt:i4>1179703</vt:i4>
      </vt:variant>
      <vt:variant>
        <vt:i4>229</vt:i4>
      </vt:variant>
      <vt:variant>
        <vt:i4>0</vt:i4>
      </vt:variant>
      <vt:variant>
        <vt:i4>5</vt:i4>
      </vt:variant>
      <vt:variant>
        <vt:lpwstr/>
      </vt:variant>
      <vt:variant>
        <vt:lpwstr>_Toc536007416</vt:lpwstr>
      </vt:variant>
      <vt:variant>
        <vt:i4>1179703</vt:i4>
      </vt:variant>
      <vt:variant>
        <vt:i4>223</vt:i4>
      </vt:variant>
      <vt:variant>
        <vt:i4>0</vt:i4>
      </vt:variant>
      <vt:variant>
        <vt:i4>5</vt:i4>
      </vt:variant>
      <vt:variant>
        <vt:lpwstr/>
      </vt:variant>
      <vt:variant>
        <vt:lpwstr>_Toc536007415</vt:lpwstr>
      </vt:variant>
      <vt:variant>
        <vt:i4>1179703</vt:i4>
      </vt:variant>
      <vt:variant>
        <vt:i4>217</vt:i4>
      </vt:variant>
      <vt:variant>
        <vt:i4>0</vt:i4>
      </vt:variant>
      <vt:variant>
        <vt:i4>5</vt:i4>
      </vt:variant>
      <vt:variant>
        <vt:lpwstr/>
      </vt:variant>
      <vt:variant>
        <vt:lpwstr>_Toc536007414</vt:lpwstr>
      </vt:variant>
      <vt:variant>
        <vt:i4>1179703</vt:i4>
      </vt:variant>
      <vt:variant>
        <vt:i4>211</vt:i4>
      </vt:variant>
      <vt:variant>
        <vt:i4>0</vt:i4>
      </vt:variant>
      <vt:variant>
        <vt:i4>5</vt:i4>
      </vt:variant>
      <vt:variant>
        <vt:lpwstr/>
      </vt:variant>
      <vt:variant>
        <vt:lpwstr>_Toc536007413</vt:lpwstr>
      </vt:variant>
      <vt:variant>
        <vt:i4>1179703</vt:i4>
      </vt:variant>
      <vt:variant>
        <vt:i4>205</vt:i4>
      </vt:variant>
      <vt:variant>
        <vt:i4>0</vt:i4>
      </vt:variant>
      <vt:variant>
        <vt:i4>5</vt:i4>
      </vt:variant>
      <vt:variant>
        <vt:lpwstr/>
      </vt:variant>
      <vt:variant>
        <vt:lpwstr>_Toc536007412</vt:lpwstr>
      </vt:variant>
      <vt:variant>
        <vt:i4>1179703</vt:i4>
      </vt:variant>
      <vt:variant>
        <vt:i4>199</vt:i4>
      </vt:variant>
      <vt:variant>
        <vt:i4>0</vt:i4>
      </vt:variant>
      <vt:variant>
        <vt:i4>5</vt:i4>
      </vt:variant>
      <vt:variant>
        <vt:lpwstr/>
      </vt:variant>
      <vt:variant>
        <vt:lpwstr>_Toc536007411</vt:lpwstr>
      </vt:variant>
      <vt:variant>
        <vt:i4>1179703</vt:i4>
      </vt:variant>
      <vt:variant>
        <vt:i4>196</vt:i4>
      </vt:variant>
      <vt:variant>
        <vt:i4>0</vt:i4>
      </vt:variant>
      <vt:variant>
        <vt:i4>5</vt:i4>
      </vt:variant>
      <vt:variant>
        <vt:lpwstr/>
      </vt:variant>
      <vt:variant>
        <vt:lpwstr>_Toc536007410</vt:lpwstr>
      </vt:variant>
      <vt:variant>
        <vt:i4>1245239</vt:i4>
      </vt:variant>
      <vt:variant>
        <vt:i4>190</vt:i4>
      </vt:variant>
      <vt:variant>
        <vt:i4>0</vt:i4>
      </vt:variant>
      <vt:variant>
        <vt:i4>5</vt:i4>
      </vt:variant>
      <vt:variant>
        <vt:lpwstr/>
      </vt:variant>
      <vt:variant>
        <vt:lpwstr>_Toc536007409</vt:lpwstr>
      </vt:variant>
      <vt:variant>
        <vt:i4>1245239</vt:i4>
      </vt:variant>
      <vt:variant>
        <vt:i4>184</vt:i4>
      </vt:variant>
      <vt:variant>
        <vt:i4>0</vt:i4>
      </vt:variant>
      <vt:variant>
        <vt:i4>5</vt:i4>
      </vt:variant>
      <vt:variant>
        <vt:lpwstr/>
      </vt:variant>
      <vt:variant>
        <vt:lpwstr>_Toc536007408</vt:lpwstr>
      </vt:variant>
      <vt:variant>
        <vt:i4>1245239</vt:i4>
      </vt:variant>
      <vt:variant>
        <vt:i4>178</vt:i4>
      </vt:variant>
      <vt:variant>
        <vt:i4>0</vt:i4>
      </vt:variant>
      <vt:variant>
        <vt:i4>5</vt:i4>
      </vt:variant>
      <vt:variant>
        <vt:lpwstr/>
      </vt:variant>
      <vt:variant>
        <vt:lpwstr>_Toc536007407</vt:lpwstr>
      </vt:variant>
      <vt:variant>
        <vt:i4>1245239</vt:i4>
      </vt:variant>
      <vt:variant>
        <vt:i4>172</vt:i4>
      </vt:variant>
      <vt:variant>
        <vt:i4>0</vt:i4>
      </vt:variant>
      <vt:variant>
        <vt:i4>5</vt:i4>
      </vt:variant>
      <vt:variant>
        <vt:lpwstr/>
      </vt:variant>
      <vt:variant>
        <vt:lpwstr>_Toc536007406</vt:lpwstr>
      </vt:variant>
      <vt:variant>
        <vt:i4>1245239</vt:i4>
      </vt:variant>
      <vt:variant>
        <vt:i4>166</vt:i4>
      </vt:variant>
      <vt:variant>
        <vt:i4>0</vt:i4>
      </vt:variant>
      <vt:variant>
        <vt:i4>5</vt:i4>
      </vt:variant>
      <vt:variant>
        <vt:lpwstr/>
      </vt:variant>
      <vt:variant>
        <vt:lpwstr>_Toc536007405</vt:lpwstr>
      </vt:variant>
      <vt:variant>
        <vt:i4>1245239</vt:i4>
      </vt:variant>
      <vt:variant>
        <vt:i4>160</vt:i4>
      </vt:variant>
      <vt:variant>
        <vt:i4>0</vt:i4>
      </vt:variant>
      <vt:variant>
        <vt:i4>5</vt:i4>
      </vt:variant>
      <vt:variant>
        <vt:lpwstr/>
      </vt:variant>
      <vt:variant>
        <vt:lpwstr>_Toc536007404</vt:lpwstr>
      </vt:variant>
      <vt:variant>
        <vt:i4>1245239</vt:i4>
      </vt:variant>
      <vt:variant>
        <vt:i4>154</vt:i4>
      </vt:variant>
      <vt:variant>
        <vt:i4>0</vt:i4>
      </vt:variant>
      <vt:variant>
        <vt:i4>5</vt:i4>
      </vt:variant>
      <vt:variant>
        <vt:lpwstr/>
      </vt:variant>
      <vt:variant>
        <vt:lpwstr>_Toc536007403</vt:lpwstr>
      </vt:variant>
      <vt:variant>
        <vt:i4>1245239</vt:i4>
      </vt:variant>
      <vt:variant>
        <vt:i4>148</vt:i4>
      </vt:variant>
      <vt:variant>
        <vt:i4>0</vt:i4>
      </vt:variant>
      <vt:variant>
        <vt:i4>5</vt:i4>
      </vt:variant>
      <vt:variant>
        <vt:lpwstr/>
      </vt:variant>
      <vt:variant>
        <vt:lpwstr>_Toc536007402</vt:lpwstr>
      </vt:variant>
      <vt:variant>
        <vt:i4>1245239</vt:i4>
      </vt:variant>
      <vt:variant>
        <vt:i4>142</vt:i4>
      </vt:variant>
      <vt:variant>
        <vt:i4>0</vt:i4>
      </vt:variant>
      <vt:variant>
        <vt:i4>5</vt:i4>
      </vt:variant>
      <vt:variant>
        <vt:lpwstr/>
      </vt:variant>
      <vt:variant>
        <vt:lpwstr>_Toc536007401</vt:lpwstr>
      </vt:variant>
      <vt:variant>
        <vt:i4>1245239</vt:i4>
      </vt:variant>
      <vt:variant>
        <vt:i4>136</vt:i4>
      </vt:variant>
      <vt:variant>
        <vt:i4>0</vt:i4>
      </vt:variant>
      <vt:variant>
        <vt:i4>5</vt:i4>
      </vt:variant>
      <vt:variant>
        <vt:lpwstr/>
      </vt:variant>
      <vt:variant>
        <vt:lpwstr>_Toc536007400</vt:lpwstr>
      </vt:variant>
      <vt:variant>
        <vt:i4>1703984</vt:i4>
      </vt:variant>
      <vt:variant>
        <vt:i4>130</vt:i4>
      </vt:variant>
      <vt:variant>
        <vt:i4>0</vt:i4>
      </vt:variant>
      <vt:variant>
        <vt:i4>5</vt:i4>
      </vt:variant>
      <vt:variant>
        <vt:lpwstr/>
      </vt:variant>
      <vt:variant>
        <vt:lpwstr>_Toc536007399</vt:lpwstr>
      </vt:variant>
      <vt:variant>
        <vt:i4>1703984</vt:i4>
      </vt:variant>
      <vt:variant>
        <vt:i4>124</vt:i4>
      </vt:variant>
      <vt:variant>
        <vt:i4>0</vt:i4>
      </vt:variant>
      <vt:variant>
        <vt:i4>5</vt:i4>
      </vt:variant>
      <vt:variant>
        <vt:lpwstr/>
      </vt:variant>
      <vt:variant>
        <vt:lpwstr>_Toc536007398</vt:lpwstr>
      </vt:variant>
      <vt:variant>
        <vt:i4>1703984</vt:i4>
      </vt:variant>
      <vt:variant>
        <vt:i4>118</vt:i4>
      </vt:variant>
      <vt:variant>
        <vt:i4>0</vt:i4>
      </vt:variant>
      <vt:variant>
        <vt:i4>5</vt:i4>
      </vt:variant>
      <vt:variant>
        <vt:lpwstr/>
      </vt:variant>
      <vt:variant>
        <vt:lpwstr>_Toc536007397</vt:lpwstr>
      </vt:variant>
      <vt:variant>
        <vt:i4>1703984</vt:i4>
      </vt:variant>
      <vt:variant>
        <vt:i4>112</vt:i4>
      </vt:variant>
      <vt:variant>
        <vt:i4>0</vt:i4>
      </vt:variant>
      <vt:variant>
        <vt:i4>5</vt:i4>
      </vt:variant>
      <vt:variant>
        <vt:lpwstr/>
      </vt:variant>
      <vt:variant>
        <vt:lpwstr>_Toc536007396</vt:lpwstr>
      </vt:variant>
      <vt:variant>
        <vt:i4>1703984</vt:i4>
      </vt:variant>
      <vt:variant>
        <vt:i4>106</vt:i4>
      </vt:variant>
      <vt:variant>
        <vt:i4>0</vt:i4>
      </vt:variant>
      <vt:variant>
        <vt:i4>5</vt:i4>
      </vt:variant>
      <vt:variant>
        <vt:lpwstr/>
      </vt:variant>
      <vt:variant>
        <vt:lpwstr>_Toc536007395</vt:lpwstr>
      </vt:variant>
      <vt:variant>
        <vt:i4>1703984</vt:i4>
      </vt:variant>
      <vt:variant>
        <vt:i4>100</vt:i4>
      </vt:variant>
      <vt:variant>
        <vt:i4>0</vt:i4>
      </vt:variant>
      <vt:variant>
        <vt:i4>5</vt:i4>
      </vt:variant>
      <vt:variant>
        <vt:lpwstr/>
      </vt:variant>
      <vt:variant>
        <vt:lpwstr>_Toc536007392</vt:lpwstr>
      </vt:variant>
      <vt:variant>
        <vt:i4>1703984</vt:i4>
      </vt:variant>
      <vt:variant>
        <vt:i4>94</vt:i4>
      </vt:variant>
      <vt:variant>
        <vt:i4>0</vt:i4>
      </vt:variant>
      <vt:variant>
        <vt:i4>5</vt:i4>
      </vt:variant>
      <vt:variant>
        <vt:lpwstr/>
      </vt:variant>
      <vt:variant>
        <vt:lpwstr>_Toc536007391</vt:lpwstr>
      </vt:variant>
      <vt:variant>
        <vt:i4>1703984</vt:i4>
      </vt:variant>
      <vt:variant>
        <vt:i4>88</vt:i4>
      </vt:variant>
      <vt:variant>
        <vt:i4>0</vt:i4>
      </vt:variant>
      <vt:variant>
        <vt:i4>5</vt:i4>
      </vt:variant>
      <vt:variant>
        <vt:lpwstr/>
      </vt:variant>
      <vt:variant>
        <vt:lpwstr>_Toc536007390</vt:lpwstr>
      </vt:variant>
      <vt:variant>
        <vt:i4>1769520</vt:i4>
      </vt:variant>
      <vt:variant>
        <vt:i4>82</vt:i4>
      </vt:variant>
      <vt:variant>
        <vt:i4>0</vt:i4>
      </vt:variant>
      <vt:variant>
        <vt:i4>5</vt:i4>
      </vt:variant>
      <vt:variant>
        <vt:lpwstr/>
      </vt:variant>
      <vt:variant>
        <vt:lpwstr>_Toc536007389</vt:lpwstr>
      </vt:variant>
      <vt:variant>
        <vt:i4>1769520</vt:i4>
      </vt:variant>
      <vt:variant>
        <vt:i4>76</vt:i4>
      </vt:variant>
      <vt:variant>
        <vt:i4>0</vt:i4>
      </vt:variant>
      <vt:variant>
        <vt:i4>5</vt:i4>
      </vt:variant>
      <vt:variant>
        <vt:lpwstr/>
      </vt:variant>
      <vt:variant>
        <vt:lpwstr>_Toc536007387</vt:lpwstr>
      </vt:variant>
      <vt:variant>
        <vt:i4>1769520</vt:i4>
      </vt:variant>
      <vt:variant>
        <vt:i4>70</vt:i4>
      </vt:variant>
      <vt:variant>
        <vt:i4>0</vt:i4>
      </vt:variant>
      <vt:variant>
        <vt:i4>5</vt:i4>
      </vt:variant>
      <vt:variant>
        <vt:lpwstr/>
      </vt:variant>
      <vt:variant>
        <vt:lpwstr>_Toc536007385</vt:lpwstr>
      </vt:variant>
      <vt:variant>
        <vt:i4>1769520</vt:i4>
      </vt:variant>
      <vt:variant>
        <vt:i4>64</vt:i4>
      </vt:variant>
      <vt:variant>
        <vt:i4>0</vt:i4>
      </vt:variant>
      <vt:variant>
        <vt:i4>5</vt:i4>
      </vt:variant>
      <vt:variant>
        <vt:lpwstr/>
      </vt:variant>
      <vt:variant>
        <vt:lpwstr>_Toc536007383</vt:lpwstr>
      </vt:variant>
      <vt:variant>
        <vt:i4>1769520</vt:i4>
      </vt:variant>
      <vt:variant>
        <vt:i4>58</vt:i4>
      </vt:variant>
      <vt:variant>
        <vt:i4>0</vt:i4>
      </vt:variant>
      <vt:variant>
        <vt:i4>5</vt:i4>
      </vt:variant>
      <vt:variant>
        <vt:lpwstr/>
      </vt:variant>
      <vt:variant>
        <vt:lpwstr>_Toc536007381</vt:lpwstr>
      </vt:variant>
      <vt:variant>
        <vt:i4>1310768</vt:i4>
      </vt:variant>
      <vt:variant>
        <vt:i4>52</vt:i4>
      </vt:variant>
      <vt:variant>
        <vt:i4>0</vt:i4>
      </vt:variant>
      <vt:variant>
        <vt:i4>5</vt:i4>
      </vt:variant>
      <vt:variant>
        <vt:lpwstr/>
      </vt:variant>
      <vt:variant>
        <vt:lpwstr>_Toc536007379</vt:lpwstr>
      </vt:variant>
      <vt:variant>
        <vt:i4>1310768</vt:i4>
      </vt:variant>
      <vt:variant>
        <vt:i4>46</vt:i4>
      </vt:variant>
      <vt:variant>
        <vt:i4>0</vt:i4>
      </vt:variant>
      <vt:variant>
        <vt:i4>5</vt:i4>
      </vt:variant>
      <vt:variant>
        <vt:lpwstr/>
      </vt:variant>
      <vt:variant>
        <vt:lpwstr>_Toc536007377</vt:lpwstr>
      </vt:variant>
      <vt:variant>
        <vt:i4>1310768</vt:i4>
      </vt:variant>
      <vt:variant>
        <vt:i4>40</vt:i4>
      </vt:variant>
      <vt:variant>
        <vt:i4>0</vt:i4>
      </vt:variant>
      <vt:variant>
        <vt:i4>5</vt:i4>
      </vt:variant>
      <vt:variant>
        <vt:lpwstr/>
      </vt:variant>
      <vt:variant>
        <vt:lpwstr>_Toc536007376</vt:lpwstr>
      </vt:variant>
      <vt:variant>
        <vt:i4>1310768</vt:i4>
      </vt:variant>
      <vt:variant>
        <vt:i4>34</vt:i4>
      </vt:variant>
      <vt:variant>
        <vt:i4>0</vt:i4>
      </vt:variant>
      <vt:variant>
        <vt:i4>5</vt:i4>
      </vt:variant>
      <vt:variant>
        <vt:lpwstr/>
      </vt:variant>
      <vt:variant>
        <vt:lpwstr>_Toc536007374</vt:lpwstr>
      </vt:variant>
      <vt:variant>
        <vt:i4>1310768</vt:i4>
      </vt:variant>
      <vt:variant>
        <vt:i4>28</vt:i4>
      </vt:variant>
      <vt:variant>
        <vt:i4>0</vt:i4>
      </vt:variant>
      <vt:variant>
        <vt:i4>5</vt:i4>
      </vt:variant>
      <vt:variant>
        <vt:lpwstr/>
      </vt:variant>
      <vt:variant>
        <vt:lpwstr>_Toc536007373</vt:lpwstr>
      </vt:variant>
      <vt:variant>
        <vt:i4>1310768</vt:i4>
      </vt:variant>
      <vt:variant>
        <vt:i4>22</vt:i4>
      </vt:variant>
      <vt:variant>
        <vt:i4>0</vt:i4>
      </vt:variant>
      <vt:variant>
        <vt:i4>5</vt:i4>
      </vt:variant>
      <vt:variant>
        <vt:lpwstr/>
      </vt:variant>
      <vt:variant>
        <vt:lpwstr>_Toc536007372</vt:lpwstr>
      </vt:variant>
      <vt:variant>
        <vt:i4>1310768</vt:i4>
      </vt:variant>
      <vt:variant>
        <vt:i4>16</vt:i4>
      </vt:variant>
      <vt:variant>
        <vt:i4>0</vt:i4>
      </vt:variant>
      <vt:variant>
        <vt:i4>5</vt:i4>
      </vt:variant>
      <vt:variant>
        <vt:lpwstr/>
      </vt:variant>
      <vt:variant>
        <vt:lpwstr>_Toc536007371</vt:lpwstr>
      </vt:variant>
      <vt:variant>
        <vt:i4>1310768</vt:i4>
      </vt:variant>
      <vt:variant>
        <vt:i4>10</vt:i4>
      </vt:variant>
      <vt:variant>
        <vt:i4>0</vt:i4>
      </vt:variant>
      <vt:variant>
        <vt:i4>5</vt:i4>
      </vt:variant>
      <vt:variant>
        <vt:lpwstr/>
      </vt:variant>
      <vt:variant>
        <vt:lpwstr>_Toc536007370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hyw</dc:creator>
  <cp:lastModifiedBy>NTKO</cp:lastModifiedBy>
  <cp:revision>3</cp:revision>
  <cp:lastPrinted>2015-10-10T07:10:00Z</cp:lastPrinted>
  <dcterms:created xsi:type="dcterms:W3CDTF">2019-01-23T05:24:00Z</dcterms:created>
  <dcterms:modified xsi:type="dcterms:W3CDTF">2019-01-24T05:46:00Z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